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4225437" w:displacedByCustomXml="next"/>
    <w:sdt>
      <w:sdtPr>
        <w:id w:val="1539618844"/>
        <w:docPartObj>
          <w:docPartGallery w:val="Cover Pages"/>
          <w:docPartUnique/>
        </w:docPartObj>
      </w:sdtPr>
      <w:sdtEndPr/>
      <w:sdtContent>
        <w:bookmarkStart w:id="1" w:name="_Hlk353040" w:displacedByCustomXml="prev"/>
        <w:bookmarkEnd w:id="1" w:displacedByCustomXml="prev"/>
        <w:p w14:paraId="71665D76" w14:textId="7FAE50F3" w:rsidR="00CE4788" w:rsidRPr="00AC7F98" w:rsidRDefault="0046603E" w:rsidP="003A01C5">
          <w:pPr>
            <w:pStyle w:val="title2"/>
            <w:jc w:val="center"/>
          </w:pPr>
          <w:r w:rsidRPr="00AC7F98">
            <w:t>EMERGEN</w:t>
          </w:r>
          <w:r w:rsidR="00FB1B5D" w:rsidRPr="00AC7F98">
            <w:t>CY ACTION PLAN</w:t>
          </w:r>
        </w:p>
      </w:sdtContent>
    </w:sdt>
    <w:bookmarkEnd w:id="0" w:displacedByCustomXml="prev"/>
    <w:p w14:paraId="0F8A05BA" w14:textId="3A1149AF" w:rsidR="00CE4788" w:rsidRPr="00AC7F98" w:rsidRDefault="00FB1B5D" w:rsidP="003A01C5">
      <w:pPr>
        <w:pStyle w:val="title2"/>
        <w:jc w:val="center"/>
      </w:pPr>
      <w:bookmarkStart w:id="2" w:name="_Toc74225438"/>
      <w:r w:rsidRPr="00244F16">
        <w:rPr>
          <w:color w:val="0070C0"/>
          <w:sz w:val="36"/>
          <w:szCs w:val="36"/>
        </w:rPr>
        <w:t>&lt;&lt;</w:t>
      </w:r>
      <w:r w:rsidR="00035BA7" w:rsidRPr="00244F16">
        <w:rPr>
          <w:color w:val="0070C0"/>
          <w:sz w:val="36"/>
          <w:szCs w:val="36"/>
        </w:rPr>
        <w:t>D</w:t>
      </w:r>
      <w:r w:rsidR="00035BA7">
        <w:rPr>
          <w:color w:val="0070C0"/>
          <w:sz w:val="36"/>
          <w:szCs w:val="36"/>
        </w:rPr>
        <w:t>am</w:t>
      </w:r>
      <w:r w:rsidR="00035BA7" w:rsidRPr="00244F16">
        <w:rPr>
          <w:color w:val="0070C0"/>
          <w:sz w:val="36"/>
          <w:szCs w:val="36"/>
        </w:rPr>
        <w:t xml:space="preserve"> </w:t>
      </w:r>
      <w:r w:rsidR="00C9345F" w:rsidRPr="00244F16">
        <w:rPr>
          <w:color w:val="0070C0"/>
          <w:sz w:val="36"/>
          <w:szCs w:val="36"/>
        </w:rPr>
        <w:t>N</w:t>
      </w:r>
      <w:r w:rsidR="00035BA7">
        <w:rPr>
          <w:color w:val="0070C0"/>
          <w:sz w:val="36"/>
          <w:szCs w:val="36"/>
        </w:rPr>
        <w:t>ame</w:t>
      </w:r>
      <w:r w:rsidRPr="00244F16">
        <w:rPr>
          <w:color w:val="0070C0"/>
          <w:sz w:val="36"/>
          <w:szCs w:val="36"/>
        </w:rPr>
        <w:t xml:space="preserve">&gt;&gt; </w:t>
      </w:r>
      <w:r w:rsidRPr="00AC7F98">
        <w:rPr>
          <w:sz w:val="36"/>
          <w:szCs w:val="36"/>
        </w:rPr>
        <w:t xml:space="preserve">Dam ID:  </w:t>
      </w:r>
      <w:r w:rsidRPr="00244F16">
        <w:rPr>
          <w:color w:val="0070C0"/>
          <w:sz w:val="36"/>
          <w:szCs w:val="36"/>
        </w:rPr>
        <w:t>&lt;&lt;dam ID&gt;&gt;</w:t>
      </w:r>
      <w:bookmarkEnd w:id="2"/>
    </w:p>
    <w:p w14:paraId="46E1006E" w14:textId="77777777" w:rsidR="003A01C5" w:rsidRDefault="003A01C5" w:rsidP="00E0748B">
      <w:pPr>
        <w:pStyle w:val="title2"/>
      </w:pPr>
      <w:bookmarkStart w:id="3" w:name="_Toc74225439"/>
    </w:p>
    <w:p w14:paraId="5F27E419" w14:textId="1D865E6B" w:rsidR="00FB1B5D" w:rsidRPr="00163161" w:rsidRDefault="00FB1B5D" w:rsidP="00163161">
      <w:pPr>
        <w:pStyle w:val="Subtitle"/>
        <w:rPr>
          <w:rFonts w:ascii="Arial" w:hAnsi="Arial" w:cs="Arial"/>
        </w:rPr>
      </w:pPr>
      <w:r w:rsidRPr="00163161">
        <w:rPr>
          <w:rFonts w:ascii="Arial" w:hAnsi="Arial" w:cs="Arial"/>
        </w:rPr>
        <w:t xml:space="preserve">Owner: </w:t>
      </w:r>
      <w:r w:rsidRPr="00244F16">
        <w:rPr>
          <w:rFonts w:ascii="Arial" w:hAnsi="Arial" w:cs="Arial"/>
          <w:color w:val="0070C0"/>
        </w:rPr>
        <w:t>&lt;&lt;dam owner name&gt;&gt;</w:t>
      </w:r>
      <w:bookmarkEnd w:id="3"/>
    </w:p>
    <w:p w14:paraId="5D6848C3" w14:textId="1F4B802F" w:rsidR="00FB1B5D" w:rsidRPr="00163161" w:rsidRDefault="00FB1B5D" w:rsidP="00163161">
      <w:pPr>
        <w:pStyle w:val="Subtitle"/>
        <w:rPr>
          <w:rFonts w:ascii="Arial" w:hAnsi="Arial" w:cs="Arial"/>
        </w:rPr>
      </w:pPr>
      <w:bookmarkStart w:id="4" w:name="_Toc74225440"/>
      <w:r w:rsidRPr="00163161">
        <w:rPr>
          <w:rStyle w:val="Emphasis"/>
          <w:rFonts w:ascii="Arial" w:hAnsi="Arial" w:cs="Arial"/>
          <w:i w:val="0"/>
          <w:iCs w:val="0"/>
        </w:rPr>
        <w:t>Date:</w:t>
      </w:r>
      <w:r w:rsidRPr="00163161">
        <w:rPr>
          <w:rFonts w:ascii="Arial" w:hAnsi="Arial" w:cs="Arial"/>
        </w:rPr>
        <w:t xml:space="preserve"> </w:t>
      </w:r>
      <w:r w:rsidRPr="00244F16">
        <w:rPr>
          <w:rFonts w:ascii="Arial" w:hAnsi="Arial" w:cs="Arial"/>
          <w:color w:val="0070C0"/>
        </w:rPr>
        <w:t>&lt;&lt;month, year&gt;&gt;</w:t>
      </w:r>
      <w:bookmarkEnd w:id="4"/>
    </w:p>
    <w:p w14:paraId="290D9BCE" w14:textId="175BE980" w:rsidR="00FB1B5D" w:rsidRPr="00163161" w:rsidRDefault="00FB1B5D" w:rsidP="00163161">
      <w:pPr>
        <w:pStyle w:val="Subtitle"/>
        <w:rPr>
          <w:rFonts w:ascii="Arial" w:hAnsi="Arial" w:cs="Arial"/>
        </w:rPr>
      </w:pPr>
      <w:bookmarkStart w:id="5" w:name="_Toc74225441"/>
      <w:r w:rsidRPr="00163161">
        <w:rPr>
          <w:rStyle w:val="Emphasis"/>
          <w:rFonts w:ascii="Arial" w:hAnsi="Arial" w:cs="Arial"/>
          <w:i w:val="0"/>
          <w:iCs w:val="0"/>
        </w:rPr>
        <w:t xml:space="preserve">Address: </w:t>
      </w:r>
      <w:r w:rsidRPr="00163161">
        <w:rPr>
          <w:rFonts w:ascii="Arial" w:hAnsi="Arial" w:cs="Arial"/>
        </w:rPr>
        <w:t xml:space="preserve"> </w:t>
      </w:r>
      <w:r w:rsidRPr="00244F16">
        <w:rPr>
          <w:rFonts w:ascii="Arial" w:hAnsi="Arial" w:cs="Arial"/>
          <w:color w:val="0070C0"/>
        </w:rPr>
        <w:t>&lt;&lt;dam address&gt;&gt;</w:t>
      </w:r>
      <w:bookmarkEnd w:id="5"/>
    </w:p>
    <w:p w14:paraId="5A30FCF7" w14:textId="59183ED8" w:rsidR="00FB1B5D" w:rsidRPr="00163161" w:rsidRDefault="00FB1B5D" w:rsidP="00163161">
      <w:pPr>
        <w:pStyle w:val="Subtitle"/>
        <w:rPr>
          <w:rFonts w:ascii="Arial" w:hAnsi="Arial" w:cs="Arial"/>
        </w:rPr>
      </w:pPr>
      <w:bookmarkStart w:id="6" w:name="_Toc74225442"/>
      <w:r w:rsidRPr="00163161">
        <w:rPr>
          <w:rStyle w:val="Emphasis"/>
          <w:rFonts w:ascii="Arial" w:hAnsi="Arial" w:cs="Arial"/>
          <w:i w:val="0"/>
          <w:iCs w:val="0"/>
        </w:rPr>
        <w:t xml:space="preserve">Version: </w:t>
      </w:r>
      <w:r w:rsidRPr="00244F16">
        <w:rPr>
          <w:rStyle w:val="Emphasis"/>
          <w:rFonts w:ascii="Arial" w:hAnsi="Arial" w:cs="Arial"/>
          <w:i w:val="0"/>
          <w:iCs w:val="0"/>
          <w:color w:val="0070C0"/>
        </w:rPr>
        <w:t>&lt;&lt;version #&gt;&gt;</w:t>
      </w:r>
      <w:bookmarkEnd w:id="6"/>
    </w:p>
    <w:p w14:paraId="40E549FC" w14:textId="77777777" w:rsidR="00920017" w:rsidRPr="00AC7F98" w:rsidRDefault="00920017" w:rsidP="007170EA"/>
    <w:p w14:paraId="2F313EBD" w14:textId="77777777" w:rsidR="00920017" w:rsidRPr="00AC7F98" w:rsidRDefault="00920017" w:rsidP="007170EA"/>
    <w:p w14:paraId="3B35C1E9" w14:textId="77777777" w:rsidR="00920017" w:rsidRPr="00AC7F98" w:rsidRDefault="00920017" w:rsidP="007170EA"/>
    <w:p w14:paraId="096F5380" w14:textId="3CEC397A" w:rsidR="00CE4788" w:rsidRPr="00AC7F98" w:rsidRDefault="00CE4788" w:rsidP="007170EA"/>
    <w:p w14:paraId="313145D0" w14:textId="0213BCF1" w:rsidR="00CE4788" w:rsidRPr="00AC7F98" w:rsidRDefault="00CE4788" w:rsidP="009F5005">
      <w:pPr>
        <w:spacing w:before="120" w:after="120"/>
        <w:rPr>
          <w:rFonts w:ascii="Arial" w:hAnsi="Arial" w:cs="Arial"/>
        </w:rPr>
      </w:pPr>
    </w:p>
    <w:p w14:paraId="3E38F926" w14:textId="26BDD13A" w:rsidR="00CE4788" w:rsidRPr="00AC7F98" w:rsidRDefault="00D27F4B" w:rsidP="009F5005">
      <w:pPr>
        <w:spacing w:before="120" w:after="120"/>
        <w:rPr>
          <w:rFonts w:ascii="Arial" w:hAnsi="Arial" w:cs="Arial"/>
        </w:rPr>
      </w:pPr>
      <w:r w:rsidRPr="00AC7F98">
        <w:rPr>
          <w:rFonts w:ascii="Arial" w:hAnsi="Arial" w:cs="Arial"/>
          <w:noProof/>
        </w:rPr>
        <w:drawing>
          <wp:inline distT="0" distB="0" distL="0" distR="0" wp14:anchorId="5B1071B0" wp14:editId="0BF6BCDB">
            <wp:extent cx="5829300" cy="3971925"/>
            <wp:effectExtent l="0" t="0" r="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CCD52" w14:textId="758BBA39" w:rsidR="00CE4788" w:rsidRPr="00244F16" w:rsidRDefault="00D27F4B" w:rsidP="00163161">
      <w:pPr>
        <w:pStyle w:val="Caption"/>
        <w:rPr>
          <w:color w:val="0070C0"/>
        </w:rPr>
      </w:pPr>
      <w:r w:rsidRPr="00244F16">
        <w:rPr>
          <w:color w:val="0070C0"/>
        </w:rPr>
        <w:t>&lt;</w:t>
      </w:r>
      <w:r w:rsidR="00B66E30">
        <w:rPr>
          <w:color w:val="0070C0"/>
        </w:rPr>
        <w:t>Insert a photo of your dam</w:t>
      </w:r>
      <w:r w:rsidRPr="00244F16">
        <w:rPr>
          <w:color w:val="0070C0"/>
        </w:rPr>
        <w:t>&gt;</w:t>
      </w:r>
    </w:p>
    <w:p w14:paraId="45674DE0" w14:textId="4F618532" w:rsidR="004B68DF" w:rsidRPr="00AC7F98" w:rsidRDefault="00401138">
      <w:pPr>
        <w:rPr>
          <w:rFonts w:ascii="Arial" w:hAnsi="Arial" w:cs="Arial"/>
        </w:rPr>
      </w:pPr>
      <w:r w:rsidRPr="00AC7F98">
        <w:rPr>
          <w:rFonts w:ascii="Arial" w:hAnsi="Arial" w:cs="Arial"/>
        </w:rPr>
        <w:br w:type="page"/>
      </w:r>
      <w:bookmarkStart w:id="7" w:name="_Toc52280274"/>
    </w:p>
    <w:p w14:paraId="244619AC" w14:textId="77777777" w:rsidR="00E62F4F" w:rsidRPr="00AC7F98" w:rsidRDefault="00E62F4F" w:rsidP="001D16C1">
      <w:pPr>
        <w:spacing w:after="240"/>
        <w:jc w:val="center"/>
        <w:rPr>
          <w:rFonts w:ascii="Arial" w:hAnsi="Arial" w:cs="Arial"/>
        </w:rPr>
        <w:sectPr w:rsidR="00E62F4F" w:rsidRPr="00AC7F98" w:rsidSect="00891CDC">
          <w:footerReference w:type="default" r:id="rId12"/>
          <w:type w:val="nextColumn"/>
          <w:pgSz w:w="11906" w:h="16838" w:code="9"/>
          <w:pgMar w:top="1440" w:right="1440" w:bottom="1440" w:left="1440" w:header="397" w:footer="397" w:gutter="0"/>
          <w:cols w:space="708"/>
          <w:docGrid w:linePitch="360"/>
        </w:sectPr>
      </w:pPr>
    </w:p>
    <w:tbl>
      <w:tblPr>
        <w:tblStyle w:val="TableGrid2"/>
        <w:tblW w:w="5000" w:type="pct"/>
        <w:jc w:val="center"/>
        <w:tblLook w:val="04A0" w:firstRow="1" w:lastRow="0" w:firstColumn="1" w:lastColumn="0" w:noHBand="0" w:noVBand="1"/>
      </w:tblPr>
      <w:tblGrid>
        <w:gridCol w:w="2976"/>
        <w:gridCol w:w="3052"/>
        <w:gridCol w:w="3032"/>
        <w:gridCol w:w="3032"/>
        <w:gridCol w:w="3034"/>
      </w:tblGrid>
      <w:tr w:rsidR="001D16C1" w:rsidRPr="001D16C1" w14:paraId="4931C6C6" w14:textId="0E0CBAFD" w:rsidTr="00432B7B">
        <w:trPr>
          <w:trHeight w:val="548"/>
          <w:jc w:val="center"/>
        </w:trPr>
        <w:tc>
          <w:tcPr>
            <w:tcW w:w="15126" w:type="dxa"/>
            <w:gridSpan w:val="5"/>
          </w:tcPr>
          <w:p w14:paraId="4F629BBA" w14:textId="28AD6DAF" w:rsidR="004145D1" w:rsidRPr="00820E9E" w:rsidRDefault="0057261A" w:rsidP="0062154E">
            <w:pPr>
              <w:pStyle w:val="Heading1"/>
              <w:numPr>
                <w:ilvl w:val="0"/>
                <w:numId w:val="0"/>
              </w:numPr>
              <w:ind w:left="432" w:hanging="432"/>
              <w:jc w:val="center"/>
              <w:outlineLvl w:val="0"/>
              <w:rPr>
                <w:sz w:val="20"/>
                <w:szCs w:val="20"/>
              </w:rPr>
            </w:pPr>
            <w:r w:rsidRPr="00820E9E">
              <w:rPr>
                <w:sz w:val="20"/>
                <w:szCs w:val="20"/>
              </w:rPr>
              <w:lastRenderedPageBreak/>
              <w:br w:type="page"/>
            </w:r>
            <w:bookmarkStart w:id="8" w:name="_Toc74556950"/>
            <w:r w:rsidR="004145D1" w:rsidRPr="00820E9E">
              <w:rPr>
                <w:sz w:val="20"/>
                <w:szCs w:val="20"/>
              </w:rPr>
              <w:t>QUICK REFERENCE GUIDE</w:t>
            </w:r>
            <w:bookmarkEnd w:id="8"/>
          </w:p>
          <w:p w14:paraId="44F013BB" w14:textId="2055939D" w:rsidR="001D16C1" w:rsidRPr="001D16C1" w:rsidRDefault="001D16C1" w:rsidP="0062154E">
            <w:pPr>
              <w:spacing w:after="24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b/>
                <w:bCs/>
                <w:sz w:val="20"/>
                <w:szCs w:val="20"/>
                <w:lang w:eastAsia="en-AU"/>
              </w:rPr>
              <w:t>Emergency Condition Level</w:t>
            </w:r>
          </w:p>
        </w:tc>
      </w:tr>
      <w:tr w:rsidR="00E62F4F" w:rsidRPr="00AC7F98" w14:paraId="500E5195" w14:textId="77777777" w:rsidTr="00432B7B">
        <w:trPr>
          <w:trHeight w:val="548"/>
          <w:jc w:val="center"/>
        </w:trPr>
        <w:tc>
          <w:tcPr>
            <w:tcW w:w="2976" w:type="dxa"/>
            <w:vAlign w:val="center"/>
          </w:tcPr>
          <w:p w14:paraId="15A36B9B" w14:textId="77777777" w:rsidR="001D16C1" w:rsidRPr="00820E9E" w:rsidRDefault="001D16C1" w:rsidP="001D16C1">
            <w:pPr>
              <w:spacing w:after="240"/>
              <w:jc w:val="center"/>
              <w:rPr>
                <w:rFonts w:eastAsia="Calibri" w:cs="Arial"/>
                <w:b/>
                <w:sz w:val="20"/>
                <w:szCs w:val="20"/>
                <w:lang w:eastAsia="en-AU"/>
              </w:rPr>
            </w:pPr>
            <w:r w:rsidRPr="00820E9E">
              <w:rPr>
                <w:rFonts w:eastAsia="Calibri" w:cs="Arial"/>
                <w:b/>
                <w:sz w:val="20"/>
                <w:szCs w:val="20"/>
                <w:lang w:eastAsia="en-AU"/>
              </w:rPr>
              <w:t>Dam Hazard</w:t>
            </w:r>
          </w:p>
        </w:tc>
        <w:tc>
          <w:tcPr>
            <w:tcW w:w="3052" w:type="dxa"/>
            <w:shd w:val="clear" w:color="auto" w:fill="FFFF00"/>
            <w:vAlign w:val="center"/>
          </w:tcPr>
          <w:p w14:paraId="3963CC56" w14:textId="77777777" w:rsidR="001D16C1" w:rsidRPr="00820E9E" w:rsidRDefault="001D16C1" w:rsidP="001D16C1">
            <w:pPr>
              <w:spacing w:after="240"/>
              <w:jc w:val="center"/>
              <w:rPr>
                <w:rFonts w:eastAsia="Calibri" w:cs="Arial"/>
                <w:b/>
                <w:sz w:val="20"/>
                <w:szCs w:val="20"/>
                <w:lang w:eastAsia="en-AU"/>
              </w:rPr>
            </w:pPr>
            <w:r w:rsidRPr="00820E9E">
              <w:rPr>
                <w:rFonts w:eastAsia="Calibri" w:cs="Arial"/>
                <w:b/>
                <w:sz w:val="20"/>
                <w:szCs w:val="20"/>
                <w:lang w:eastAsia="en-AU"/>
              </w:rPr>
              <w:t>Alert</w:t>
            </w:r>
          </w:p>
        </w:tc>
        <w:tc>
          <w:tcPr>
            <w:tcW w:w="3032" w:type="dxa"/>
            <w:shd w:val="clear" w:color="auto" w:fill="FFC000"/>
            <w:vAlign w:val="center"/>
          </w:tcPr>
          <w:p w14:paraId="44A2CD78" w14:textId="77777777" w:rsidR="001D16C1" w:rsidRPr="00820E9E" w:rsidRDefault="001D16C1" w:rsidP="001D16C1">
            <w:pPr>
              <w:spacing w:after="240"/>
              <w:jc w:val="center"/>
              <w:rPr>
                <w:rFonts w:eastAsia="Calibri" w:cs="Arial"/>
                <w:b/>
                <w:sz w:val="20"/>
                <w:szCs w:val="20"/>
                <w:lang w:eastAsia="en-AU"/>
              </w:rPr>
            </w:pPr>
            <w:r w:rsidRPr="00820E9E">
              <w:rPr>
                <w:rFonts w:eastAsia="Calibri" w:cs="Arial"/>
                <w:b/>
                <w:sz w:val="20"/>
                <w:szCs w:val="20"/>
                <w:lang w:eastAsia="en-AU"/>
              </w:rPr>
              <w:t>Lean Forward</w:t>
            </w:r>
          </w:p>
        </w:tc>
        <w:tc>
          <w:tcPr>
            <w:tcW w:w="3032" w:type="dxa"/>
            <w:shd w:val="clear" w:color="auto" w:fill="FF0000"/>
            <w:vAlign w:val="center"/>
          </w:tcPr>
          <w:p w14:paraId="34B14059" w14:textId="77777777" w:rsidR="001D16C1" w:rsidRPr="00820E9E" w:rsidRDefault="001D16C1" w:rsidP="001D16C1">
            <w:pPr>
              <w:spacing w:after="240"/>
              <w:jc w:val="center"/>
              <w:rPr>
                <w:rFonts w:eastAsia="Calibri" w:cs="Arial"/>
                <w:b/>
                <w:sz w:val="20"/>
                <w:szCs w:val="20"/>
                <w:lang w:eastAsia="en-AU"/>
              </w:rPr>
            </w:pPr>
            <w:r w:rsidRPr="00820E9E">
              <w:rPr>
                <w:rFonts w:eastAsia="Calibri" w:cs="Arial"/>
                <w:b/>
                <w:sz w:val="20"/>
                <w:szCs w:val="20"/>
                <w:lang w:eastAsia="en-AU"/>
              </w:rPr>
              <w:t>Stand Up</w:t>
            </w:r>
          </w:p>
        </w:tc>
        <w:tc>
          <w:tcPr>
            <w:tcW w:w="3034" w:type="dxa"/>
            <w:shd w:val="clear" w:color="auto" w:fill="92D050"/>
            <w:vAlign w:val="center"/>
          </w:tcPr>
          <w:p w14:paraId="0EFE6250" w14:textId="77777777" w:rsidR="001D16C1" w:rsidRPr="00820E9E" w:rsidRDefault="001D16C1" w:rsidP="001D16C1">
            <w:pPr>
              <w:spacing w:after="240"/>
              <w:jc w:val="center"/>
              <w:rPr>
                <w:rFonts w:eastAsia="Calibri" w:cs="Arial"/>
                <w:b/>
                <w:sz w:val="20"/>
                <w:szCs w:val="20"/>
                <w:lang w:eastAsia="en-AU"/>
              </w:rPr>
            </w:pPr>
            <w:r w:rsidRPr="00820E9E">
              <w:rPr>
                <w:rFonts w:eastAsia="Calibri" w:cs="Arial"/>
                <w:b/>
                <w:sz w:val="20"/>
                <w:szCs w:val="20"/>
                <w:lang w:eastAsia="en-AU"/>
              </w:rPr>
              <w:t>Stand Down</w:t>
            </w:r>
          </w:p>
        </w:tc>
      </w:tr>
      <w:tr w:rsidR="001D16C1" w:rsidRPr="001D16C1" w14:paraId="7D18FE3D" w14:textId="77777777" w:rsidTr="000202DB">
        <w:trPr>
          <w:trHeight w:val="810"/>
          <w:jc w:val="center"/>
        </w:trPr>
        <w:tc>
          <w:tcPr>
            <w:tcW w:w="2976" w:type="dxa"/>
          </w:tcPr>
          <w:p w14:paraId="42910FA2" w14:textId="77777777" w:rsidR="00AE4E15" w:rsidRPr="00820E9E" w:rsidRDefault="001D16C1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820E9E">
              <w:rPr>
                <w:rFonts w:eastAsia="Calibri" w:cs="Arial"/>
                <w:sz w:val="20"/>
                <w:szCs w:val="20"/>
                <w:lang w:eastAsia="en-AU"/>
              </w:rPr>
              <w:t xml:space="preserve">Flood Event </w:t>
            </w:r>
          </w:p>
          <w:p w14:paraId="505C95A6" w14:textId="049BDCD2" w:rsidR="001D16C1" w:rsidRPr="007F54BE" w:rsidRDefault="00AE4E15" w:rsidP="001D16C1">
            <w:pPr>
              <w:spacing w:after="240"/>
              <w:rPr>
                <w:rFonts w:eastAsia="Calibri" w:cs="Arial"/>
                <w:b/>
                <w:bCs/>
                <w:sz w:val="20"/>
                <w:szCs w:val="20"/>
                <w:lang w:eastAsia="en-AU"/>
              </w:rPr>
            </w:pPr>
            <w:r w:rsidRPr="007F54BE">
              <w:rPr>
                <w:rFonts w:eastAsia="Calibri" w:cs="Arial"/>
                <w:b/>
                <w:bCs/>
                <w:sz w:val="20"/>
                <w:szCs w:val="20"/>
                <w:lang w:eastAsia="en-AU"/>
              </w:rPr>
              <w:t xml:space="preserve">Go to </w:t>
            </w:r>
            <w:r w:rsidR="001D16C1" w:rsidRPr="007F54BE">
              <w:rPr>
                <w:rFonts w:eastAsia="Calibri" w:cs="Arial"/>
                <w:b/>
                <w:bCs/>
                <w:sz w:val="20"/>
                <w:szCs w:val="20"/>
                <w:lang w:eastAsia="en-AU"/>
              </w:rPr>
              <w:t>Section 4.2</w:t>
            </w:r>
          </w:p>
        </w:tc>
        <w:tc>
          <w:tcPr>
            <w:tcW w:w="3052" w:type="dxa"/>
            <w:shd w:val="clear" w:color="auto" w:fill="auto"/>
          </w:tcPr>
          <w:p w14:paraId="0AE5D6F4" w14:textId="6638C6AB" w:rsidR="001D16C1" w:rsidRPr="001D16C1" w:rsidRDefault="001D16C1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 xml:space="preserve">Reservoir level equal to </w:t>
            </w:r>
            <w:r w:rsidR="00DB1042">
              <w:rPr>
                <w:rFonts w:eastAsia="Calibri" w:cs="Arial"/>
                <w:sz w:val="20"/>
                <w:szCs w:val="20"/>
                <w:lang w:eastAsia="en-AU"/>
              </w:rPr>
              <w:t>XXX</w:t>
            </w:r>
            <w:r w:rsidR="00FA3C0A">
              <w:rPr>
                <w:rFonts w:eastAsia="Calibri" w:cs="Arial"/>
                <w:sz w:val="20"/>
                <w:szCs w:val="20"/>
                <w:lang w:eastAsia="en-AU"/>
              </w:rPr>
              <w:t xml:space="preserve"> metres above</w:t>
            </w: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 xml:space="preserve"> FSL </w:t>
            </w:r>
          </w:p>
        </w:tc>
        <w:tc>
          <w:tcPr>
            <w:tcW w:w="3032" w:type="dxa"/>
            <w:shd w:val="clear" w:color="auto" w:fill="auto"/>
          </w:tcPr>
          <w:p w14:paraId="2E73F35B" w14:textId="77777777" w:rsidR="001D16C1" w:rsidRPr="001D16C1" w:rsidRDefault="001D16C1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>Reservoir above FSL, but as yet spill is unlikely to impact on downstream PAR</w:t>
            </w:r>
          </w:p>
        </w:tc>
        <w:tc>
          <w:tcPr>
            <w:tcW w:w="3032" w:type="dxa"/>
            <w:shd w:val="clear" w:color="auto" w:fill="auto"/>
          </w:tcPr>
          <w:p w14:paraId="314BC40C" w14:textId="77777777" w:rsidR="001D16C1" w:rsidRPr="001D16C1" w:rsidRDefault="001D16C1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>Extreme Flood Level: Reservoir approaching record flood level, AND likely to impact PAR</w:t>
            </w:r>
          </w:p>
        </w:tc>
        <w:tc>
          <w:tcPr>
            <w:tcW w:w="3034" w:type="dxa"/>
            <w:shd w:val="clear" w:color="auto" w:fill="auto"/>
          </w:tcPr>
          <w:p w14:paraId="42ACDFF8" w14:textId="77777777" w:rsidR="001D16C1" w:rsidRPr="001D16C1" w:rsidRDefault="001D16C1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>Reservoir levels stabilised to FSL and no further rain is forecasted</w:t>
            </w:r>
          </w:p>
        </w:tc>
      </w:tr>
      <w:tr w:rsidR="00432B7B" w:rsidRPr="00820E9E" w14:paraId="7D15330D" w14:textId="77777777" w:rsidTr="000202DB">
        <w:trPr>
          <w:trHeight w:val="810"/>
          <w:jc w:val="center"/>
        </w:trPr>
        <w:tc>
          <w:tcPr>
            <w:tcW w:w="2976" w:type="dxa"/>
          </w:tcPr>
          <w:p w14:paraId="72689CCA" w14:textId="75BED498" w:rsidR="00432B7B" w:rsidRPr="00820E9E" w:rsidRDefault="00432B7B" w:rsidP="00432B7B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820E9E">
              <w:rPr>
                <w:rFonts w:eastAsia="Calibri" w:cs="Arial"/>
                <w:sz w:val="20"/>
                <w:szCs w:val="20"/>
                <w:lang w:eastAsia="en-AU"/>
              </w:rPr>
              <w:t>Contact</w:t>
            </w:r>
          </w:p>
        </w:tc>
        <w:tc>
          <w:tcPr>
            <w:tcW w:w="3052" w:type="dxa"/>
            <w:shd w:val="clear" w:color="auto" w:fill="auto"/>
          </w:tcPr>
          <w:p w14:paraId="3253ED04" w14:textId="77777777" w:rsidR="00432B7B" w:rsidRPr="00820E9E" w:rsidRDefault="00432B7B" w:rsidP="00432B7B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</w:p>
        </w:tc>
        <w:tc>
          <w:tcPr>
            <w:tcW w:w="3032" w:type="dxa"/>
            <w:shd w:val="clear" w:color="auto" w:fill="auto"/>
          </w:tcPr>
          <w:p w14:paraId="3B748B8F" w14:textId="77777777" w:rsidR="00432B7B" w:rsidRPr="00820E9E" w:rsidRDefault="00432B7B" w:rsidP="00432B7B">
            <w:pPr>
              <w:pStyle w:val="ActionList"/>
              <w:rPr>
                <w:rFonts w:ascii="Arial" w:hAnsi="Arial" w:cs="Arial"/>
                <w:sz w:val="20"/>
              </w:rPr>
            </w:pPr>
            <w:r w:rsidRPr="00820E9E">
              <w:rPr>
                <w:rFonts w:ascii="Arial" w:hAnsi="Arial" w:cs="Arial"/>
                <w:sz w:val="20"/>
              </w:rPr>
              <w:t>PAR</w:t>
            </w:r>
          </w:p>
          <w:p w14:paraId="58B88134" w14:textId="011AC811" w:rsidR="00432B7B" w:rsidRPr="00820E9E" w:rsidRDefault="00432B7B" w:rsidP="00432B7B">
            <w:pPr>
              <w:pStyle w:val="ActionList"/>
              <w:rPr>
                <w:rFonts w:ascii="Arial" w:eastAsia="Calibri" w:hAnsi="Arial" w:cs="Arial"/>
                <w:sz w:val="20"/>
                <w:lang w:eastAsia="en-AU"/>
              </w:rPr>
            </w:pPr>
            <w:r w:rsidRPr="00820E9E">
              <w:rPr>
                <w:rFonts w:ascii="Arial" w:hAnsi="Arial" w:cs="Arial"/>
                <w:sz w:val="20"/>
              </w:rPr>
              <w:t>LDMG</w:t>
            </w:r>
          </w:p>
        </w:tc>
        <w:tc>
          <w:tcPr>
            <w:tcW w:w="3032" w:type="dxa"/>
            <w:shd w:val="clear" w:color="auto" w:fill="auto"/>
          </w:tcPr>
          <w:p w14:paraId="7B79E2DA" w14:textId="77777777" w:rsidR="00432B7B" w:rsidRPr="00820E9E" w:rsidRDefault="00432B7B" w:rsidP="00432B7B">
            <w:pPr>
              <w:pStyle w:val="ActionList"/>
              <w:rPr>
                <w:rFonts w:ascii="Arial" w:hAnsi="Arial" w:cs="Arial"/>
                <w:sz w:val="20"/>
              </w:rPr>
            </w:pPr>
            <w:r w:rsidRPr="00820E9E">
              <w:rPr>
                <w:rFonts w:ascii="Arial" w:hAnsi="Arial" w:cs="Arial"/>
                <w:sz w:val="20"/>
              </w:rPr>
              <w:t>PAR</w:t>
            </w:r>
          </w:p>
          <w:p w14:paraId="0E00CB9F" w14:textId="77777777" w:rsidR="00432B7B" w:rsidRPr="00820E9E" w:rsidRDefault="00432B7B" w:rsidP="00432B7B">
            <w:pPr>
              <w:pStyle w:val="ActionList"/>
              <w:rPr>
                <w:rFonts w:ascii="Arial" w:hAnsi="Arial" w:cs="Arial"/>
                <w:sz w:val="20"/>
              </w:rPr>
            </w:pPr>
            <w:r w:rsidRPr="00820E9E">
              <w:rPr>
                <w:rFonts w:ascii="Arial" w:hAnsi="Arial" w:cs="Arial"/>
                <w:sz w:val="20"/>
              </w:rPr>
              <w:t>LDMG</w:t>
            </w:r>
          </w:p>
          <w:p w14:paraId="4F904C88" w14:textId="77777777" w:rsidR="00432B7B" w:rsidRPr="00820E9E" w:rsidRDefault="00432B7B" w:rsidP="00432B7B">
            <w:pPr>
              <w:pStyle w:val="ActionList"/>
              <w:rPr>
                <w:rFonts w:ascii="Arial" w:hAnsi="Arial" w:cs="Arial"/>
                <w:sz w:val="20"/>
              </w:rPr>
            </w:pPr>
            <w:r w:rsidRPr="00820E9E">
              <w:rPr>
                <w:rFonts w:ascii="Arial" w:hAnsi="Arial" w:cs="Arial"/>
                <w:sz w:val="20"/>
              </w:rPr>
              <w:t>Local police</w:t>
            </w:r>
          </w:p>
          <w:p w14:paraId="39417E0F" w14:textId="6DD4D8F7" w:rsidR="00432B7B" w:rsidRPr="00820E9E" w:rsidRDefault="00432B7B" w:rsidP="00432B7B">
            <w:pPr>
              <w:pStyle w:val="ActionList"/>
              <w:rPr>
                <w:rFonts w:ascii="Arial" w:eastAsia="Calibri" w:hAnsi="Arial" w:cs="Arial"/>
                <w:sz w:val="20"/>
                <w:lang w:eastAsia="en-AU"/>
              </w:rPr>
            </w:pPr>
            <w:r w:rsidRPr="00820E9E">
              <w:rPr>
                <w:rFonts w:ascii="Arial" w:hAnsi="Arial" w:cs="Arial"/>
                <w:sz w:val="20"/>
              </w:rPr>
              <w:t>DSR</w:t>
            </w:r>
          </w:p>
        </w:tc>
        <w:tc>
          <w:tcPr>
            <w:tcW w:w="3034" w:type="dxa"/>
            <w:shd w:val="clear" w:color="auto" w:fill="auto"/>
          </w:tcPr>
          <w:p w14:paraId="208DDAF2" w14:textId="19947A96" w:rsidR="00432B7B" w:rsidRPr="00820E9E" w:rsidRDefault="00432B7B" w:rsidP="00432B7B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820E9E">
              <w:rPr>
                <w:rFonts w:cs="Arial"/>
                <w:sz w:val="20"/>
                <w:szCs w:val="20"/>
              </w:rPr>
              <w:t>Inform all previously notified contacts of stand down</w:t>
            </w:r>
          </w:p>
        </w:tc>
      </w:tr>
      <w:tr w:rsidR="001D16C1" w:rsidRPr="001D16C1" w14:paraId="51D976BF" w14:textId="77777777" w:rsidTr="000202DB">
        <w:trPr>
          <w:trHeight w:val="3686"/>
          <w:jc w:val="center"/>
        </w:trPr>
        <w:tc>
          <w:tcPr>
            <w:tcW w:w="2976" w:type="dxa"/>
          </w:tcPr>
          <w:p w14:paraId="529D6D36" w14:textId="41B8B6A8" w:rsidR="00273FBE" w:rsidRPr="00820E9E" w:rsidRDefault="00273FBE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820E9E">
              <w:rPr>
                <w:rFonts w:eastAsia="Calibri" w:cs="Arial"/>
                <w:sz w:val="20"/>
                <w:szCs w:val="20"/>
                <w:lang w:eastAsia="en-AU"/>
              </w:rPr>
              <w:t>Sunny Day Failure</w:t>
            </w:r>
          </w:p>
          <w:p w14:paraId="42DE5F7F" w14:textId="123C2885" w:rsidR="00A1242F" w:rsidRPr="007F54BE" w:rsidRDefault="00AE4E15" w:rsidP="001D16C1">
            <w:pPr>
              <w:spacing w:after="240"/>
              <w:rPr>
                <w:rFonts w:eastAsia="Calibri" w:cs="Arial"/>
                <w:b/>
                <w:bCs/>
                <w:sz w:val="20"/>
                <w:szCs w:val="20"/>
                <w:lang w:eastAsia="en-AU"/>
              </w:rPr>
            </w:pPr>
            <w:r w:rsidRPr="007F54BE">
              <w:rPr>
                <w:rFonts w:eastAsia="Calibri" w:cs="Arial"/>
                <w:b/>
                <w:bCs/>
                <w:sz w:val="20"/>
                <w:szCs w:val="20"/>
                <w:lang w:eastAsia="en-AU"/>
              </w:rPr>
              <w:t xml:space="preserve">Go to </w:t>
            </w:r>
            <w:r w:rsidR="00A1242F" w:rsidRPr="007F54BE">
              <w:rPr>
                <w:rFonts w:eastAsia="Calibri" w:cs="Arial"/>
                <w:b/>
                <w:bCs/>
                <w:sz w:val="20"/>
                <w:szCs w:val="20"/>
                <w:lang w:eastAsia="en-AU"/>
              </w:rPr>
              <w:t>Section 4.3</w:t>
            </w:r>
          </w:p>
        </w:tc>
        <w:tc>
          <w:tcPr>
            <w:tcW w:w="3052" w:type="dxa"/>
            <w:shd w:val="clear" w:color="auto" w:fill="auto"/>
          </w:tcPr>
          <w:p w14:paraId="6802765B" w14:textId="15EE1CDB" w:rsidR="001D16C1" w:rsidRPr="001D16C1" w:rsidRDefault="001D16C1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 xml:space="preserve">Earthquake of Magnitude 3 or higher detected in the vicinity or the Dam </w:t>
            </w:r>
            <w:r w:rsidR="00A259C3" w:rsidRPr="001D16C1">
              <w:rPr>
                <w:rFonts w:eastAsia="Calibri" w:cs="Arial"/>
                <w:sz w:val="20"/>
                <w:szCs w:val="20"/>
                <w:lang w:eastAsia="en-AU"/>
              </w:rPr>
              <w:t>or</w:t>
            </w:r>
            <w:r w:rsidR="00A259C3">
              <w:rPr>
                <w:rFonts w:eastAsia="Calibri" w:cs="Arial"/>
                <w:sz w:val="20"/>
                <w:szCs w:val="20"/>
                <w:lang w:eastAsia="en-AU"/>
              </w:rPr>
              <w:t>.</w:t>
            </w:r>
          </w:p>
          <w:p w14:paraId="41837E7D" w14:textId="6AD5BC46" w:rsidR="001D16C1" w:rsidRPr="001D16C1" w:rsidRDefault="001D16C1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 xml:space="preserve">Significant new or increased seepage areas identified at the Dam </w:t>
            </w:r>
            <w:r w:rsidR="00A259C3" w:rsidRPr="001D16C1">
              <w:rPr>
                <w:rFonts w:eastAsia="Calibri" w:cs="Arial"/>
                <w:sz w:val="20"/>
                <w:szCs w:val="20"/>
                <w:lang w:eastAsia="en-AU"/>
              </w:rPr>
              <w:t>or.</w:t>
            </w:r>
          </w:p>
          <w:p w14:paraId="53A3E012" w14:textId="5EBBB5E9" w:rsidR="001D16C1" w:rsidRDefault="001D16C1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 xml:space="preserve">Seepage </w:t>
            </w:r>
            <w:r w:rsidR="00D92EDA">
              <w:rPr>
                <w:rFonts w:eastAsia="Calibri" w:cs="Arial"/>
                <w:sz w:val="20"/>
                <w:szCs w:val="20"/>
                <w:lang w:eastAsia="en-AU"/>
              </w:rPr>
              <w:t>flow containing sediment</w:t>
            </w:r>
            <w:r w:rsidR="00FA3C0A">
              <w:rPr>
                <w:rFonts w:eastAsia="Calibri" w:cs="Arial"/>
                <w:sz w:val="20"/>
                <w:szCs w:val="20"/>
                <w:lang w:eastAsia="en-AU"/>
              </w:rPr>
              <w:t xml:space="preserve"> (cloudy appearance)</w:t>
            </w:r>
            <w:r w:rsidR="00D92EDA">
              <w:rPr>
                <w:rFonts w:eastAsia="Calibri" w:cs="Arial"/>
                <w:sz w:val="20"/>
                <w:szCs w:val="20"/>
                <w:lang w:eastAsia="en-AU"/>
              </w:rPr>
              <w:t xml:space="preserve"> observed</w:t>
            </w: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 xml:space="preserve"> at the Dam</w:t>
            </w:r>
            <w:r w:rsidR="00A1242F">
              <w:rPr>
                <w:rFonts w:eastAsia="Calibri" w:cs="Arial"/>
                <w:sz w:val="20"/>
                <w:szCs w:val="20"/>
                <w:lang w:eastAsia="en-AU"/>
              </w:rPr>
              <w:t xml:space="preserve"> </w:t>
            </w:r>
            <w:r w:rsidR="00A259C3">
              <w:rPr>
                <w:rFonts w:eastAsia="Calibri" w:cs="Arial"/>
                <w:sz w:val="20"/>
                <w:szCs w:val="20"/>
                <w:lang w:eastAsia="en-AU"/>
              </w:rPr>
              <w:t>or.</w:t>
            </w:r>
          </w:p>
          <w:p w14:paraId="6C985DCB" w14:textId="50D7F4EB" w:rsidR="00A1242F" w:rsidRPr="001D16C1" w:rsidRDefault="00A1242F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>New structural damage or movement areas identified at the Dam</w:t>
            </w:r>
          </w:p>
        </w:tc>
        <w:tc>
          <w:tcPr>
            <w:tcW w:w="3032" w:type="dxa"/>
            <w:shd w:val="clear" w:color="auto" w:fill="auto"/>
          </w:tcPr>
          <w:p w14:paraId="2C533387" w14:textId="2F90CB2B" w:rsidR="001D16C1" w:rsidRPr="001D16C1" w:rsidRDefault="001D16C1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 xml:space="preserve">Seepage is increasing or earth material evident in the seepage is increasing </w:t>
            </w:r>
            <w:r w:rsidR="00A259C3" w:rsidRPr="001D16C1">
              <w:rPr>
                <w:rFonts w:eastAsia="Calibri" w:cs="Arial"/>
                <w:sz w:val="20"/>
                <w:szCs w:val="20"/>
                <w:lang w:eastAsia="en-AU"/>
              </w:rPr>
              <w:t>and.</w:t>
            </w:r>
          </w:p>
          <w:p w14:paraId="71E45D52" w14:textId="02807AA7" w:rsidR="001D16C1" w:rsidRDefault="001D16C1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>The increase cannot be controlled</w:t>
            </w:r>
            <w:r w:rsidR="00A1242F">
              <w:rPr>
                <w:rFonts w:eastAsia="Calibri" w:cs="Arial"/>
                <w:sz w:val="20"/>
                <w:szCs w:val="20"/>
                <w:lang w:eastAsia="en-AU"/>
              </w:rPr>
              <w:t xml:space="preserve"> </w:t>
            </w:r>
            <w:r w:rsidR="00A259C3">
              <w:rPr>
                <w:rFonts w:eastAsia="Calibri" w:cs="Arial"/>
                <w:sz w:val="20"/>
                <w:szCs w:val="20"/>
                <w:lang w:eastAsia="en-AU"/>
              </w:rPr>
              <w:t>or.</w:t>
            </w:r>
          </w:p>
          <w:p w14:paraId="0EEC8269" w14:textId="1B84D394" w:rsidR="00A1242F" w:rsidRPr="001D16C1" w:rsidRDefault="00A1242F" w:rsidP="00A1242F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>New structural damage or movement areas have not stabilised and are demonstrating indication of continued worsening</w:t>
            </w:r>
          </w:p>
        </w:tc>
        <w:tc>
          <w:tcPr>
            <w:tcW w:w="3032" w:type="dxa"/>
            <w:shd w:val="clear" w:color="auto" w:fill="auto"/>
          </w:tcPr>
          <w:p w14:paraId="5EC8AFF8" w14:textId="3A497817" w:rsidR="001D16C1" w:rsidRDefault="001D16C1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>Dam failure is considered possible via an identified failure mechanism</w:t>
            </w:r>
            <w:r w:rsidR="00145C78">
              <w:rPr>
                <w:rFonts w:eastAsia="Calibri" w:cs="Arial"/>
                <w:sz w:val="20"/>
                <w:szCs w:val="20"/>
                <w:lang w:eastAsia="en-AU"/>
              </w:rPr>
              <w:t xml:space="preserve"> </w:t>
            </w:r>
            <w:r w:rsidR="00A259C3">
              <w:rPr>
                <w:rFonts w:eastAsia="Calibri" w:cs="Arial"/>
                <w:sz w:val="20"/>
                <w:szCs w:val="20"/>
                <w:lang w:eastAsia="en-AU"/>
              </w:rPr>
              <w:t>or.</w:t>
            </w:r>
            <w:r w:rsidR="00145C78">
              <w:rPr>
                <w:rFonts w:eastAsia="Calibri" w:cs="Arial"/>
                <w:sz w:val="20"/>
                <w:szCs w:val="20"/>
                <w:lang w:eastAsia="en-AU"/>
              </w:rPr>
              <w:t xml:space="preserve"> </w:t>
            </w:r>
          </w:p>
          <w:p w14:paraId="2253AABF" w14:textId="08B67489" w:rsidR="00145C78" w:rsidRPr="001D16C1" w:rsidRDefault="00145C78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 xml:space="preserve">New </w:t>
            </w:r>
            <w:r w:rsidR="003861B0">
              <w:rPr>
                <w:rFonts w:eastAsia="Calibri" w:cs="Arial"/>
                <w:sz w:val="20"/>
                <w:szCs w:val="20"/>
                <w:lang w:eastAsia="en-AU"/>
              </w:rPr>
              <w:t>s</w:t>
            </w: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>tructural damage or movement areas indicate some potential for structural failure of the Dam</w:t>
            </w:r>
          </w:p>
        </w:tc>
        <w:tc>
          <w:tcPr>
            <w:tcW w:w="3034" w:type="dxa"/>
            <w:shd w:val="clear" w:color="auto" w:fill="auto"/>
          </w:tcPr>
          <w:p w14:paraId="7ECA287D" w14:textId="7886811C" w:rsidR="001D16C1" w:rsidRPr="001D16C1" w:rsidRDefault="001D16C1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 xml:space="preserve">Seepage through the Dam is controlled </w:t>
            </w:r>
            <w:r w:rsidR="00A259C3" w:rsidRPr="001D16C1">
              <w:rPr>
                <w:rFonts w:eastAsia="Calibri" w:cs="Arial"/>
                <w:sz w:val="20"/>
                <w:szCs w:val="20"/>
                <w:lang w:eastAsia="en-AU"/>
              </w:rPr>
              <w:t>and.</w:t>
            </w:r>
          </w:p>
          <w:p w14:paraId="57F25922" w14:textId="5B13F752" w:rsidR="001D16C1" w:rsidRDefault="001D16C1" w:rsidP="001D16C1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>No indicators of potential Dam failure are present</w:t>
            </w:r>
            <w:r w:rsidR="00145C78">
              <w:rPr>
                <w:rFonts w:eastAsia="Calibri" w:cs="Arial"/>
                <w:sz w:val="20"/>
                <w:szCs w:val="20"/>
                <w:lang w:eastAsia="en-AU"/>
              </w:rPr>
              <w:t xml:space="preserve"> </w:t>
            </w:r>
            <w:r w:rsidR="00A259C3">
              <w:rPr>
                <w:rFonts w:eastAsia="Calibri" w:cs="Arial"/>
                <w:sz w:val="20"/>
                <w:szCs w:val="20"/>
                <w:lang w:eastAsia="en-AU"/>
              </w:rPr>
              <w:t>and.</w:t>
            </w:r>
          </w:p>
          <w:p w14:paraId="28EA8104" w14:textId="2803F136" w:rsidR="00145C78" w:rsidRPr="001D16C1" w:rsidRDefault="00145C78" w:rsidP="00145C78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 xml:space="preserve">Dam embankment is stable </w:t>
            </w:r>
            <w:r w:rsidR="00A259C3" w:rsidRPr="001D16C1">
              <w:rPr>
                <w:rFonts w:eastAsia="Calibri" w:cs="Arial"/>
                <w:sz w:val="20"/>
                <w:szCs w:val="20"/>
                <w:lang w:eastAsia="en-AU"/>
              </w:rPr>
              <w:t>and.</w:t>
            </w:r>
          </w:p>
          <w:p w14:paraId="2C805213" w14:textId="4764474D" w:rsidR="00145C78" w:rsidRPr="001D16C1" w:rsidRDefault="00145C78" w:rsidP="00145C78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1D16C1">
              <w:rPr>
                <w:rFonts w:eastAsia="Calibri" w:cs="Arial"/>
                <w:sz w:val="20"/>
                <w:szCs w:val="20"/>
                <w:lang w:eastAsia="en-AU"/>
              </w:rPr>
              <w:t>No potential indicators of potential Dam failure are present.</w:t>
            </w:r>
          </w:p>
        </w:tc>
      </w:tr>
      <w:tr w:rsidR="00432B7B" w:rsidRPr="00820E9E" w14:paraId="533104C1" w14:textId="77777777" w:rsidTr="000202DB">
        <w:trPr>
          <w:trHeight w:val="355"/>
          <w:jc w:val="center"/>
        </w:trPr>
        <w:tc>
          <w:tcPr>
            <w:tcW w:w="2976" w:type="dxa"/>
          </w:tcPr>
          <w:p w14:paraId="41B64529" w14:textId="216C9DDD" w:rsidR="00432B7B" w:rsidRPr="00820E9E" w:rsidRDefault="00432B7B" w:rsidP="00432B7B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820E9E">
              <w:rPr>
                <w:rFonts w:eastAsia="Calibri" w:cs="Arial"/>
                <w:sz w:val="20"/>
                <w:szCs w:val="20"/>
                <w:lang w:eastAsia="en-AU"/>
              </w:rPr>
              <w:t>Contact</w:t>
            </w:r>
          </w:p>
        </w:tc>
        <w:tc>
          <w:tcPr>
            <w:tcW w:w="3052" w:type="dxa"/>
            <w:shd w:val="clear" w:color="auto" w:fill="auto"/>
          </w:tcPr>
          <w:p w14:paraId="5034518A" w14:textId="77777777" w:rsidR="00432B7B" w:rsidRPr="00820E9E" w:rsidRDefault="00432B7B" w:rsidP="00432B7B">
            <w:pPr>
              <w:pStyle w:val="ActionList"/>
              <w:rPr>
                <w:rFonts w:ascii="Arial" w:hAnsi="Arial" w:cs="Arial"/>
                <w:sz w:val="20"/>
              </w:rPr>
            </w:pPr>
            <w:r w:rsidRPr="00820E9E">
              <w:rPr>
                <w:rFonts w:ascii="Arial" w:hAnsi="Arial" w:cs="Arial"/>
                <w:sz w:val="20"/>
              </w:rPr>
              <w:t>LDMG</w:t>
            </w:r>
          </w:p>
          <w:p w14:paraId="0228FC8B" w14:textId="77777777" w:rsidR="00432B7B" w:rsidRPr="00820E9E" w:rsidRDefault="00432B7B" w:rsidP="00432B7B">
            <w:pPr>
              <w:pStyle w:val="ActionList"/>
              <w:rPr>
                <w:rFonts w:ascii="Arial" w:hAnsi="Arial" w:cs="Arial"/>
                <w:sz w:val="20"/>
              </w:rPr>
            </w:pPr>
            <w:r w:rsidRPr="00820E9E">
              <w:rPr>
                <w:rFonts w:ascii="Arial" w:hAnsi="Arial" w:cs="Arial"/>
                <w:sz w:val="20"/>
              </w:rPr>
              <w:t>Local police</w:t>
            </w:r>
          </w:p>
          <w:p w14:paraId="08881CDA" w14:textId="796D1910" w:rsidR="00432B7B" w:rsidRPr="00820E9E" w:rsidRDefault="00432B7B" w:rsidP="00432B7B">
            <w:pPr>
              <w:pStyle w:val="ActionList"/>
              <w:rPr>
                <w:rFonts w:ascii="Arial" w:eastAsia="Calibri" w:hAnsi="Arial" w:cs="Arial"/>
                <w:sz w:val="20"/>
                <w:lang w:eastAsia="en-AU"/>
              </w:rPr>
            </w:pPr>
            <w:r w:rsidRPr="00820E9E">
              <w:rPr>
                <w:rFonts w:ascii="Arial" w:hAnsi="Arial" w:cs="Arial"/>
                <w:sz w:val="20"/>
              </w:rPr>
              <w:t>DSR</w:t>
            </w:r>
          </w:p>
        </w:tc>
        <w:tc>
          <w:tcPr>
            <w:tcW w:w="3032" w:type="dxa"/>
            <w:shd w:val="clear" w:color="auto" w:fill="auto"/>
          </w:tcPr>
          <w:p w14:paraId="69678056" w14:textId="77777777" w:rsidR="00432B7B" w:rsidRPr="00820E9E" w:rsidRDefault="00432B7B" w:rsidP="00432B7B">
            <w:pPr>
              <w:pStyle w:val="ActionList"/>
              <w:rPr>
                <w:rFonts w:ascii="Arial" w:hAnsi="Arial" w:cs="Arial"/>
                <w:sz w:val="20"/>
              </w:rPr>
            </w:pPr>
            <w:r w:rsidRPr="00820E9E">
              <w:rPr>
                <w:rFonts w:ascii="Arial" w:hAnsi="Arial" w:cs="Arial"/>
                <w:sz w:val="20"/>
              </w:rPr>
              <w:t>As per previous activation level, AND:</w:t>
            </w:r>
          </w:p>
          <w:p w14:paraId="68C77A56" w14:textId="42B34805" w:rsidR="00432B7B" w:rsidRPr="00820E9E" w:rsidRDefault="00432B7B" w:rsidP="00432B7B">
            <w:pPr>
              <w:pStyle w:val="ActionList"/>
              <w:rPr>
                <w:rFonts w:ascii="Arial" w:eastAsia="Calibri" w:hAnsi="Arial" w:cs="Arial"/>
                <w:sz w:val="20"/>
                <w:lang w:eastAsia="en-AU"/>
              </w:rPr>
            </w:pPr>
            <w:r w:rsidRPr="00820E9E">
              <w:rPr>
                <w:rFonts w:ascii="Arial" w:hAnsi="Arial" w:cs="Arial"/>
                <w:sz w:val="20"/>
              </w:rPr>
              <w:t>PAR</w:t>
            </w:r>
          </w:p>
        </w:tc>
        <w:tc>
          <w:tcPr>
            <w:tcW w:w="3032" w:type="dxa"/>
            <w:shd w:val="clear" w:color="auto" w:fill="auto"/>
          </w:tcPr>
          <w:p w14:paraId="47AD1659" w14:textId="72DECD6B" w:rsidR="00432B7B" w:rsidRPr="00820E9E" w:rsidRDefault="00432B7B" w:rsidP="00432B7B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820E9E">
              <w:rPr>
                <w:rFonts w:cs="Arial"/>
                <w:sz w:val="20"/>
                <w:szCs w:val="20"/>
              </w:rPr>
              <w:t>As per previous activation level</w:t>
            </w:r>
          </w:p>
        </w:tc>
        <w:tc>
          <w:tcPr>
            <w:tcW w:w="3034" w:type="dxa"/>
            <w:shd w:val="clear" w:color="auto" w:fill="auto"/>
          </w:tcPr>
          <w:p w14:paraId="563F3DC1" w14:textId="687B6766" w:rsidR="00432B7B" w:rsidRPr="00820E9E" w:rsidRDefault="00432B7B" w:rsidP="00432B7B">
            <w:pPr>
              <w:spacing w:after="240"/>
              <w:rPr>
                <w:rFonts w:eastAsia="Calibri" w:cs="Arial"/>
                <w:sz w:val="20"/>
                <w:szCs w:val="20"/>
                <w:lang w:eastAsia="en-AU"/>
              </w:rPr>
            </w:pPr>
            <w:r w:rsidRPr="00820E9E">
              <w:rPr>
                <w:rFonts w:cs="Arial"/>
                <w:sz w:val="20"/>
                <w:szCs w:val="20"/>
              </w:rPr>
              <w:t>Inform all previously notified contacts of stand down</w:t>
            </w:r>
          </w:p>
        </w:tc>
      </w:tr>
    </w:tbl>
    <w:p w14:paraId="3A35F542" w14:textId="77777777" w:rsidR="00BA5BDC" w:rsidRDefault="00BA5BDC" w:rsidP="00BA5BDC">
      <w:pPr>
        <w:pStyle w:val="NoSpacing"/>
      </w:pPr>
    </w:p>
    <w:p w14:paraId="449A4DDF" w14:textId="7A72E49C" w:rsidR="00BA5BDC" w:rsidRDefault="00BA5BDC" w:rsidP="00320BDC">
      <w:pPr>
        <w:pStyle w:val="NoSpacing"/>
        <w:numPr>
          <w:ilvl w:val="0"/>
          <w:numId w:val="49"/>
        </w:numPr>
        <w:rPr>
          <w:rFonts w:ascii="Arial" w:hAnsi="Arial" w:cs="Arial"/>
        </w:rPr>
      </w:pPr>
      <w:r w:rsidRPr="0062154E">
        <w:rPr>
          <w:rFonts w:ascii="Arial" w:hAnsi="Arial" w:cs="Arial"/>
        </w:rPr>
        <w:t xml:space="preserve">General </w:t>
      </w:r>
      <w:r w:rsidR="002339ED">
        <w:rPr>
          <w:rFonts w:ascii="Arial" w:hAnsi="Arial" w:cs="Arial"/>
        </w:rPr>
        <w:t>d</w:t>
      </w:r>
      <w:r w:rsidRPr="0062154E">
        <w:rPr>
          <w:rFonts w:ascii="Arial" w:hAnsi="Arial" w:cs="Arial"/>
        </w:rPr>
        <w:t>am information can be found in section 5 (page 6)</w:t>
      </w:r>
    </w:p>
    <w:p w14:paraId="1F744E6E" w14:textId="77777777" w:rsidR="0062154E" w:rsidRPr="0062154E" w:rsidRDefault="0062154E" w:rsidP="0062154E">
      <w:pPr>
        <w:pStyle w:val="NoSpacing"/>
        <w:ind w:left="720"/>
        <w:rPr>
          <w:rFonts w:ascii="Arial" w:hAnsi="Arial" w:cs="Arial"/>
        </w:rPr>
      </w:pPr>
    </w:p>
    <w:p w14:paraId="2484998F" w14:textId="4D0D3623" w:rsidR="00BA5BDC" w:rsidRPr="0062154E" w:rsidRDefault="00320BDC" w:rsidP="00320BDC">
      <w:pPr>
        <w:pStyle w:val="NoSpacing"/>
        <w:numPr>
          <w:ilvl w:val="0"/>
          <w:numId w:val="49"/>
        </w:numPr>
        <w:rPr>
          <w:rFonts w:ascii="Arial" w:hAnsi="Arial" w:cs="Arial"/>
        </w:rPr>
      </w:pPr>
      <w:r w:rsidRPr="0062154E">
        <w:rPr>
          <w:rFonts w:ascii="Arial" w:hAnsi="Arial" w:cs="Arial"/>
        </w:rPr>
        <w:t>Contact information can be found in section 7 (page 11)</w:t>
      </w:r>
    </w:p>
    <w:p w14:paraId="557032D0" w14:textId="77777777" w:rsidR="004C645E" w:rsidRDefault="004C645E">
      <w:pPr>
        <w:rPr>
          <w:rFonts w:ascii="Arial" w:eastAsiaTheme="majorEastAsia" w:hAnsi="Arial" w:cs="Arial"/>
          <w:b/>
          <w:bCs/>
          <w:sz w:val="28"/>
          <w:szCs w:val="28"/>
        </w:rPr>
      </w:pPr>
    </w:p>
    <w:p w14:paraId="3BF1E252" w14:textId="77777777" w:rsidR="00604773" w:rsidRDefault="00604773" w:rsidP="00604773">
      <w:pPr>
        <w:rPr>
          <w:rFonts w:ascii="Arial" w:eastAsiaTheme="majorEastAsia" w:hAnsi="Arial" w:cs="Arial"/>
          <w:sz w:val="28"/>
          <w:szCs w:val="28"/>
        </w:rPr>
      </w:pPr>
    </w:p>
    <w:p w14:paraId="75F76E47" w14:textId="44D1B3F7" w:rsidR="00A259C3" w:rsidRPr="00604773" w:rsidRDefault="00A259C3" w:rsidP="00604773">
      <w:pPr>
        <w:rPr>
          <w:rFonts w:ascii="Arial" w:eastAsiaTheme="majorEastAsia" w:hAnsi="Arial" w:cs="Arial"/>
          <w:sz w:val="28"/>
          <w:szCs w:val="28"/>
        </w:rPr>
        <w:sectPr w:rsidR="00A259C3" w:rsidRPr="00604773" w:rsidSect="006B62A3">
          <w:pgSz w:w="16838" w:h="11906" w:orient="landscape" w:code="9"/>
          <w:pgMar w:top="851" w:right="851" w:bottom="851" w:left="851" w:header="397" w:footer="397" w:gutter="0"/>
          <w:pgNumType w:start="1"/>
          <w:cols w:space="708"/>
          <w:docGrid w:linePitch="360"/>
        </w:sectPr>
      </w:pPr>
    </w:p>
    <w:p w14:paraId="4C12DEE6" w14:textId="77777777" w:rsidR="003E4367" w:rsidRPr="00AC7F98" w:rsidRDefault="003E4367" w:rsidP="003E4367">
      <w:pPr>
        <w:spacing w:before="120" w:after="120"/>
        <w:rPr>
          <w:rFonts w:ascii="Arial" w:hAnsi="Arial" w:cs="Arial"/>
        </w:rPr>
      </w:pPr>
      <w:bookmarkStart w:id="9" w:name="_Toc52280265"/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spacing w:val="0"/>
          <w:sz w:val="22"/>
          <w:szCs w:val="22"/>
        </w:rPr>
        <w:id w:val="-988787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AFDED82" w14:textId="4FC03366" w:rsidR="003E4367" w:rsidRPr="00154679" w:rsidRDefault="003E4367" w:rsidP="007F54BE">
          <w:pPr>
            <w:pStyle w:val="TOCHeading"/>
            <w:tabs>
              <w:tab w:val="left" w:pos="2220"/>
            </w:tabs>
          </w:pPr>
          <w:r w:rsidRPr="00154679">
            <w:t>Contents</w:t>
          </w:r>
          <w:r w:rsidR="007F54BE" w:rsidRPr="00154679">
            <w:tab/>
          </w:r>
        </w:p>
        <w:p w14:paraId="62FF4E5C" w14:textId="29B463AF" w:rsidR="001C5C12" w:rsidRDefault="003E4367" w:rsidP="00B5588C">
          <w:pPr>
            <w:pStyle w:val="TOC1"/>
            <w:rPr>
              <w:sz w:val="22"/>
              <w:lang w:eastAsia="en-AU"/>
            </w:rPr>
          </w:pPr>
          <w:r w:rsidRPr="00C45E0E">
            <w:rPr>
              <w:rFonts w:ascii="Arial" w:hAnsi="Arial" w:cs="Arial"/>
            </w:rPr>
            <w:fldChar w:fldCharType="begin"/>
          </w:r>
          <w:r w:rsidRPr="00B5588C">
            <w:rPr>
              <w:rFonts w:ascii="Arial" w:hAnsi="Arial" w:cs="Arial"/>
            </w:rPr>
            <w:instrText xml:space="preserve"> TOC \h \z \t "Heading 1,1,Heading 2,2,Appendix Heading,1" </w:instrText>
          </w:r>
          <w:r w:rsidRPr="00C45E0E">
            <w:rPr>
              <w:rFonts w:ascii="Arial" w:hAnsi="Arial" w:cs="Arial"/>
            </w:rPr>
            <w:fldChar w:fldCharType="separate"/>
          </w:r>
          <w:hyperlink w:anchor="_Toc74556950" w:history="1">
            <w:r w:rsidR="001C5C12" w:rsidRPr="00885EAB">
              <w:rPr>
                <w:rStyle w:val="Hyperlink"/>
              </w:rPr>
              <w:t>QUICK REFERENCE GUIDE</w:t>
            </w:r>
            <w:r w:rsidR="001C5C12">
              <w:rPr>
                <w:webHidden/>
              </w:rPr>
              <w:tab/>
            </w:r>
            <w:r w:rsidR="001C5C12">
              <w:rPr>
                <w:webHidden/>
              </w:rPr>
              <w:fldChar w:fldCharType="begin"/>
            </w:r>
            <w:r w:rsidR="001C5C12">
              <w:rPr>
                <w:webHidden/>
              </w:rPr>
              <w:instrText xml:space="preserve"> PAGEREF _Toc74556950 \h </w:instrText>
            </w:r>
            <w:r w:rsidR="001C5C12">
              <w:rPr>
                <w:webHidden/>
              </w:rPr>
            </w:r>
            <w:r w:rsidR="001C5C12">
              <w:rPr>
                <w:webHidden/>
              </w:rPr>
              <w:fldChar w:fldCharType="separate"/>
            </w:r>
            <w:r w:rsidR="0062154E">
              <w:rPr>
                <w:webHidden/>
              </w:rPr>
              <w:t>1</w:t>
            </w:r>
            <w:r w:rsidR="001C5C12">
              <w:rPr>
                <w:webHidden/>
              </w:rPr>
              <w:fldChar w:fldCharType="end"/>
            </w:r>
          </w:hyperlink>
        </w:p>
        <w:p w14:paraId="776DF91C" w14:textId="74343E82" w:rsidR="001C5C12" w:rsidRDefault="005C7F70" w:rsidP="00B5588C">
          <w:pPr>
            <w:pStyle w:val="TOC1"/>
            <w:rPr>
              <w:sz w:val="22"/>
              <w:lang w:eastAsia="en-AU"/>
            </w:rPr>
          </w:pPr>
          <w:hyperlink w:anchor="_Toc74556951" w:history="1">
            <w:r w:rsidR="001C5C12" w:rsidRPr="00885EAB">
              <w:rPr>
                <w:rStyle w:val="Hyperlink"/>
              </w:rPr>
              <w:t>1</w:t>
            </w:r>
            <w:r w:rsidR="001C5C12">
              <w:rPr>
                <w:sz w:val="22"/>
                <w:lang w:eastAsia="en-AU"/>
              </w:rPr>
              <w:tab/>
            </w:r>
            <w:r w:rsidR="001C5C12" w:rsidRPr="00885EAB">
              <w:rPr>
                <w:rStyle w:val="Hyperlink"/>
              </w:rPr>
              <w:t>Document Overview</w:t>
            </w:r>
            <w:r w:rsidR="001C5C12">
              <w:rPr>
                <w:webHidden/>
              </w:rPr>
              <w:tab/>
            </w:r>
            <w:r w:rsidR="001C5C12">
              <w:rPr>
                <w:webHidden/>
              </w:rPr>
              <w:fldChar w:fldCharType="begin"/>
            </w:r>
            <w:r w:rsidR="001C5C12">
              <w:rPr>
                <w:webHidden/>
              </w:rPr>
              <w:instrText xml:space="preserve"> PAGEREF _Toc74556951 \h </w:instrText>
            </w:r>
            <w:r w:rsidR="001C5C12">
              <w:rPr>
                <w:webHidden/>
              </w:rPr>
            </w:r>
            <w:r w:rsidR="001C5C12">
              <w:rPr>
                <w:webHidden/>
              </w:rPr>
              <w:fldChar w:fldCharType="separate"/>
            </w:r>
            <w:r w:rsidR="0062154E">
              <w:rPr>
                <w:webHidden/>
              </w:rPr>
              <w:t>3</w:t>
            </w:r>
            <w:r w:rsidR="001C5C12">
              <w:rPr>
                <w:webHidden/>
              </w:rPr>
              <w:fldChar w:fldCharType="end"/>
            </w:r>
          </w:hyperlink>
        </w:p>
        <w:p w14:paraId="50FA9145" w14:textId="33E2492A" w:rsidR="001C5C12" w:rsidRDefault="005C7F70">
          <w:pPr>
            <w:pStyle w:val="TOC2"/>
            <w:rPr>
              <w:noProof/>
              <w:lang w:eastAsia="en-AU"/>
            </w:rPr>
          </w:pPr>
          <w:hyperlink w:anchor="_Toc74556952" w:history="1">
            <w:r w:rsidR="001C5C12" w:rsidRPr="00885EAB">
              <w:rPr>
                <w:rStyle w:val="Hyperlink"/>
                <w:noProof/>
              </w:rPr>
              <w:t>Authorisation of document</w:t>
            </w:r>
            <w:r w:rsidR="001C5C12">
              <w:rPr>
                <w:noProof/>
                <w:webHidden/>
              </w:rPr>
              <w:tab/>
            </w:r>
            <w:r w:rsidR="001C5C12">
              <w:rPr>
                <w:noProof/>
                <w:webHidden/>
              </w:rPr>
              <w:fldChar w:fldCharType="begin"/>
            </w:r>
            <w:r w:rsidR="001C5C12">
              <w:rPr>
                <w:noProof/>
                <w:webHidden/>
              </w:rPr>
              <w:instrText xml:space="preserve"> PAGEREF _Toc74556952 \h </w:instrText>
            </w:r>
            <w:r w:rsidR="001C5C12">
              <w:rPr>
                <w:noProof/>
                <w:webHidden/>
              </w:rPr>
            </w:r>
            <w:r w:rsidR="001C5C12">
              <w:rPr>
                <w:noProof/>
                <w:webHidden/>
              </w:rPr>
              <w:fldChar w:fldCharType="separate"/>
            </w:r>
            <w:r w:rsidR="0062154E">
              <w:rPr>
                <w:noProof/>
                <w:webHidden/>
              </w:rPr>
              <w:t>3</w:t>
            </w:r>
            <w:r w:rsidR="001C5C12">
              <w:rPr>
                <w:noProof/>
                <w:webHidden/>
              </w:rPr>
              <w:fldChar w:fldCharType="end"/>
            </w:r>
          </w:hyperlink>
        </w:p>
        <w:p w14:paraId="37A3E5B3" w14:textId="5E7FADC7" w:rsidR="001C5C12" w:rsidRDefault="005C7F70">
          <w:pPr>
            <w:pStyle w:val="TOC2"/>
            <w:rPr>
              <w:noProof/>
              <w:lang w:eastAsia="en-AU"/>
            </w:rPr>
          </w:pPr>
          <w:hyperlink w:anchor="_Toc74556953" w:history="1">
            <w:r w:rsidR="001C5C12" w:rsidRPr="00885EAB">
              <w:rPr>
                <w:rStyle w:val="Hyperlink"/>
                <w:noProof/>
              </w:rPr>
              <w:t>Controlled document distribution list</w:t>
            </w:r>
            <w:r w:rsidR="001C5C12">
              <w:rPr>
                <w:noProof/>
                <w:webHidden/>
              </w:rPr>
              <w:tab/>
            </w:r>
            <w:r w:rsidR="001C5C12">
              <w:rPr>
                <w:noProof/>
                <w:webHidden/>
              </w:rPr>
              <w:fldChar w:fldCharType="begin"/>
            </w:r>
            <w:r w:rsidR="001C5C12">
              <w:rPr>
                <w:noProof/>
                <w:webHidden/>
              </w:rPr>
              <w:instrText xml:space="preserve"> PAGEREF _Toc74556953 \h </w:instrText>
            </w:r>
            <w:r w:rsidR="001C5C12">
              <w:rPr>
                <w:noProof/>
                <w:webHidden/>
              </w:rPr>
            </w:r>
            <w:r w:rsidR="001C5C12">
              <w:rPr>
                <w:noProof/>
                <w:webHidden/>
              </w:rPr>
              <w:fldChar w:fldCharType="separate"/>
            </w:r>
            <w:r w:rsidR="0062154E">
              <w:rPr>
                <w:noProof/>
                <w:webHidden/>
              </w:rPr>
              <w:t>3</w:t>
            </w:r>
            <w:r w:rsidR="001C5C12">
              <w:rPr>
                <w:noProof/>
                <w:webHidden/>
              </w:rPr>
              <w:fldChar w:fldCharType="end"/>
            </w:r>
          </w:hyperlink>
        </w:p>
        <w:p w14:paraId="25AFD181" w14:textId="512E38F1" w:rsidR="001C5C12" w:rsidRDefault="005C7F70">
          <w:pPr>
            <w:pStyle w:val="TOC2"/>
            <w:rPr>
              <w:noProof/>
              <w:lang w:eastAsia="en-AU"/>
            </w:rPr>
          </w:pPr>
          <w:hyperlink w:anchor="_Toc74556954" w:history="1">
            <w:r w:rsidR="001C5C12" w:rsidRPr="00885EAB">
              <w:rPr>
                <w:rStyle w:val="Hyperlink"/>
                <w:noProof/>
              </w:rPr>
              <w:t>Document revision history</w:t>
            </w:r>
            <w:r w:rsidR="001C5C12">
              <w:rPr>
                <w:noProof/>
                <w:webHidden/>
              </w:rPr>
              <w:tab/>
            </w:r>
            <w:r w:rsidR="001C5C12">
              <w:rPr>
                <w:noProof/>
                <w:webHidden/>
              </w:rPr>
              <w:fldChar w:fldCharType="begin"/>
            </w:r>
            <w:r w:rsidR="001C5C12">
              <w:rPr>
                <w:noProof/>
                <w:webHidden/>
              </w:rPr>
              <w:instrText xml:space="preserve"> PAGEREF _Toc74556954 \h </w:instrText>
            </w:r>
            <w:r w:rsidR="001C5C12">
              <w:rPr>
                <w:noProof/>
                <w:webHidden/>
              </w:rPr>
            </w:r>
            <w:r w:rsidR="001C5C12">
              <w:rPr>
                <w:noProof/>
                <w:webHidden/>
              </w:rPr>
              <w:fldChar w:fldCharType="separate"/>
            </w:r>
            <w:r w:rsidR="0062154E">
              <w:rPr>
                <w:noProof/>
                <w:webHidden/>
              </w:rPr>
              <w:t>3</w:t>
            </w:r>
            <w:r w:rsidR="001C5C12">
              <w:rPr>
                <w:noProof/>
                <w:webHidden/>
              </w:rPr>
              <w:fldChar w:fldCharType="end"/>
            </w:r>
          </w:hyperlink>
        </w:p>
        <w:p w14:paraId="650514A8" w14:textId="2ACC754D" w:rsidR="001C5C12" w:rsidRDefault="005C7F70" w:rsidP="00B5588C">
          <w:pPr>
            <w:pStyle w:val="TOC1"/>
            <w:rPr>
              <w:sz w:val="22"/>
              <w:lang w:eastAsia="en-AU"/>
            </w:rPr>
          </w:pPr>
          <w:hyperlink w:anchor="_Toc74556955" w:history="1">
            <w:r w:rsidR="001C5C12" w:rsidRPr="00885EAB">
              <w:rPr>
                <w:rStyle w:val="Hyperlink"/>
              </w:rPr>
              <w:t>2</w:t>
            </w:r>
            <w:r w:rsidR="001C5C12">
              <w:rPr>
                <w:sz w:val="22"/>
                <w:lang w:eastAsia="en-AU"/>
              </w:rPr>
              <w:tab/>
            </w:r>
            <w:r w:rsidR="001C5C12" w:rsidRPr="00885EAB">
              <w:rPr>
                <w:rStyle w:val="Hyperlink"/>
              </w:rPr>
              <w:t>Purpose</w:t>
            </w:r>
            <w:r w:rsidR="001C5C12">
              <w:rPr>
                <w:webHidden/>
              </w:rPr>
              <w:tab/>
            </w:r>
            <w:r w:rsidR="00EF31D9">
              <w:rPr>
                <w:webHidden/>
              </w:rPr>
              <w:tab/>
            </w:r>
            <w:r w:rsidR="001C5C12">
              <w:rPr>
                <w:webHidden/>
              </w:rPr>
              <w:fldChar w:fldCharType="begin"/>
            </w:r>
            <w:r w:rsidR="001C5C12">
              <w:rPr>
                <w:webHidden/>
              </w:rPr>
              <w:instrText xml:space="preserve"> PAGEREF _Toc74556955 \h </w:instrText>
            </w:r>
            <w:r w:rsidR="001C5C12">
              <w:rPr>
                <w:webHidden/>
              </w:rPr>
            </w:r>
            <w:r w:rsidR="001C5C12">
              <w:rPr>
                <w:webHidden/>
              </w:rPr>
              <w:fldChar w:fldCharType="separate"/>
            </w:r>
            <w:r w:rsidR="0062154E">
              <w:rPr>
                <w:webHidden/>
              </w:rPr>
              <w:t>4</w:t>
            </w:r>
            <w:r w:rsidR="001C5C12">
              <w:rPr>
                <w:webHidden/>
              </w:rPr>
              <w:fldChar w:fldCharType="end"/>
            </w:r>
          </w:hyperlink>
        </w:p>
        <w:p w14:paraId="0EF66639" w14:textId="1C61F88D" w:rsidR="001C5C12" w:rsidRDefault="005C7F70" w:rsidP="00B5588C">
          <w:pPr>
            <w:pStyle w:val="TOC1"/>
            <w:rPr>
              <w:sz w:val="22"/>
              <w:lang w:eastAsia="en-AU"/>
            </w:rPr>
          </w:pPr>
          <w:hyperlink w:anchor="_Toc74556956" w:history="1">
            <w:r w:rsidR="001C5C12" w:rsidRPr="00885EAB">
              <w:rPr>
                <w:rStyle w:val="Hyperlink"/>
              </w:rPr>
              <w:t>3</w:t>
            </w:r>
            <w:r w:rsidR="001C5C12">
              <w:rPr>
                <w:sz w:val="22"/>
                <w:lang w:eastAsia="en-AU"/>
              </w:rPr>
              <w:tab/>
            </w:r>
            <w:r w:rsidR="001C5C12" w:rsidRPr="00885EAB">
              <w:rPr>
                <w:rStyle w:val="Hyperlink"/>
              </w:rPr>
              <w:t>Scope</w:t>
            </w:r>
            <w:r w:rsidR="001C5C12">
              <w:rPr>
                <w:webHidden/>
              </w:rPr>
              <w:tab/>
            </w:r>
            <w:r w:rsidR="00EF31D9">
              <w:rPr>
                <w:webHidden/>
              </w:rPr>
              <w:tab/>
            </w:r>
            <w:r w:rsidR="001C5C12">
              <w:rPr>
                <w:webHidden/>
              </w:rPr>
              <w:fldChar w:fldCharType="begin"/>
            </w:r>
            <w:r w:rsidR="001C5C12">
              <w:rPr>
                <w:webHidden/>
              </w:rPr>
              <w:instrText xml:space="preserve"> PAGEREF _Toc74556956 \h </w:instrText>
            </w:r>
            <w:r w:rsidR="001C5C12">
              <w:rPr>
                <w:webHidden/>
              </w:rPr>
            </w:r>
            <w:r w:rsidR="001C5C12">
              <w:rPr>
                <w:webHidden/>
              </w:rPr>
              <w:fldChar w:fldCharType="separate"/>
            </w:r>
            <w:r w:rsidR="0062154E">
              <w:rPr>
                <w:webHidden/>
              </w:rPr>
              <w:t>4</w:t>
            </w:r>
            <w:r w:rsidR="001C5C12">
              <w:rPr>
                <w:webHidden/>
              </w:rPr>
              <w:fldChar w:fldCharType="end"/>
            </w:r>
          </w:hyperlink>
        </w:p>
        <w:p w14:paraId="1DBC4F7B" w14:textId="3FB7BE83" w:rsidR="001C5C12" w:rsidRDefault="005C7F70" w:rsidP="00B5588C">
          <w:pPr>
            <w:pStyle w:val="TOC1"/>
            <w:rPr>
              <w:sz w:val="22"/>
              <w:lang w:eastAsia="en-AU"/>
            </w:rPr>
          </w:pPr>
          <w:hyperlink w:anchor="_Toc74556957" w:history="1">
            <w:r w:rsidR="001C5C12" w:rsidRPr="00885EAB">
              <w:rPr>
                <w:rStyle w:val="Hyperlink"/>
              </w:rPr>
              <w:t>4</w:t>
            </w:r>
            <w:r w:rsidR="001C5C12">
              <w:rPr>
                <w:sz w:val="22"/>
                <w:lang w:eastAsia="en-AU"/>
              </w:rPr>
              <w:tab/>
            </w:r>
            <w:r w:rsidR="001C5C12" w:rsidRPr="00885EAB">
              <w:rPr>
                <w:rStyle w:val="Hyperlink"/>
              </w:rPr>
              <w:t>Roles and responsibilities</w:t>
            </w:r>
            <w:r w:rsidR="001C5C12">
              <w:rPr>
                <w:webHidden/>
              </w:rPr>
              <w:tab/>
            </w:r>
            <w:r w:rsidR="001C5C12">
              <w:rPr>
                <w:webHidden/>
              </w:rPr>
              <w:fldChar w:fldCharType="begin"/>
            </w:r>
            <w:r w:rsidR="001C5C12">
              <w:rPr>
                <w:webHidden/>
              </w:rPr>
              <w:instrText xml:space="preserve"> PAGEREF _Toc74556957 \h </w:instrText>
            </w:r>
            <w:r w:rsidR="001C5C12">
              <w:rPr>
                <w:webHidden/>
              </w:rPr>
            </w:r>
            <w:r w:rsidR="001C5C12">
              <w:rPr>
                <w:webHidden/>
              </w:rPr>
              <w:fldChar w:fldCharType="separate"/>
            </w:r>
            <w:r w:rsidR="0062154E">
              <w:rPr>
                <w:webHidden/>
              </w:rPr>
              <w:t>4</w:t>
            </w:r>
            <w:r w:rsidR="001C5C12">
              <w:rPr>
                <w:webHidden/>
              </w:rPr>
              <w:fldChar w:fldCharType="end"/>
            </w:r>
          </w:hyperlink>
        </w:p>
        <w:p w14:paraId="5C41F30E" w14:textId="3811EF18" w:rsidR="001C5C12" w:rsidRDefault="005C7F70" w:rsidP="00B5588C">
          <w:pPr>
            <w:pStyle w:val="TOC1"/>
            <w:rPr>
              <w:sz w:val="22"/>
              <w:lang w:eastAsia="en-AU"/>
            </w:rPr>
          </w:pPr>
          <w:hyperlink w:anchor="_Toc74556958" w:history="1">
            <w:r w:rsidR="001C5C12" w:rsidRPr="00885EAB">
              <w:rPr>
                <w:rStyle w:val="Hyperlink"/>
              </w:rPr>
              <w:t>5</w:t>
            </w:r>
            <w:r w:rsidR="001C5C12">
              <w:rPr>
                <w:sz w:val="22"/>
                <w:lang w:eastAsia="en-AU"/>
              </w:rPr>
              <w:tab/>
            </w:r>
            <w:r w:rsidR="001C5C12" w:rsidRPr="00885EAB">
              <w:rPr>
                <w:rStyle w:val="Hyperlink"/>
              </w:rPr>
              <w:t>General Dam information</w:t>
            </w:r>
            <w:r w:rsidR="001C5C12">
              <w:rPr>
                <w:webHidden/>
              </w:rPr>
              <w:tab/>
            </w:r>
            <w:r w:rsidR="001C5C12">
              <w:rPr>
                <w:webHidden/>
              </w:rPr>
              <w:fldChar w:fldCharType="begin"/>
            </w:r>
            <w:r w:rsidR="001C5C12">
              <w:rPr>
                <w:webHidden/>
              </w:rPr>
              <w:instrText xml:space="preserve"> PAGEREF _Toc74556958 \h </w:instrText>
            </w:r>
            <w:r w:rsidR="001C5C12">
              <w:rPr>
                <w:webHidden/>
              </w:rPr>
            </w:r>
            <w:r w:rsidR="001C5C12">
              <w:rPr>
                <w:webHidden/>
              </w:rPr>
              <w:fldChar w:fldCharType="separate"/>
            </w:r>
            <w:r w:rsidR="0062154E">
              <w:rPr>
                <w:webHidden/>
              </w:rPr>
              <w:t>6</w:t>
            </w:r>
            <w:r w:rsidR="001C5C12">
              <w:rPr>
                <w:webHidden/>
              </w:rPr>
              <w:fldChar w:fldCharType="end"/>
            </w:r>
          </w:hyperlink>
        </w:p>
        <w:p w14:paraId="691643F7" w14:textId="45ABF065" w:rsidR="001C5C12" w:rsidRDefault="005C7F70" w:rsidP="00B5588C">
          <w:pPr>
            <w:pStyle w:val="TOC1"/>
            <w:rPr>
              <w:sz w:val="22"/>
              <w:lang w:eastAsia="en-AU"/>
            </w:rPr>
          </w:pPr>
          <w:hyperlink w:anchor="_Toc74556959" w:history="1">
            <w:r w:rsidR="001C5C12" w:rsidRPr="00885EAB">
              <w:rPr>
                <w:rStyle w:val="Hyperlink"/>
              </w:rPr>
              <w:t>6</w:t>
            </w:r>
            <w:r w:rsidR="001C5C12">
              <w:rPr>
                <w:sz w:val="22"/>
                <w:lang w:eastAsia="en-AU"/>
              </w:rPr>
              <w:tab/>
            </w:r>
            <w:r w:rsidR="001C5C12" w:rsidRPr="00885EAB">
              <w:rPr>
                <w:rStyle w:val="Hyperlink"/>
              </w:rPr>
              <w:t>Dam hazards</w:t>
            </w:r>
            <w:r w:rsidR="001C5C12">
              <w:rPr>
                <w:webHidden/>
              </w:rPr>
              <w:tab/>
            </w:r>
            <w:r w:rsidR="001C5C12">
              <w:rPr>
                <w:webHidden/>
              </w:rPr>
              <w:fldChar w:fldCharType="begin"/>
            </w:r>
            <w:r w:rsidR="001C5C12">
              <w:rPr>
                <w:webHidden/>
              </w:rPr>
              <w:instrText xml:space="preserve"> PAGEREF _Toc74556959 \h </w:instrText>
            </w:r>
            <w:r w:rsidR="001C5C12">
              <w:rPr>
                <w:webHidden/>
              </w:rPr>
            </w:r>
            <w:r w:rsidR="001C5C12">
              <w:rPr>
                <w:webHidden/>
              </w:rPr>
              <w:fldChar w:fldCharType="separate"/>
            </w:r>
            <w:r w:rsidR="0062154E">
              <w:rPr>
                <w:webHidden/>
              </w:rPr>
              <w:t>8</w:t>
            </w:r>
            <w:r w:rsidR="001C5C12">
              <w:rPr>
                <w:webHidden/>
              </w:rPr>
              <w:fldChar w:fldCharType="end"/>
            </w:r>
          </w:hyperlink>
        </w:p>
        <w:p w14:paraId="163A3971" w14:textId="0AD1C8C1" w:rsidR="001C5C12" w:rsidRDefault="005C7F70">
          <w:pPr>
            <w:pStyle w:val="TOC2"/>
            <w:rPr>
              <w:noProof/>
              <w:lang w:eastAsia="en-AU"/>
            </w:rPr>
          </w:pPr>
          <w:hyperlink w:anchor="_Toc74556960" w:history="1">
            <w:r w:rsidR="001C5C12" w:rsidRPr="00885EAB">
              <w:rPr>
                <w:rStyle w:val="Hyperlink"/>
                <w:noProof/>
              </w:rPr>
              <w:t>Emergency Actions</w:t>
            </w:r>
            <w:r w:rsidR="001C5C12">
              <w:rPr>
                <w:noProof/>
                <w:webHidden/>
              </w:rPr>
              <w:tab/>
            </w:r>
            <w:r w:rsidR="001C5C12">
              <w:rPr>
                <w:noProof/>
                <w:webHidden/>
              </w:rPr>
              <w:fldChar w:fldCharType="begin"/>
            </w:r>
            <w:r w:rsidR="001C5C12">
              <w:rPr>
                <w:noProof/>
                <w:webHidden/>
              </w:rPr>
              <w:instrText xml:space="preserve"> PAGEREF _Toc74556960 \h </w:instrText>
            </w:r>
            <w:r w:rsidR="001C5C12">
              <w:rPr>
                <w:noProof/>
                <w:webHidden/>
              </w:rPr>
            </w:r>
            <w:r w:rsidR="001C5C12">
              <w:rPr>
                <w:noProof/>
                <w:webHidden/>
              </w:rPr>
              <w:fldChar w:fldCharType="separate"/>
            </w:r>
            <w:r w:rsidR="0062154E">
              <w:rPr>
                <w:noProof/>
                <w:webHidden/>
              </w:rPr>
              <w:t>8</w:t>
            </w:r>
            <w:r w:rsidR="001C5C12">
              <w:rPr>
                <w:noProof/>
                <w:webHidden/>
              </w:rPr>
              <w:fldChar w:fldCharType="end"/>
            </w:r>
          </w:hyperlink>
        </w:p>
        <w:p w14:paraId="52BA6E4E" w14:textId="0CF471DA" w:rsidR="001C5C12" w:rsidRDefault="005C7F70">
          <w:pPr>
            <w:pStyle w:val="TOC2"/>
            <w:rPr>
              <w:noProof/>
              <w:lang w:eastAsia="en-AU"/>
            </w:rPr>
          </w:pPr>
          <w:hyperlink w:anchor="_Toc74556961" w:history="1">
            <w:r w:rsidR="001C5C12" w:rsidRPr="00885EAB">
              <w:rPr>
                <w:rStyle w:val="Hyperlink"/>
                <w:noProof/>
              </w:rPr>
              <w:t>Hazard– Flood Events</w:t>
            </w:r>
            <w:r w:rsidR="001C5C12">
              <w:rPr>
                <w:noProof/>
                <w:webHidden/>
              </w:rPr>
              <w:tab/>
            </w:r>
            <w:r w:rsidR="001C5C12">
              <w:rPr>
                <w:noProof/>
                <w:webHidden/>
              </w:rPr>
              <w:fldChar w:fldCharType="begin"/>
            </w:r>
            <w:r w:rsidR="001C5C12">
              <w:rPr>
                <w:noProof/>
                <w:webHidden/>
              </w:rPr>
              <w:instrText xml:space="preserve"> PAGEREF _Toc74556961 \h </w:instrText>
            </w:r>
            <w:r w:rsidR="001C5C12">
              <w:rPr>
                <w:noProof/>
                <w:webHidden/>
              </w:rPr>
            </w:r>
            <w:r w:rsidR="001C5C12">
              <w:rPr>
                <w:noProof/>
                <w:webHidden/>
              </w:rPr>
              <w:fldChar w:fldCharType="separate"/>
            </w:r>
            <w:r w:rsidR="0062154E">
              <w:rPr>
                <w:noProof/>
                <w:webHidden/>
              </w:rPr>
              <w:t>9</w:t>
            </w:r>
            <w:r w:rsidR="001C5C12">
              <w:rPr>
                <w:noProof/>
                <w:webHidden/>
              </w:rPr>
              <w:fldChar w:fldCharType="end"/>
            </w:r>
          </w:hyperlink>
        </w:p>
        <w:p w14:paraId="55268066" w14:textId="52D28BFA" w:rsidR="001C5C12" w:rsidRDefault="005C7F70" w:rsidP="00B5588C">
          <w:pPr>
            <w:pStyle w:val="TOC1"/>
            <w:rPr>
              <w:sz w:val="22"/>
              <w:lang w:eastAsia="en-AU"/>
            </w:rPr>
          </w:pPr>
          <w:hyperlink w:anchor="_Toc74556962" w:history="1">
            <w:r w:rsidR="001C5C12" w:rsidRPr="00885EAB">
              <w:rPr>
                <w:rStyle w:val="Hyperlink"/>
              </w:rPr>
              <w:t>7</w:t>
            </w:r>
            <w:r w:rsidR="001C5C12">
              <w:rPr>
                <w:sz w:val="22"/>
                <w:lang w:eastAsia="en-AU"/>
              </w:rPr>
              <w:tab/>
            </w:r>
            <w:r w:rsidR="001C5C12" w:rsidRPr="00885EAB">
              <w:rPr>
                <w:rStyle w:val="Hyperlink"/>
              </w:rPr>
              <w:t>Dam Notification List</w:t>
            </w:r>
            <w:r w:rsidR="001C5C12">
              <w:rPr>
                <w:webHidden/>
              </w:rPr>
              <w:tab/>
            </w:r>
            <w:r w:rsidR="001C5C12">
              <w:rPr>
                <w:webHidden/>
              </w:rPr>
              <w:fldChar w:fldCharType="begin"/>
            </w:r>
            <w:r w:rsidR="001C5C12">
              <w:rPr>
                <w:webHidden/>
              </w:rPr>
              <w:instrText xml:space="preserve"> PAGEREF _Toc74556962 \h </w:instrText>
            </w:r>
            <w:r w:rsidR="001C5C12">
              <w:rPr>
                <w:webHidden/>
              </w:rPr>
            </w:r>
            <w:r w:rsidR="001C5C12">
              <w:rPr>
                <w:webHidden/>
              </w:rPr>
              <w:fldChar w:fldCharType="separate"/>
            </w:r>
            <w:r w:rsidR="0062154E">
              <w:rPr>
                <w:webHidden/>
              </w:rPr>
              <w:t>11</w:t>
            </w:r>
            <w:r w:rsidR="001C5C12">
              <w:rPr>
                <w:webHidden/>
              </w:rPr>
              <w:fldChar w:fldCharType="end"/>
            </w:r>
          </w:hyperlink>
        </w:p>
        <w:p w14:paraId="4118AFA2" w14:textId="53292DE9" w:rsidR="001C5C12" w:rsidRDefault="005C7F70" w:rsidP="00B5588C">
          <w:pPr>
            <w:pStyle w:val="TOC1"/>
            <w:rPr>
              <w:sz w:val="22"/>
              <w:lang w:eastAsia="en-AU"/>
            </w:rPr>
          </w:pPr>
          <w:hyperlink w:anchor="_Toc74556963" w:history="1">
            <w:r w:rsidR="001C5C12" w:rsidRPr="00885EAB">
              <w:rPr>
                <w:rStyle w:val="Hyperlink"/>
              </w:rPr>
              <w:t>Appendix A</w:t>
            </w:r>
            <w:r w:rsidR="001C5C12" w:rsidRPr="00885EAB">
              <w:rPr>
                <w:rStyle w:val="Hyperlink"/>
                <w:rFonts w:ascii="Arial" w:eastAsiaTheme="majorEastAsia" w:hAnsi="Arial" w:cs="Arial"/>
                <w:bCs/>
                <w:spacing w:val="4"/>
              </w:rPr>
              <w:t xml:space="preserve"> Abbreviations and Acronyms</w:t>
            </w:r>
            <w:r w:rsidR="001C5C12">
              <w:rPr>
                <w:webHidden/>
              </w:rPr>
              <w:tab/>
            </w:r>
            <w:r w:rsidR="001C5C12">
              <w:rPr>
                <w:webHidden/>
              </w:rPr>
              <w:fldChar w:fldCharType="begin"/>
            </w:r>
            <w:r w:rsidR="001C5C12">
              <w:rPr>
                <w:webHidden/>
              </w:rPr>
              <w:instrText xml:space="preserve"> PAGEREF _Toc74556963 \h </w:instrText>
            </w:r>
            <w:r w:rsidR="001C5C12">
              <w:rPr>
                <w:webHidden/>
              </w:rPr>
            </w:r>
            <w:r w:rsidR="001C5C12">
              <w:rPr>
                <w:webHidden/>
              </w:rPr>
              <w:fldChar w:fldCharType="separate"/>
            </w:r>
            <w:r w:rsidR="0062154E">
              <w:rPr>
                <w:webHidden/>
              </w:rPr>
              <w:t>13</w:t>
            </w:r>
            <w:r w:rsidR="001C5C12">
              <w:rPr>
                <w:webHidden/>
              </w:rPr>
              <w:fldChar w:fldCharType="end"/>
            </w:r>
          </w:hyperlink>
        </w:p>
        <w:p w14:paraId="6B16A6E0" w14:textId="4763E36A" w:rsidR="001C5C12" w:rsidRDefault="005C7F70" w:rsidP="00B5588C">
          <w:pPr>
            <w:pStyle w:val="TOC1"/>
            <w:rPr>
              <w:sz w:val="22"/>
              <w:lang w:eastAsia="en-AU"/>
            </w:rPr>
          </w:pPr>
          <w:hyperlink w:anchor="_Toc74556964" w:history="1">
            <w:r w:rsidR="001C5C12" w:rsidRPr="00885EAB">
              <w:rPr>
                <w:rStyle w:val="Hyperlink"/>
              </w:rPr>
              <w:t>Appendix B Drawings and Maps</w:t>
            </w:r>
            <w:r w:rsidR="001C5C12">
              <w:rPr>
                <w:webHidden/>
              </w:rPr>
              <w:tab/>
            </w:r>
            <w:r w:rsidR="001C5C12">
              <w:rPr>
                <w:webHidden/>
              </w:rPr>
              <w:fldChar w:fldCharType="begin"/>
            </w:r>
            <w:r w:rsidR="001C5C12">
              <w:rPr>
                <w:webHidden/>
              </w:rPr>
              <w:instrText xml:space="preserve"> PAGEREF _Toc74556964 \h </w:instrText>
            </w:r>
            <w:r w:rsidR="001C5C12">
              <w:rPr>
                <w:webHidden/>
              </w:rPr>
            </w:r>
            <w:r w:rsidR="001C5C12">
              <w:rPr>
                <w:webHidden/>
              </w:rPr>
              <w:fldChar w:fldCharType="separate"/>
            </w:r>
            <w:r w:rsidR="0062154E">
              <w:rPr>
                <w:webHidden/>
              </w:rPr>
              <w:t>14</w:t>
            </w:r>
            <w:r w:rsidR="001C5C12">
              <w:rPr>
                <w:webHidden/>
              </w:rPr>
              <w:fldChar w:fldCharType="end"/>
            </w:r>
          </w:hyperlink>
        </w:p>
        <w:p w14:paraId="4F87E281" w14:textId="77777777" w:rsidR="003E4367" w:rsidRPr="00B5588C" w:rsidRDefault="003E4367" w:rsidP="003E4367">
          <w:pPr>
            <w:rPr>
              <w:rFonts w:ascii="Arial" w:hAnsi="Arial" w:cs="Arial"/>
            </w:rPr>
          </w:pPr>
          <w:r w:rsidRPr="00C45E0E">
            <w:rPr>
              <w:rFonts w:ascii="Arial" w:hAnsi="Arial" w:cs="Arial"/>
            </w:rPr>
            <w:fldChar w:fldCharType="end"/>
          </w:r>
        </w:p>
      </w:sdtContent>
    </w:sdt>
    <w:p w14:paraId="2B093B97" w14:textId="77777777" w:rsidR="003E4367" w:rsidRPr="00154679" w:rsidRDefault="003E4367" w:rsidP="003E4367">
      <w:pPr>
        <w:rPr>
          <w:rFonts w:ascii="Arial" w:hAnsi="Arial" w:cs="Arial"/>
        </w:rPr>
      </w:pPr>
    </w:p>
    <w:p w14:paraId="27436AD5" w14:textId="129871A9" w:rsidR="00A51529" w:rsidRDefault="00FA06C8">
      <w:pPr>
        <w:pStyle w:val="TableofFigures"/>
        <w:tabs>
          <w:tab w:val="left" w:pos="1276"/>
          <w:tab w:val="right" w:leader="dot" w:pos="10194"/>
        </w:tabs>
        <w:rPr>
          <w:noProof/>
        </w:rPr>
      </w:pPr>
      <w:r w:rsidRPr="00B5588C">
        <w:rPr>
          <w:rFonts w:ascii="Arial" w:hAnsi="Arial" w:cs="Arial"/>
        </w:rPr>
        <w:fldChar w:fldCharType="begin"/>
      </w:r>
      <w:r w:rsidRPr="00B5588C">
        <w:rPr>
          <w:rFonts w:ascii="Arial" w:hAnsi="Arial" w:cs="Arial"/>
        </w:rPr>
        <w:instrText xml:space="preserve"> TOC \h \z \c "Table" </w:instrText>
      </w:r>
      <w:r w:rsidRPr="00B5588C">
        <w:rPr>
          <w:rFonts w:ascii="Arial" w:hAnsi="Arial" w:cs="Arial"/>
        </w:rPr>
        <w:fldChar w:fldCharType="separate"/>
      </w:r>
    </w:p>
    <w:p w14:paraId="606636A8" w14:textId="7700D5F3" w:rsidR="00A51529" w:rsidRDefault="005C7F70">
      <w:pPr>
        <w:pStyle w:val="TableofFigures"/>
        <w:tabs>
          <w:tab w:val="right" w:leader="dot" w:pos="10194"/>
        </w:tabs>
        <w:rPr>
          <w:noProof/>
          <w:lang w:eastAsia="en-AU"/>
        </w:rPr>
      </w:pPr>
      <w:hyperlink w:anchor="_Toc78200946" w:history="1">
        <w:r w:rsidR="00A51529" w:rsidRPr="007941C5">
          <w:rPr>
            <w:rStyle w:val="Hyperlink"/>
            <w:rFonts w:ascii="Arial" w:hAnsi="Arial" w:cs="Arial"/>
            <w:noProof/>
          </w:rPr>
          <w:t>Table 1 Summary of locality information for &lt;&lt;dam name&gt;&gt; Dam.</w:t>
        </w:r>
        <w:r w:rsidR="00A51529">
          <w:rPr>
            <w:noProof/>
            <w:webHidden/>
          </w:rPr>
          <w:tab/>
        </w:r>
        <w:r w:rsidR="00A51529">
          <w:rPr>
            <w:noProof/>
            <w:webHidden/>
          </w:rPr>
          <w:fldChar w:fldCharType="begin"/>
        </w:r>
        <w:r w:rsidR="00A51529">
          <w:rPr>
            <w:noProof/>
            <w:webHidden/>
          </w:rPr>
          <w:instrText xml:space="preserve"> PAGEREF _Toc78200946 \h </w:instrText>
        </w:r>
        <w:r w:rsidR="00A51529">
          <w:rPr>
            <w:noProof/>
            <w:webHidden/>
          </w:rPr>
        </w:r>
        <w:r w:rsidR="00A51529">
          <w:rPr>
            <w:noProof/>
            <w:webHidden/>
          </w:rPr>
          <w:fldChar w:fldCharType="separate"/>
        </w:r>
        <w:r w:rsidR="00A51529">
          <w:rPr>
            <w:noProof/>
            <w:webHidden/>
          </w:rPr>
          <w:t>6</w:t>
        </w:r>
        <w:r w:rsidR="00A51529">
          <w:rPr>
            <w:noProof/>
            <w:webHidden/>
          </w:rPr>
          <w:fldChar w:fldCharType="end"/>
        </w:r>
      </w:hyperlink>
    </w:p>
    <w:p w14:paraId="4C4BBD99" w14:textId="2F499253" w:rsidR="00A51529" w:rsidRDefault="005C7F70">
      <w:pPr>
        <w:pStyle w:val="TableofFigures"/>
        <w:tabs>
          <w:tab w:val="right" w:leader="dot" w:pos="10194"/>
        </w:tabs>
        <w:rPr>
          <w:noProof/>
          <w:lang w:eastAsia="en-AU"/>
        </w:rPr>
      </w:pPr>
      <w:hyperlink w:anchor="_Toc78200947" w:history="1">
        <w:r w:rsidR="00A51529" w:rsidRPr="007941C5">
          <w:rPr>
            <w:rStyle w:val="Hyperlink"/>
            <w:rFonts w:ascii="Arial" w:hAnsi="Arial" w:cs="Arial"/>
            <w:noProof/>
          </w:rPr>
          <w:t>Table 2 Summary of technical information for &lt;&lt;dam name&gt;&gt; Dam.</w:t>
        </w:r>
        <w:r w:rsidR="00A51529">
          <w:rPr>
            <w:noProof/>
            <w:webHidden/>
          </w:rPr>
          <w:tab/>
        </w:r>
        <w:r w:rsidR="00A51529">
          <w:rPr>
            <w:noProof/>
            <w:webHidden/>
          </w:rPr>
          <w:fldChar w:fldCharType="begin"/>
        </w:r>
        <w:r w:rsidR="00A51529">
          <w:rPr>
            <w:noProof/>
            <w:webHidden/>
          </w:rPr>
          <w:instrText xml:space="preserve"> PAGEREF _Toc78200947 \h </w:instrText>
        </w:r>
        <w:r w:rsidR="00A51529">
          <w:rPr>
            <w:noProof/>
            <w:webHidden/>
          </w:rPr>
        </w:r>
        <w:r w:rsidR="00A51529">
          <w:rPr>
            <w:noProof/>
            <w:webHidden/>
          </w:rPr>
          <w:fldChar w:fldCharType="separate"/>
        </w:r>
        <w:r w:rsidR="00A51529">
          <w:rPr>
            <w:noProof/>
            <w:webHidden/>
          </w:rPr>
          <w:t>6</w:t>
        </w:r>
        <w:r w:rsidR="00A51529">
          <w:rPr>
            <w:noProof/>
            <w:webHidden/>
          </w:rPr>
          <w:fldChar w:fldCharType="end"/>
        </w:r>
      </w:hyperlink>
    </w:p>
    <w:p w14:paraId="10B56602" w14:textId="0270ACE0" w:rsidR="00A51529" w:rsidRPr="00A51529" w:rsidRDefault="005C7F70">
      <w:pPr>
        <w:pStyle w:val="TableofFigures"/>
        <w:tabs>
          <w:tab w:val="right" w:leader="dot" w:pos="10194"/>
        </w:tabs>
        <w:rPr>
          <w:rFonts w:ascii="Arial" w:hAnsi="Arial" w:cs="Arial"/>
          <w:noProof/>
          <w:lang w:eastAsia="en-AU"/>
        </w:rPr>
      </w:pPr>
      <w:hyperlink w:anchor="_Toc78200948" w:history="1">
        <w:r w:rsidR="00A51529" w:rsidRPr="00A51529">
          <w:rPr>
            <w:rStyle w:val="Hyperlink"/>
            <w:rFonts w:ascii="Arial" w:hAnsi="Arial" w:cs="Arial"/>
            <w:noProof/>
          </w:rPr>
          <w:t>Table 3 Flood Event Hazard Table</w:t>
        </w:r>
        <w:r w:rsidR="00A51529" w:rsidRPr="00A51529">
          <w:rPr>
            <w:rFonts w:ascii="Arial" w:hAnsi="Arial" w:cs="Arial"/>
            <w:noProof/>
            <w:webHidden/>
          </w:rPr>
          <w:tab/>
        </w:r>
        <w:r w:rsidR="00A51529" w:rsidRPr="00A51529">
          <w:rPr>
            <w:rFonts w:ascii="Arial" w:hAnsi="Arial" w:cs="Arial"/>
            <w:noProof/>
            <w:webHidden/>
          </w:rPr>
          <w:fldChar w:fldCharType="begin"/>
        </w:r>
        <w:r w:rsidR="00A51529" w:rsidRPr="00A51529">
          <w:rPr>
            <w:rFonts w:ascii="Arial" w:hAnsi="Arial" w:cs="Arial"/>
            <w:noProof/>
            <w:webHidden/>
          </w:rPr>
          <w:instrText xml:space="preserve"> PAGEREF _Toc78200948 \h </w:instrText>
        </w:r>
        <w:r w:rsidR="00A51529" w:rsidRPr="00A51529">
          <w:rPr>
            <w:rFonts w:ascii="Arial" w:hAnsi="Arial" w:cs="Arial"/>
            <w:noProof/>
            <w:webHidden/>
          </w:rPr>
        </w:r>
        <w:r w:rsidR="00A51529" w:rsidRPr="00A51529">
          <w:rPr>
            <w:rFonts w:ascii="Arial" w:hAnsi="Arial" w:cs="Arial"/>
            <w:noProof/>
            <w:webHidden/>
          </w:rPr>
          <w:fldChar w:fldCharType="separate"/>
        </w:r>
        <w:r w:rsidR="00A51529" w:rsidRPr="00A51529">
          <w:rPr>
            <w:rFonts w:ascii="Arial" w:hAnsi="Arial" w:cs="Arial"/>
            <w:noProof/>
            <w:webHidden/>
          </w:rPr>
          <w:t>9</w:t>
        </w:r>
        <w:r w:rsidR="00A51529" w:rsidRPr="00A51529">
          <w:rPr>
            <w:rFonts w:ascii="Arial" w:hAnsi="Arial" w:cs="Arial"/>
            <w:noProof/>
            <w:webHidden/>
          </w:rPr>
          <w:fldChar w:fldCharType="end"/>
        </w:r>
      </w:hyperlink>
    </w:p>
    <w:p w14:paraId="1A1722E3" w14:textId="1AEF5672" w:rsidR="00A51529" w:rsidRPr="00A51529" w:rsidRDefault="005C7F70">
      <w:pPr>
        <w:pStyle w:val="TableofFigures"/>
        <w:tabs>
          <w:tab w:val="right" w:leader="dot" w:pos="10194"/>
        </w:tabs>
        <w:rPr>
          <w:rFonts w:ascii="Arial" w:hAnsi="Arial" w:cs="Arial"/>
          <w:noProof/>
          <w:lang w:eastAsia="en-AU"/>
        </w:rPr>
      </w:pPr>
      <w:hyperlink w:anchor="_Toc78200949" w:history="1">
        <w:r w:rsidR="00A51529" w:rsidRPr="00A51529">
          <w:rPr>
            <w:rStyle w:val="Hyperlink"/>
            <w:rFonts w:ascii="Arial" w:hAnsi="Arial" w:cs="Arial"/>
            <w:noProof/>
          </w:rPr>
          <w:t>Table 4 Sunny Day Failure Dam Hazard</w:t>
        </w:r>
        <w:r w:rsidR="00A51529" w:rsidRPr="00A51529">
          <w:rPr>
            <w:rFonts w:ascii="Arial" w:hAnsi="Arial" w:cs="Arial"/>
            <w:noProof/>
            <w:webHidden/>
          </w:rPr>
          <w:tab/>
        </w:r>
        <w:r w:rsidR="00A51529" w:rsidRPr="00A51529">
          <w:rPr>
            <w:rFonts w:ascii="Arial" w:hAnsi="Arial" w:cs="Arial"/>
            <w:noProof/>
            <w:webHidden/>
          </w:rPr>
          <w:fldChar w:fldCharType="begin"/>
        </w:r>
        <w:r w:rsidR="00A51529" w:rsidRPr="00A51529">
          <w:rPr>
            <w:rFonts w:ascii="Arial" w:hAnsi="Arial" w:cs="Arial"/>
            <w:noProof/>
            <w:webHidden/>
          </w:rPr>
          <w:instrText xml:space="preserve"> PAGEREF _Toc78200949 \h </w:instrText>
        </w:r>
        <w:r w:rsidR="00A51529" w:rsidRPr="00A51529">
          <w:rPr>
            <w:rFonts w:ascii="Arial" w:hAnsi="Arial" w:cs="Arial"/>
            <w:noProof/>
            <w:webHidden/>
          </w:rPr>
        </w:r>
        <w:r w:rsidR="00A51529" w:rsidRPr="00A51529">
          <w:rPr>
            <w:rFonts w:ascii="Arial" w:hAnsi="Arial" w:cs="Arial"/>
            <w:noProof/>
            <w:webHidden/>
          </w:rPr>
          <w:fldChar w:fldCharType="separate"/>
        </w:r>
        <w:r w:rsidR="00A51529" w:rsidRPr="00A51529">
          <w:rPr>
            <w:rFonts w:ascii="Arial" w:hAnsi="Arial" w:cs="Arial"/>
            <w:noProof/>
            <w:webHidden/>
          </w:rPr>
          <w:t>10</w:t>
        </w:r>
        <w:r w:rsidR="00A51529" w:rsidRPr="00A51529">
          <w:rPr>
            <w:rFonts w:ascii="Arial" w:hAnsi="Arial" w:cs="Arial"/>
            <w:noProof/>
            <w:webHidden/>
          </w:rPr>
          <w:fldChar w:fldCharType="end"/>
        </w:r>
      </w:hyperlink>
    </w:p>
    <w:p w14:paraId="04A20EDF" w14:textId="4EA793E4" w:rsidR="00A51529" w:rsidRPr="00A51529" w:rsidRDefault="005C7F70">
      <w:pPr>
        <w:pStyle w:val="TableofFigures"/>
        <w:tabs>
          <w:tab w:val="right" w:leader="dot" w:pos="10194"/>
        </w:tabs>
        <w:rPr>
          <w:rFonts w:ascii="Arial" w:hAnsi="Arial" w:cs="Arial"/>
          <w:noProof/>
          <w:lang w:eastAsia="en-AU"/>
        </w:rPr>
      </w:pPr>
      <w:hyperlink w:anchor="_Toc78200950" w:history="1">
        <w:r w:rsidR="00A51529" w:rsidRPr="00A51529">
          <w:rPr>
            <w:rStyle w:val="Hyperlink"/>
            <w:rFonts w:ascii="Arial" w:hAnsi="Arial" w:cs="Arial"/>
            <w:noProof/>
          </w:rPr>
          <w:t>Table 5 Notification List</w:t>
        </w:r>
        <w:r w:rsidR="00A51529" w:rsidRPr="00A51529">
          <w:rPr>
            <w:rFonts w:ascii="Arial" w:hAnsi="Arial" w:cs="Arial"/>
            <w:noProof/>
            <w:webHidden/>
          </w:rPr>
          <w:tab/>
        </w:r>
        <w:r w:rsidR="00A51529" w:rsidRPr="00A51529">
          <w:rPr>
            <w:rFonts w:ascii="Arial" w:hAnsi="Arial" w:cs="Arial"/>
            <w:noProof/>
            <w:webHidden/>
          </w:rPr>
          <w:fldChar w:fldCharType="begin"/>
        </w:r>
        <w:r w:rsidR="00A51529" w:rsidRPr="00A51529">
          <w:rPr>
            <w:rFonts w:ascii="Arial" w:hAnsi="Arial" w:cs="Arial"/>
            <w:noProof/>
            <w:webHidden/>
          </w:rPr>
          <w:instrText xml:space="preserve"> PAGEREF _Toc78200950 \h </w:instrText>
        </w:r>
        <w:r w:rsidR="00A51529" w:rsidRPr="00A51529">
          <w:rPr>
            <w:rFonts w:ascii="Arial" w:hAnsi="Arial" w:cs="Arial"/>
            <w:noProof/>
            <w:webHidden/>
          </w:rPr>
        </w:r>
        <w:r w:rsidR="00A51529" w:rsidRPr="00A51529">
          <w:rPr>
            <w:rFonts w:ascii="Arial" w:hAnsi="Arial" w:cs="Arial"/>
            <w:noProof/>
            <w:webHidden/>
          </w:rPr>
          <w:fldChar w:fldCharType="separate"/>
        </w:r>
        <w:r w:rsidR="00A51529" w:rsidRPr="00A51529">
          <w:rPr>
            <w:rFonts w:ascii="Arial" w:hAnsi="Arial" w:cs="Arial"/>
            <w:noProof/>
            <w:webHidden/>
          </w:rPr>
          <w:t>11</w:t>
        </w:r>
        <w:r w:rsidR="00A51529" w:rsidRPr="00A51529">
          <w:rPr>
            <w:rFonts w:ascii="Arial" w:hAnsi="Arial" w:cs="Arial"/>
            <w:noProof/>
            <w:webHidden/>
          </w:rPr>
          <w:fldChar w:fldCharType="end"/>
        </w:r>
      </w:hyperlink>
    </w:p>
    <w:p w14:paraId="6F3557F9" w14:textId="6ED7D102" w:rsidR="003E4367" w:rsidRPr="00B5588C" w:rsidRDefault="00FA06C8" w:rsidP="003E4367">
      <w:pPr>
        <w:rPr>
          <w:rFonts w:ascii="Arial" w:hAnsi="Arial" w:cs="Arial"/>
        </w:rPr>
      </w:pPr>
      <w:r w:rsidRPr="00B5588C">
        <w:rPr>
          <w:rFonts w:ascii="Arial" w:hAnsi="Arial" w:cs="Arial"/>
        </w:rPr>
        <w:fldChar w:fldCharType="end"/>
      </w:r>
    </w:p>
    <w:p w14:paraId="0E91EDC5" w14:textId="0F5B53D8" w:rsidR="003E4367" w:rsidRPr="00B5588C" w:rsidRDefault="003E4367" w:rsidP="003E4367">
      <w:pPr>
        <w:rPr>
          <w:rFonts w:ascii="Arial" w:hAnsi="Arial" w:cs="Arial"/>
        </w:rPr>
      </w:pPr>
    </w:p>
    <w:p w14:paraId="3DAC3E91" w14:textId="77777777" w:rsidR="003E4367" w:rsidRDefault="003E4367" w:rsidP="003E4367"/>
    <w:p w14:paraId="6B9E7AED" w14:textId="77777777" w:rsidR="00145C78" w:rsidRDefault="00145C78">
      <w:pPr>
        <w:rPr>
          <w:rFonts w:ascii="Arial" w:eastAsiaTheme="majorEastAsia" w:hAnsi="Arial" w:cs="Arial"/>
          <w:b/>
          <w:bCs/>
          <w:caps/>
          <w:spacing w:val="4"/>
          <w:sz w:val="28"/>
          <w:szCs w:val="28"/>
        </w:rPr>
      </w:pPr>
      <w:r>
        <w:br w:type="page"/>
      </w:r>
    </w:p>
    <w:p w14:paraId="0F9F117F" w14:textId="04E1F5C7" w:rsidR="004145D1" w:rsidRPr="00AC7F98" w:rsidRDefault="004145D1" w:rsidP="005B1D4A">
      <w:pPr>
        <w:pStyle w:val="Heading1"/>
      </w:pPr>
      <w:bookmarkStart w:id="10" w:name="_Toc74556951"/>
      <w:r w:rsidRPr="00152DCD">
        <w:lastRenderedPageBreak/>
        <w:t>Document</w:t>
      </w:r>
      <w:r w:rsidRPr="00AC7F98">
        <w:t xml:space="preserve"> </w:t>
      </w:r>
      <w:bookmarkEnd w:id="9"/>
      <w:r w:rsidRPr="00AC7F98">
        <w:t>Overview</w:t>
      </w:r>
      <w:bookmarkEnd w:id="10"/>
    </w:p>
    <w:p w14:paraId="646EE025" w14:textId="67203FC9" w:rsidR="004145D1" w:rsidRPr="00507D31" w:rsidRDefault="004145D1" w:rsidP="00214353">
      <w:pPr>
        <w:pStyle w:val="Heading2"/>
        <w:numPr>
          <w:ilvl w:val="0"/>
          <w:numId w:val="0"/>
        </w:numPr>
        <w:ind w:left="576" w:hanging="576"/>
      </w:pPr>
      <w:bookmarkStart w:id="11" w:name="_Toc74556952"/>
      <w:r w:rsidRPr="00507D31">
        <w:t>Authorisation of document</w:t>
      </w:r>
      <w:bookmarkEnd w:id="11"/>
    </w:p>
    <w:tbl>
      <w:tblPr>
        <w:tblStyle w:val="ActionTables8"/>
        <w:tblW w:w="5000" w:type="pct"/>
        <w:tblLook w:val="06A0" w:firstRow="1" w:lastRow="0" w:firstColumn="1" w:lastColumn="0" w:noHBand="1" w:noVBand="1"/>
      </w:tblPr>
      <w:tblGrid>
        <w:gridCol w:w="2769"/>
        <w:gridCol w:w="2390"/>
        <w:gridCol w:w="2515"/>
        <w:gridCol w:w="1255"/>
        <w:gridCol w:w="1255"/>
      </w:tblGrid>
      <w:tr w:rsidR="004145D1" w:rsidRPr="00AC7F98" w14:paraId="4D6F11ED" w14:textId="4F2ECC6F" w:rsidTr="00301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0C99CF53" w14:textId="0C252A8A" w:rsidR="004145D1" w:rsidRPr="00AC7F98" w:rsidRDefault="00301525" w:rsidP="00CF7F08">
            <w:pPr>
              <w:pStyle w:val="TableText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Dam</w:t>
            </w:r>
            <w:r w:rsidR="00652A75">
              <w:rPr>
                <w:rFonts w:ascii="Arial" w:hAnsi="Arial" w:cs="Arial"/>
                <w:color w:val="FFFFFF" w:themeColor="background1"/>
              </w:rPr>
              <w:t xml:space="preserve"> owner</w:t>
            </w:r>
          </w:p>
        </w:tc>
        <w:tc>
          <w:tcPr>
            <w:tcW w:w="1173" w:type="pct"/>
          </w:tcPr>
          <w:p w14:paraId="03B35B81" w14:textId="08DDB91E" w:rsidR="004145D1" w:rsidRPr="00AC7F98" w:rsidRDefault="00301525" w:rsidP="00CF7F0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Responsible person</w:t>
            </w:r>
          </w:p>
        </w:tc>
        <w:tc>
          <w:tcPr>
            <w:tcW w:w="1235" w:type="pct"/>
          </w:tcPr>
          <w:p w14:paraId="12CA07C2" w14:textId="77777777" w:rsidR="004145D1" w:rsidRPr="00AC7F98" w:rsidRDefault="004145D1" w:rsidP="00CF7F0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AC7F98">
              <w:rPr>
                <w:rFonts w:ascii="Arial" w:hAnsi="Arial" w:cs="Arial"/>
                <w:color w:val="FFFFFF" w:themeColor="background1"/>
              </w:rPr>
              <w:t>Signature</w:t>
            </w:r>
          </w:p>
        </w:tc>
        <w:tc>
          <w:tcPr>
            <w:tcW w:w="616" w:type="pct"/>
          </w:tcPr>
          <w:p w14:paraId="6B98512D" w14:textId="77777777" w:rsidR="004145D1" w:rsidRPr="00AC7F98" w:rsidRDefault="004145D1" w:rsidP="00CF7F0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AC7F98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616" w:type="pct"/>
          </w:tcPr>
          <w:p w14:paraId="194B2260" w14:textId="1DDFCB21" w:rsidR="00FF6E63" w:rsidRDefault="00FF6E63" w:rsidP="00CF7F0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Revision No.</w:t>
            </w:r>
          </w:p>
        </w:tc>
      </w:tr>
      <w:tr w:rsidR="004145D1" w:rsidRPr="00AC7F98" w14:paraId="661C47E7" w14:textId="52D95ACB" w:rsidTr="00301525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pct"/>
          </w:tcPr>
          <w:p w14:paraId="390F7E33" w14:textId="233327DD" w:rsidR="004145D1" w:rsidRPr="00AC7F98" w:rsidRDefault="00652A75" w:rsidP="00CF7F08">
            <w:pPr>
              <w:pStyle w:val="Tab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 here</w:t>
            </w:r>
          </w:p>
        </w:tc>
        <w:tc>
          <w:tcPr>
            <w:tcW w:w="1173" w:type="pct"/>
          </w:tcPr>
          <w:p w14:paraId="226940D9" w14:textId="3D13643A" w:rsidR="004145D1" w:rsidRPr="00AC7F98" w:rsidRDefault="00301525" w:rsidP="00CF7F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652A75">
              <w:rPr>
                <w:rFonts w:ascii="Arial" w:hAnsi="Arial" w:cs="Arial"/>
              </w:rPr>
              <w:t xml:space="preserve"> </w:t>
            </w:r>
            <w:r w:rsidR="00FE1DFE">
              <w:rPr>
                <w:rFonts w:ascii="Arial" w:hAnsi="Arial" w:cs="Arial"/>
              </w:rPr>
              <w:t>and position</w:t>
            </w:r>
          </w:p>
        </w:tc>
        <w:tc>
          <w:tcPr>
            <w:tcW w:w="1235" w:type="pct"/>
          </w:tcPr>
          <w:p w14:paraId="3AE981E6" w14:textId="77777777" w:rsidR="004145D1" w:rsidRPr="00AC7F98" w:rsidRDefault="004145D1" w:rsidP="00CF7F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2B292FD2" w14:textId="77777777" w:rsidR="004145D1" w:rsidRPr="00AC7F98" w:rsidRDefault="004145D1" w:rsidP="00CF7F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14:paraId="126D22DD" w14:textId="77777777" w:rsidR="00301525" w:rsidRPr="00AC7F98" w:rsidRDefault="00301525" w:rsidP="00CF7F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5FF6718" w14:textId="77777777" w:rsidR="004145D1" w:rsidRPr="00AC7F98" w:rsidRDefault="004145D1" w:rsidP="004145D1">
      <w:pPr>
        <w:rPr>
          <w:rFonts w:ascii="Arial" w:hAnsi="Arial" w:cs="Arial"/>
        </w:rPr>
      </w:pPr>
      <w:bookmarkStart w:id="12" w:name="_Toc58321532"/>
      <w:bookmarkStart w:id="13" w:name="_Toc58321796"/>
      <w:bookmarkStart w:id="14" w:name="_Toc58322060"/>
      <w:bookmarkStart w:id="15" w:name="_Toc58322347"/>
      <w:bookmarkStart w:id="16" w:name="_Toc58322637"/>
      <w:bookmarkStart w:id="17" w:name="_Toc58329875"/>
      <w:bookmarkStart w:id="18" w:name="_Toc58332886"/>
      <w:bookmarkStart w:id="19" w:name="_Toc58334427"/>
      <w:bookmarkStart w:id="20" w:name="_Toc58321538"/>
      <w:bookmarkStart w:id="21" w:name="_Toc58321802"/>
      <w:bookmarkStart w:id="22" w:name="_Toc58322066"/>
      <w:bookmarkStart w:id="23" w:name="_Toc58322353"/>
      <w:bookmarkStart w:id="24" w:name="_Toc58322643"/>
      <w:bookmarkStart w:id="25" w:name="_Toc58329881"/>
      <w:bookmarkStart w:id="26" w:name="_Toc58332892"/>
      <w:bookmarkStart w:id="27" w:name="_Toc58334433"/>
      <w:bookmarkStart w:id="28" w:name="_Toc58321544"/>
      <w:bookmarkStart w:id="29" w:name="_Toc58321808"/>
      <w:bookmarkStart w:id="30" w:name="_Toc58322072"/>
      <w:bookmarkStart w:id="31" w:name="_Toc58322359"/>
      <w:bookmarkStart w:id="32" w:name="_Toc58322649"/>
      <w:bookmarkStart w:id="33" w:name="_Toc58329887"/>
      <w:bookmarkStart w:id="34" w:name="_Toc58332898"/>
      <w:bookmarkStart w:id="35" w:name="_Toc58334439"/>
      <w:bookmarkStart w:id="36" w:name="_Toc58322073"/>
      <w:bookmarkStart w:id="37" w:name="_Toc58322360"/>
      <w:bookmarkStart w:id="38" w:name="_Toc58322650"/>
      <w:bookmarkStart w:id="39" w:name="_Toc58329888"/>
      <w:bookmarkStart w:id="40" w:name="_Toc58332899"/>
      <w:bookmarkStart w:id="41" w:name="_Toc58334440"/>
      <w:bookmarkStart w:id="42" w:name="_Toc58320800"/>
      <w:bookmarkStart w:id="43" w:name="_Toc58321041"/>
      <w:bookmarkStart w:id="44" w:name="_Toc58321546"/>
      <w:bookmarkStart w:id="45" w:name="_Toc58321810"/>
      <w:bookmarkStart w:id="46" w:name="_Toc58322074"/>
      <w:bookmarkStart w:id="47" w:name="_Toc58322361"/>
      <w:bookmarkStart w:id="48" w:name="_Toc58322651"/>
      <w:bookmarkStart w:id="49" w:name="_Toc58329889"/>
      <w:bookmarkStart w:id="50" w:name="_Toc58332900"/>
      <w:bookmarkStart w:id="51" w:name="_Toc58334441"/>
      <w:bookmarkStart w:id="52" w:name="_Toc58322075"/>
      <w:bookmarkStart w:id="53" w:name="_Toc58322362"/>
      <w:bookmarkStart w:id="54" w:name="_Toc58322652"/>
      <w:bookmarkStart w:id="55" w:name="_Toc58329890"/>
      <w:bookmarkStart w:id="56" w:name="_Toc58332901"/>
      <w:bookmarkStart w:id="57" w:name="_Toc58334442"/>
      <w:bookmarkStart w:id="58" w:name="_Toc58322081"/>
      <w:bookmarkStart w:id="59" w:name="_Toc58322368"/>
      <w:bookmarkStart w:id="60" w:name="_Toc58322658"/>
      <w:bookmarkStart w:id="61" w:name="_Toc58329896"/>
      <w:bookmarkStart w:id="62" w:name="_Toc58332907"/>
      <w:bookmarkStart w:id="63" w:name="_Toc58334448"/>
      <w:bookmarkStart w:id="64" w:name="_Toc58322086"/>
      <w:bookmarkStart w:id="65" w:name="_Toc58322373"/>
      <w:bookmarkStart w:id="66" w:name="_Toc58322663"/>
      <w:bookmarkStart w:id="67" w:name="_Toc58329901"/>
      <w:bookmarkStart w:id="68" w:name="_Toc58332912"/>
      <w:bookmarkStart w:id="69" w:name="_Toc58334453"/>
      <w:bookmarkStart w:id="70" w:name="_Toc58322091"/>
      <w:bookmarkStart w:id="71" w:name="_Toc58322378"/>
      <w:bookmarkStart w:id="72" w:name="_Toc58322668"/>
      <w:bookmarkStart w:id="73" w:name="_Toc58329906"/>
      <w:bookmarkStart w:id="74" w:name="_Toc58332917"/>
      <w:bookmarkStart w:id="75" w:name="_Toc58334458"/>
      <w:bookmarkStart w:id="76" w:name="_Toc52280267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1222FF6E" w14:textId="1552B063" w:rsidR="004145D1" w:rsidRPr="00AC7F98" w:rsidRDefault="00C55B69" w:rsidP="00C45E0E">
      <w:pPr>
        <w:pStyle w:val="Heading2"/>
        <w:numPr>
          <w:ilvl w:val="0"/>
          <w:numId w:val="0"/>
        </w:numPr>
        <w:ind w:left="576" w:hanging="576"/>
      </w:pPr>
      <w:bookmarkStart w:id="77" w:name="_Toc74556953"/>
      <w:r>
        <w:t>C</w:t>
      </w:r>
      <w:r w:rsidR="004145D1" w:rsidRPr="00AC7F98">
        <w:t>ontrolled document distribution list</w:t>
      </w:r>
      <w:bookmarkEnd w:id="76"/>
      <w:bookmarkEnd w:id="77"/>
    </w:p>
    <w:tbl>
      <w:tblPr>
        <w:tblStyle w:val="ActionTables7"/>
        <w:tblW w:w="4946" w:type="pct"/>
        <w:tblLayout w:type="fixed"/>
        <w:tblLook w:val="06A0" w:firstRow="1" w:lastRow="0" w:firstColumn="1" w:lastColumn="0" w:noHBand="1" w:noVBand="1"/>
      </w:tblPr>
      <w:tblGrid>
        <w:gridCol w:w="1265"/>
        <w:gridCol w:w="2835"/>
        <w:gridCol w:w="5974"/>
      </w:tblGrid>
      <w:tr w:rsidR="004145D1" w:rsidRPr="00AC7F98" w14:paraId="0B4BFC3C" w14:textId="77777777" w:rsidTr="00C45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</w:tcPr>
          <w:p w14:paraId="63ADCE2A" w14:textId="77777777" w:rsidR="004145D1" w:rsidRPr="00AC7F98" w:rsidRDefault="004145D1" w:rsidP="00CF7F08">
            <w:pPr>
              <w:pStyle w:val="TableText"/>
              <w:rPr>
                <w:rFonts w:ascii="Arial" w:hAnsi="Arial" w:cs="Arial"/>
                <w:color w:val="FFFFFF" w:themeColor="background1"/>
              </w:rPr>
            </w:pPr>
            <w:r w:rsidRPr="00AC7F98">
              <w:rPr>
                <w:rFonts w:ascii="Arial" w:hAnsi="Arial" w:cs="Arial"/>
                <w:color w:val="FFFFFF" w:themeColor="background1"/>
              </w:rPr>
              <w:t>Copy no.</w:t>
            </w:r>
          </w:p>
        </w:tc>
        <w:tc>
          <w:tcPr>
            <w:tcW w:w="1407" w:type="pct"/>
          </w:tcPr>
          <w:p w14:paraId="1DCB0BBC" w14:textId="77777777" w:rsidR="004145D1" w:rsidRPr="00AC7F98" w:rsidRDefault="004145D1" w:rsidP="00CF7F0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AC7F98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tc>
          <w:tcPr>
            <w:tcW w:w="2965" w:type="pct"/>
          </w:tcPr>
          <w:p w14:paraId="118DE30C" w14:textId="7C7FACFA" w:rsidR="004145D1" w:rsidRPr="00AC7F98" w:rsidRDefault="00D92349" w:rsidP="00CF7F0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Physical </w:t>
            </w:r>
            <w:r w:rsidR="002339ED">
              <w:rPr>
                <w:rFonts w:ascii="Arial" w:hAnsi="Arial" w:cs="Arial"/>
                <w:color w:val="FFFFFF" w:themeColor="background1"/>
              </w:rPr>
              <w:t>l</w:t>
            </w:r>
            <w:r w:rsidR="004145D1" w:rsidRPr="00AC7F98">
              <w:rPr>
                <w:rFonts w:ascii="Arial" w:hAnsi="Arial" w:cs="Arial"/>
                <w:color w:val="FFFFFF" w:themeColor="background1"/>
              </w:rPr>
              <w:t>ocation</w:t>
            </w:r>
          </w:p>
        </w:tc>
      </w:tr>
      <w:tr w:rsidR="004145D1" w:rsidRPr="00AC7F98" w14:paraId="0271DC48" w14:textId="77777777" w:rsidTr="00C4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</w:tcPr>
          <w:p w14:paraId="7D183819" w14:textId="77777777" w:rsidR="004145D1" w:rsidRPr="00AC7F98" w:rsidRDefault="004145D1" w:rsidP="00CF7F08">
            <w:pPr>
              <w:pStyle w:val="ListNumber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1</w:t>
            </w:r>
          </w:p>
        </w:tc>
        <w:tc>
          <w:tcPr>
            <w:tcW w:w="1407" w:type="pct"/>
          </w:tcPr>
          <w:p w14:paraId="252D2107" w14:textId="491BF01A" w:rsidR="004145D1" w:rsidRPr="00AC7F98" w:rsidRDefault="004145D1" w:rsidP="00825CEA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 xml:space="preserve">Dam </w:t>
            </w:r>
            <w:r w:rsidR="002339ED">
              <w:rPr>
                <w:rFonts w:ascii="Arial" w:hAnsi="Arial" w:cs="Arial"/>
              </w:rPr>
              <w:t>o</w:t>
            </w:r>
            <w:r w:rsidRPr="00AC7F98">
              <w:rPr>
                <w:rFonts w:ascii="Arial" w:hAnsi="Arial" w:cs="Arial"/>
              </w:rPr>
              <w:t>wner</w:t>
            </w:r>
          </w:p>
          <w:p w14:paraId="4F58CC74" w14:textId="77777777" w:rsidR="004145D1" w:rsidRPr="00AC7F98" w:rsidRDefault="004145D1" w:rsidP="00825CEA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65" w:type="pct"/>
          </w:tcPr>
          <w:p w14:paraId="1CA85FD9" w14:textId="612CB050" w:rsidR="004145D1" w:rsidRPr="00AC7F98" w:rsidRDefault="00D92349" w:rsidP="00CF7F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 site office</w:t>
            </w:r>
          </w:p>
        </w:tc>
      </w:tr>
      <w:tr w:rsidR="004145D1" w:rsidRPr="00AC7F98" w14:paraId="331A5C8F" w14:textId="77777777" w:rsidTr="00C4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</w:tcPr>
          <w:p w14:paraId="651C5E77" w14:textId="77777777" w:rsidR="004145D1" w:rsidRPr="00AC7F98" w:rsidRDefault="004145D1" w:rsidP="00CF7F08">
            <w:pPr>
              <w:pStyle w:val="ListNumber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2</w:t>
            </w:r>
          </w:p>
        </w:tc>
        <w:tc>
          <w:tcPr>
            <w:tcW w:w="1407" w:type="pct"/>
          </w:tcPr>
          <w:p w14:paraId="0C60F0CC" w14:textId="4FD6E3E5" w:rsidR="004145D1" w:rsidRPr="00AC7F98" w:rsidRDefault="004145D1" w:rsidP="00825CEA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 xml:space="preserve">Alternative </w:t>
            </w:r>
            <w:r w:rsidR="002339ED">
              <w:rPr>
                <w:rFonts w:ascii="Arial" w:hAnsi="Arial" w:cs="Arial"/>
              </w:rPr>
              <w:t>c</w:t>
            </w:r>
            <w:r w:rsidRPr="00AC7F98">
              <w:rPr>
                <w:rFonts w:ascii="Arial" w:hAnsi="Arial" w:cs="Arial"/>
              </w:rPr>
              <w:t>ontact</w:t>
            </w:r>
          </w:p>
          <w:p w14:paraId="7E028C5C" w14:textId="77777777" w:rsidR="004145D1" w:rsidRPr="00AC7F98" w:rsidRDefault="004145D1" w:rsidP="00825CEA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65" w:type="pct"/>
          </w:tcPr>
          <w:p w14:paraId="42CFA5D9" w14:textId="155D5000" w:rsidR="004145D1" w:rsidRPr="00AC7F98" w:rsidRDefault="004145D1" w:rsidP="00CF7F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145D1" w:rsidRPr="00AC7F98" w14:paraId="67FA59A4" w14:textId="77777777" w:rsidTr="00C4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</w:tcPr>
          <w:p w14:paraId="306DAA9C" w14:textId="232638B2" w:rsidR="004145D1" w:rsidRPr="00AC7F98" w:rsidRDefault="003646CD" w:rsidP="00CF7F08">
            <w:pPr>
              <w:pStyle w:val="List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07" w:type="pct"/>
          </w:tcPr>
          <w:p w14:paraId="7A36F95C" w14:textId="77777777" w:rsidR="004145D1" w:rsidRPr="00AC7F98" w:rsidRDefault="004145D1" w:rsidP="00825CEA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Local Disaster Coordinator</w:t>
            </w:r>
          </w:p>
          <w:p w14:paraId="2A0944B2" w14:textId="01F1A8DA" w:rsidR="004145D1" w:rsidRPr="00AC7F98" w:rsidRDefault="004145D1" w:rsidP="00825CEA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 xml:space="preserve">Local Disaster Management Group (LDMG1) </w:t>
            </w:r>
          </w:p>
        </w:tc>
        <w:tc>
          <w:tcPr>
            <w:tcW w:w="2965" w:type="pct"/>
          </w:tcPr>
          <w:p w14:paraId="409D2752" w14:textId="00E8DB5A" w:rsidR="004145D1" w:rsidRPr="00AC7F98" w:rsidRDefault="003646CD" w:rsidP="00CF7F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council office, town</w:t>
            </w:r>
          </w:p>
        </w:tc>
      </w:tr>
      <w:tr w:rsidR="004145D1" w:rsidRPr="00AC7F98" w14:paraId="56FB674D" w14:textId="77777777" w:rsidTr="00C4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pct"/>
          </w:tcPr>
          <w:p w14:paraId="0A4DD527" w14:textId="0C59D105" w:rsidR="004145D1" w:rsidRPr="00AC7F98" w:rsidRDefault="003646CD" w:rsidP="00CF7F08">
            <w:pPr>
              <w:pStyle w:val="ListNumb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07" w:type="pct"/>
          </w:tcPr>
          <w:p w14:paraId="66F6F436" w14:textId="77777777" w:rsidR="004145D1" w:rsidRPr="00AC7F98" w:rsidRDefault="004145D1" w:rsidP="00825CEA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 xml:space="preserve">Executive Officer </w:t>
            </w:r>
          </w:p>
          <w:p w14:paraId="2B039A8E" w14:textId="2EE772D0" w:rsidR="004145D1" w:rsidRPr="00AC7F98" w:rsidRDefault="004145D1" w:rsidP="00825CEA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 xml:space="preserve">District Disaster Management Group (DDMG1, </w:t>
            </w:r>
          </w:p>
        </w:tc>
        <w:tc>
          <w:tcPr>
            <w:tcW w:w="2965" w:type="pct"/>
          </w:tcPr>
          <w:p w14:paraId="444CF262" w14:textId="619C5058" w:rsidR="004145D1" w:rsidRPr="00AC7F98" w:rsidRDefault="003646CD" w:rsidP="00CF7F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DDMG office, town</w:t>
            </w:r>
          </w:p>
        </w:tc>
      </w:tr>
      <w:tr w:rsidR="004145D1" w:rsidRPr="00AC7F98" w14:paraId="533C9B4F" w14:textId="77777777" w:rsidTr="00CF7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05B6DCAD" w14:textId="77777777" w:rsidR="004145D1" w:rsidRPr="00AC7F98" w:rsidRDefault="004145D1" w:rsidP="00CF7F08">
            <w:pPr>
              <w:pStyle w:val="TableTex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  <w:b/>
                <w:sz w:val="20"/>
              </w:rPr>
              <w:t>Note:</w:t>
            </w:r>
            <w:r w:rsidRPr="00AC7F98">
              <w:rPr>
                <w:rFonts w:ascii="Arial" w:hAnsi="Arial" w:cs="Arial"/>
                <w:sz w:val="20"/>
              </w:rPr>
              <w:tab/>
              <w:t>Communication information for each ‘Controlled Copy Holder’ is attached in dam notification list.</w:t>
            </w:r>
          </w:p>
        </w:tc>
      </w:tr>
    </w:tbl>
    <w:p w14:paraId="571F03F5" w14:textId="77777777" w:rsidR="004145D1" w:rsidRPr="00AC7F98" w:rsidRDefault="004145D1" w:rsidP="004145D1">
      <w:bookmarkStart w:id="78" w:name="_Toc58322097"/>
      <w:bookmarkStart w:id="79" w:name="_Toc58322384"/>
      <w:bookmarkStart w:id="80" w:name="_Toc58322674"/>
      <w:bookmarkStart w:id="81" w:name="_Toc58329912"/>
      <w:bookmarkStart w:id="82" w:name="_Toc58332923"/>
      <w:bookmarkStart w:id="83" w:name="_Toc58334464"/>
      <w:bookmarkStart w:id="84" w:name="_Toc58322098"/>
      <w:bookmarkStart w:id="85" w:name="_Toc58322385"/>
      <w:bookmarkStart w:id="86" w:name="_Toc58322675"/>
      <w:bookmarkStart w:id="87" w:name="_Toc58329913"/>
      <w:bookmarkStart w:id="88" w:name="_Toc58332924"/>
      <w:bookmarkStart w:id="89" w:name="_Toc58334465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5BE7BB2C" w14:textId="77777777" w:rsidR="004145D1" w:rsidRPr="00AC7F98" w:rsidRDefault="004145D1" w:rsidP="00C45E0E">
      <w:pPr>
        <w:pStyle w:val="Heading2"/>
        <w:numPr>
          <w:ilvl w:val="0"/>
          <w:numId w:val="0"/>
        </w:numPr>
        <w:ind w:left="576" w:hanging="576"/>
      </w:pPr>
      <w:bookmarkStart w:id="90" w:name="_Toc74556954"/>
      <w:r w:rsidRPr="00AC7F98">
        <w:t>Document revision history</w:t>
      </w:r>
      <w:bookmarkEnd w:id="90"/>
    </w:p>
    <w:tbl>
      <w:tblPr>
        <w:tblStyle w:val="ActionTables7"/>
        <w:tblW w:w="4937" w:type="pct"/>
        <w:tblLook w:val="06A0" w:firstRow="1" w:lastRow="0" w:firstColumn="1" w:lastColumn="0" w:noHBand="1" w:noVBand="1"/>
      </w:tblPr>
      <w:tblGrid>
        <w:gridCol w:w="1517"/>
        <w:gridCol w:w="1454"/>
        <w:gridCol w:w="7085"/>
      </w:tblGrid>
      <w:tr w:rsidR="00D055BB" w:rsidRPr="00AC7F98" w14:paraId="75F465D5" w14:textId="77777777" w:rsidTr="00C45E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640479C6" w14:textId="002C5136" w:rsidR="00D055BB" w:rsidRPr="00AC7F98" w:rsidRDefault="00D055BB" w:rsidP="00CF7F08">
            <w:pPr>
              <w:pStyle w:val="TableText"/>
              <w:rPr>
                <w:rFonts w:ascii="Arial" w:hAnsi="Arial" w:cs="Arial"/>
                <w:color w:val="FFFFFF" w:themeColor="background1"/>
              </w:rPr>
            </w:pPr>
            <w:r w:rsidRPr="00AC7F98">
              <w:rPr>
                <w:rFonts w:ascii="Arial" w:hAnsi="Arial" w:cs="Arial"/>
                <w:color w:val="FFFFFF" w:themeColor="background1"/>
              </w:rPr>
              <w:t xml:space="preserve">Revision </w:t>
            </w:r>
            <w:r w:rsidR="002339ED">
              <w:rPr>
                <w:rFonts w:ascii="Arial" w:hAnsi="Arial" w:cs="Arial"/>
                <w:color w:val="FFFFFF" w:themeColor="background1"/>
              </w:rPr>
              <w:t>n</w:t>
            </w:r>
            <w:r w:rsidRPr="00AC7F98">
              <w:rPr>
                <w:rFonts w:ascii="Arial" w:hAnsi="Arial" w:cs="Arial"/>
                <w:color w:val="FFFFFF" w:themeColor="background1"/>
              </w:rPr>
              <w:t>umber</w:t>
            </w:r>
            <w:r w:rsidR="005B5490">
              <w:rPr>
                <w:rFonts w:ascii="Arial" w:hAnsi="Arial" w:cs="Arial"/>
                <w:color w:val="FFFFFF" w:themeColor="background1"/>
              </w:rPr>
              <w:t xml:space="preserve"> of approved EAP</w:t>
            </w:r>
          </w:p>
        </w:tc>
        <w:tc>
          <w:tcPr>
            <w:tcW w:w="723" w:type="pct"/>
          </w:tcPr>
          <w:p w14:paraId="1AC08543" w14:textId="77777777" w:rsidR="00D055BB" w:rsidRPr="00AC7F98" w:rsidRDefault="00D055BB" w:rsidP="00CF7F0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AC7F98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3523" w:type="pct"/>
          </w:tcPr>
          <w:p w14:paraId="32154B3E" w14:textId="77777777" w:rsidR="00D055BB" w:rsidRPr="00AC7F98" w:rsidRDefault="00D055BB" w:rsidP="00CF7F08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Summary of changes</w:t>
            </w:r>
          </w:p>
        </w:tc>
      </w:tr>
      <w:tr w:rsidR="00D055BB" w:rsidRPr="00AC7F98" w14:paraId="08452E39" w14:textId="77777777" w:rsidTr="00C4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3BF39431" w14:textId="77777777" w:rsidR="00D055BB" w:rsidRPr="00AC7F98" w:rsidRDefault="00D055BB" w:rsidP="00CF7F08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14:paraId="0A88E05D" w14:textId="77777777" w:rsidR="00D055BB" w:rsidRPr="00AC7F98" w:rsidRDefault="00D055BB" w:rsidP="00CF7F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3" w:type="pct"/>
          </w:tcPr>
          <w:p w14:paraId="5BF605B1" w14:textId="77777777" w:rsidR="00D055BB" w:rsidRPr="00AC7F98" w:rsidRDefault="00D055BB" w:rsidP="00CF7F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55BB" w:rsidRPr="00AC7F98" w14:paraId="586791DA" w14:textId="77777777" w:rsidTr="00C4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610AE8CB" w14:textId="77777777" w:rsidR="00D055BB" w:rsidRPr="00AC7F98" w:rsidRDefault="00D055BB" w:rsidP="00CF7F08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14:paraId="7A919466" w14:textId="77777777" w:rsidR="00D055BB" w:rsidRPr="00AC7F98" w:rsidRDefault="00D055BB" w:rsidP="00CF7F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3" w:type="pct"/>
          </w:tcPr>
          <w:p w14:paraId="4B9619C6" w14:textId="77777777" w:rsidR="00D055BB" w:rsidRPr="00AC7F98" w:rsidRDefault="00D055BB" w:rsidP="00CF7F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055BB" w:rsidRPr="00AC7F98" w14:paraId="5A4BCF84" w14:textId="77777777" w:rsidTr="00C45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</w:tcPr>
          <w:p w14:paraId="185338A1" w14:textId="77777777" w:rsidR="00D055BB" w:rsidRPr="00AC7F98" w:rsidRDefault="00D055BB" w:rsidP="00CF7F08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14:paraId="4BB0498F" w14:textId="77777777" w:rsidR="00D055BB" w:rsidRPr="00AC7F98" w:rsidRDefault="00D055BB" w:rsidP="00CF7F0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23" w:type="pct"/>
          </w:tcPr>
          <w:p w14:paraId="1A8ACF9F" w14:textId="77777777" w:rsidR="00D055BB" w:rsidRPr="00AC7F98" w:rsidRDefault="00D055BB" w:rsidP="00CF7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964E31B" w14:textId="04F3343C" w:rsidR="00214353" w:rsidRDefault="00214353" w:rsidP="004145D1">
      <w:pPr>
        <w:rPr>
          <w:rFonts w:ascii="Arial" w:hAnsi="Arial" w:cs="Arial"/>
        </w:rPr>
      </w:pPr>
      <w:bookmarkStart w:id="91" w:name="_Toc488151716"/>
      <w:bookmarkStart w:id="92" w:name="_Toc488152283"/>
      <w:bookmarkStart w:id="93" w:name="_Toc488152433"/>
      <w:bookmarkStart w:id="94" w:name="_Toc488151717"/>
      <w:bookmarkStart w:id="95" w:name="_Toc488152284"/>
      <w:bookmarkStart w:id="96" w:name="_Toc488152434"/>
      <w:bookmarkStart w:id="97" w:name="_Toc488151718"/>
      <w:bookmarkStart w:id="98" w:name="_Toc488152285"/>
      <w:bookmarkStart w:id="99" w:name="_Toc488152435"/>
      <w:bookmarkStart w:id="100" w:name="_Toc488151719"/>
      <w:bookmarkStart w:id="101" w:name="_Toc488152286"/>
      <w:bookmarkStart w:id="102" w:name="_Toc488152436"/>
      <w:bookmarkStart w:id="103" w:name="_Toc488151720"/>
      <w:bookmarkStart w:id="104" w:name="_Toc488152287"/>
      <w:bookmarkStart w:id="105" w:name="_Toc488152437"/>
      <w:bookmarkStart w:id="106" w:name="_Toc488151721"/>
      <w:bookmarkStart w:id="107" w:name="_Toc488152288"/>
      <w:bookmarkStart w:id="108" w:name="_Toc488152438"/>
      <w:bookmarkStart w:id="109" w:name="_Toc488151722"/>
      <w:bookmarkStart w:id="110" w:name="_Toc488152289"/>
      <w:bookmarkStart w:id="111" w:name="_Toc488152439"/>
      <w:bookmarkStart w:id="112" w:name="_Toc488151723"/>
      <w:bookmarkStart w:id="113" w:name="_Toc488152290"/>
      <w:bookmarkStart w:id="114" w:name="_Toc488152440"/>
      <w:bookmarkStart w:id="115" w:name="_Toc488151724"/>
      <w:bookmarkStart w:id="116" w:name="_Toc488152291"/>
      <w:bookmarkStart w:id="117" w:name="_Toc488152441"/>
      <w:bookmarkStart w:id="118" w:name="_Toc488151725"/>
      <w:bookmarkStart w:id="119" w:name="_Toc488152292"/>
      <w:bookmarkStart w:id="120" w:name="_Toc488152442"/>
      <w:bookmarkStart w:id="121" w:name="_Toc488151726"/>
      <w:bookmarkStart w:id="122" w:name="_Toc488152293"/>
      <w:bookmarkStart w:id="123" w:name="_Toc488152443"/>
      <w:bookmarkStart w:id="124" w:name="_Toc488151727"/>
      <w:bookmarkStart w:id="125" w:name="_Toc488152294"/>
      <w:bookmarkStart w:id="126" w:name="_Toc488152444"/>
      <w:bookmarkStart w:id="127" w:name="_Toc488151728"/>
      <w:bookmarkStart w:id="128" w:name="_Toc488152295"/>
      <w:bookmarkStart w:id="129" w:name="_Toc488152445"/>
      <w:bookmarkStart w:id="130" w:name="_Toc488151729"/>
      <w:bookmarkStart w:id="131" w:name="_Toc488152296"/>
      <w:bookmarkStart w:id="132" w:name="_Toc488152446"/>
      <w:bookmarkStart w:id="133" w:name="_Toc488151730"/>
      <w:bookmarkStart w:id="134" w:name="_Toc488152297"/>
      <w:bookmarkStart w:id="135" w:name="_Toc488152447"/>
      <w:bookmarkStart w:id="136" w:name="_Toc488151731"/>
      <w:bookmarkStart w:id="137" w:name="_Toc488152298"/>
      <w:bookmarkStart w:id="138" w:name="_Toc488152448"/>
      <w:bookmarkStart w:id="139" w:name="_Toc488151732"/>
      <w:bookmarkStart w:id="140" w:name="_Toc488152299"/>
      <w:bookmarkStart w:id="141" w:name="_Toc488152449"/>
      <w:bookmarkStart w:id="142" w:name="_Toc488151733"/>
      <w:bookmarkStart w:id="143" w:name="_Toc488152300"/>
      <w:bookmarkStart w:id="144" w:name="_Toc488152450"/>
      <w:bookmarkStart w:id="145" w:name="_Toc488151734"/>
      <w:bookmarkStart w:id="146" w:name="_Toc488152301"/>
      <w:bookmarkStart w:id="147" w:name="_Toc488152451"/>
      <w:bookmarkStart w:id="148" w:name="_Toc488151735"/>
      <w:bookmarkStart w:id="149" w:name="_Toc488152302"/>
      <w:bookmarkStart w:id="150" w:name="_Toc488152452"/>
      <w:bookmarkStart w:id="151" w:name="_Toc488151736"/>
      <w:bookmarkStart w:id="152" w:name="_Toc488152303"/>
      <w:bookmarkStart w:id="153" w:name="_Toc488152453"/>
      <w:bookmarkStart w:id="154" w:name="_Toc488151737"/>
      <w:bookmarkStart w:id="155" w:name="_Toc488152304"/>
      <w:bookmarkStart w:id="156" w:name="_Toc488152454"/>
      <w:bookmarkStart w:id="157" w:name="_Toc488151738"/>
      <w:bookmarkStart w:id="158" w:name="_Toc488152305"/>
      <w:bookmarkStart w:id="159" w:name="_Toc488152455"/>
      <w:bookmarkStart w:id="160" w:name="_Toc488151739"/>
      <w:bookmarkStart w:id="161" w:name="_Toc488152306"/>
      <w:bookmarkStart w:id="162" w:name="_Toc488152456"/>
      <w:bookmarkStart w:id="163" w:name="_Toc488151740"/>
      <w:bookmarkStart w:id="164" w:name="_Toc488152307"/>
      <w:bookmarkStart w:id="165" w:name="_Toc488152457"/>
      <w:bookmarkStart w:id="166" w:name="_Toc488151741"/>
      <w:bookmarkStart w:id="167" w:name="_Toc488152308"/>
      <w:bookmarkStart w:id="168" w:name="_Toc488152458"/>
      <w:bookmarkStart w:id="169" w:name="_Toc488151742"/>
      <w:bookmarkStart w:id="170" w:name="_Toc488152309"/>
      <w:bookmarkStart w:id="171" w:name="_Toc488152459"/>
      <w:bookmarkStart w:id="172" w:name="_Toc488151743"/>
      <w:bookmarkStart w:id="173" w:name="_Toc488152310"/>
      <w:bookmarkStart w:id="174" w:name="_Toc488152460"/>
      <w:bookmarkStart w:id="175" w:name="_Toc488151744"/>
      <w:bookmarkStart w:id="176" w:name="_Toc488152311"/>
      <w:bookmarkStart w:id="177" w:name="_Toc488152461"/>
      <w:bookmarkStart w:id="178" w:name="_Toc488151745"/>
      <w:bookmarkStart w:id="179" w:name="_Toc488152312"/>
      <w:bookmarkStart w:id="180" w:name="_Toc488152462"/>
      <w:bookmarkStart w:id="181" w:name="_Toc488151746"/>
      <w:bookmarkStart w:id="182" w:name="_Toc488152313"/>
      <w:bookmarkStart w:id="183" w:name="_Toc488152463"/>
      <w:bookmarkStart w:id="184" w:name="_Toc488151747"/>
      <w:bookmarkStart w:id="185" w:name="_Toc488152314"/>
      <w:bookmarkStart w:id="186" w:name="_Toc488152464"/>
      <w:bookmarkStart w:id="187" w:name="_Toc488151748"/>
      <w:bookmarkStart w:id="188" w:name="_Toc488152315"/>
      <w:bookmarkStart w:id="189" w:name="_Toc488152465"/>
      <w:bookmarkStart w:id="190" w:name="_Toc488151749"/>
      <w:bookmarkStart w:id="191" w:name="_Toc488152316"/>
      <w:bookmarkStart w:id="192" w:name="_Toc488152466"/>
      <w:bookmarkStart w:id="193" w:name="_Toc488151750"/>
      <w:bookmarkStart w:id="194" w:name="_Toc488152317"/>
      <w:bookmarkStart w:id="195" w:name="_Toc488152467"/>
      <w:bookmarkStart w:id="196" w:name="_Toc488151751"/>
      <w:bookmarkStart w:id="197" w:name="_Toc488152318"/>
      <w:bookmarkStart w:id="198" w:name="_Toc488152468"/>
      <w:bookmarkStart w:id="199" w:name="_Toc488151752"/>
      <w:bookmarkStart w:id="200" w:name="_Toc488152319"/>
      <w:bookmarkStart w:id="201" w:name="_Toc488152469"/>
      <w:bookmarkStart w:id="202" w:name="_Toc488151753"/>
      <w:bookmarkStart w:id="203" w:name="_Toc488152320"/>
      <w:bookmarkStart w:id="204" w:name="_Toc488152470"/>
      <w:bookmarkStart w:id="205" w:name="_Toc488151754"/>
      <w:bookmarkStart w:id="206" w:name="_Toc488152321"/>
      <w:bookmarkStart w:id="207" w:name="_Toc488152471"/>
      <w:bookmarkStart w:id="208" w:name="_Toc488151755"/>
      <w:bookmarkStart w:id="209" w:name="_Toc488152322"/>
      <w:bookmarkStart w:id="210" w:name="_Toc488152472"/>
      <w:bookmarkStart w:id="211" w:name="_Toc488151760"/>
      <w:bookmarkStart w:id="212" w:name="_Toc488152327"/>
      <w:bookmarkStart w:id="213" w:name="_Toc488152477"/>
      <w:bookmarkStart w:id="214" w:name="_Toc488151761"/>
      <w:bookmarkStart w:id="215" w:name="_Toc488152328"/>
      <w:bookmarkStart w:id="216" w:name="_Toc488152478"/>
      <w:bookmarkStart w:id="217" w:name="_Toc488151762"/>
      <w:bookmarkStart w:id="218" w:name="_Toc488152329"/>
      <w:bookmarkStart w:id="219" w:name="_Toc488152479"/>
      <w:bookmarkStart w:id="220" w:name="_Toc488151763"/>
      <w:bookmarkStart w:id="221" w:name="_Toc488152330"/>
      <w:bookmarkStart w:id="222" w:name="_Toc488152480"/>
      <w:bookmarkStart w:id="223" w:name="_Toc488151764"/>
      <w:bookmarkStart w:id="224" w:name="_Toc488152331"/>
      <w:bookmarkStart w:id="225" w:name="_Toc488152481"/>
      <w:bookmarkStart w:id="226" w:name="_Toc488151765"/>
      <w:bookmarkStart w:id="227" w:name="_Toc488152332"/>
      <w:bookmarkStart w:id="228" w:name="_Toc488152482"/>
      <w:bookmarkStart w:id="229" w:name="_Toc488151766"/>
      <w:bookmarkStart w:id="230" w:name="_Toc488152333"/>
      <w:bookmarkStart w:id="231" w:name="_Toc488152483"/>
      <w:bookmarkStart w:id="232" w:name="_Toc488151767"/>
      <w:bookmarkStart w:id="233" w:name="_Toc488152334"/>
      <w:bookmarkStart w:id="234" w:name="_Toc488152484"/>
      <w:bookmarkStart w:id="235" w:name="_Toc488151768"/>
      <w:bookmarkStart w:id="236" w:name="_Toc488152335"/>
      <w:bookmarkStart w:id="237" w:name="_Toc488152485"/>
      <w:bookmarkStart w:id="238" w:name="_Toc488151769"/>
      <w:bookmarkStart w:id="239" w:name="_Toc488152336"/>
      <w:bookmarkStart w:id="240" w:name="_Toc488152486"/>
      <w:bookmarkStart w:id="241" w:name="_Toc488151770"/>
      <w:bookmarkStart w:id="242" w:name="_Toc488152337"/>
      <w:bookmarkStart w:id="243" w:name="_Toc488152487"/>
      <w:bookmarkStart w:id="244" w:name="_Toc488151771"/>
      <w:bookmarkStart w:id="245" w:name="_Toc488152338"/>
      <w:bookmarkStart w:id="246" w:name="_Toc488152488"/>
      <w:bookmarkStart w:id="247" w:name="_Toc488151772"/>
      <w:bookmarkStart w:id="248" w:name="_Toc488152339"/>
      <w:bookmarkStart w:id="249" w:name="_Toc488152489"/>
      <w:bookmarkStart w:id="250" w:name="_Toc488151773"/>
      <w:bookmarkStart w:id="251" w:name="_Toc488152340"/>
      <w:bookmarkStart w:id="252" w:name="_Toc488152490"/>
      <w:bookmarkStart w:id="253" w:name="_Toc488151774"/>
      <w:bookmarkStart w:id="254" w:name="_Toc488152341"/>
      <w:bookmarkStart w:id="255" w:name="_Toc488152491"/>
      <w:bookmarkStart w:id="256" w:name="_Toc488151775"/>
      <w:bookmarkStart w:id="257" w:name="_Toc488152342"/>
      <w:bookmarkStart w:id="258" w:name="_Toc488152492"/>
      <w:bookmarkStart w:id="259" w:name="_Toc488151776"/>
      <w:bookmarkStart w:id="260" w:name="_Toc488152343"/>
      <w:bookmarkStart w:id="261" w:name="_Toc488152493"/>
      <w:bookmarkStart w:id="262" w:name="_Toc488151777"/>
      <w:bookmarkStart w:id="263" w:name="_Toc488152344"/>
      <w:bookmarkStart w:id="264" w:name="_Toc488152494"/>
      <w:bookmarkStart w:id="265" w:name="_Toc488151778"/>
      <w:bookmarkStart w:id="266" w:name="_Toc488152345"/>
      <w:bookmarkStart w:id="267" w:name="_Toc488152495"/>
      <w:bookmarkStart w:id="268" w:name="_Toc488151779"/>
      <w:bookmarkStart w:id="269" w:name="_Toc488152346"/>
      <w:bookmarkStart w:id="270" w:name="_Toc488152496"/>
      <w:bookmarkStart w:id="271" w:name="_Toc488151780"/>
      <w:bookmarkStart w:id="272" w:name="_Toc488152347"/>
      <w:bookmarkStart w:id="273" w:name="_Toc488152497"/>
      <w:bookmarkStart w:id="274" w:name="_Toc488151781"/>
      <w:bookmarkStart w:id="275" w:name="_Toc488152348"/>
      <w:bookmarkStart w:id="276" w:name="_Toc488152498"/>
      <w:bookmarkStart w:id="277" w:name="_Toc488151782"/>
      <w:bookmarkStart w:id="278" w:name="_Toc488152349"/>
      <w:bookmarkStart w:id="279" w:name="_Toc488152499"/>
      <w:bookmarkStart w:id="280" w:name="_Toc488151783"/>
      <w:bookmarkStart w:id="281" w:name="_Toc488152350"/>
      <w:bookmarkStart w:id="282" w:name="_Toc488152500"/>
      <w:bookmarkStart w:id="283" w:name="_Toc488151784"/>
      <w:bookmarkStart w:id="284" w:name="_Toc488152351"/>
      <w:bookmarkStart w:id="285" w:name="_Toc488152501"/>
      <w:bookmarkStart w:id="286" w:name="_Toc488151785"/>
      <w:bookmarkStart w:id="287" w:name="_Toc488152352"/>
      <w:bookmarkStart w:id="288" w:name="_Toc488152502"/>
      <w:bookmarkStart w:id="289" w:name="_Toc488151786"/>
      <w:bookmarkStart w:id="290" w:name="_Toc488152353"/>
      <w:bookmarkStart w:id="291" w:name="_Toc488152503"/>
      <w:bookmarkStart w:id="292" w:name="_Toc488151787"/>
      <w:bookmarkStart w:id="293" w:name="_Toc488152354"/>
      <w:bookmarkStart w:id="294" w:name="_Toc488152504"/>
      <w:bookmarkStart w:id="295" w:name="_Toc488151788"/>
      <w:bookmarkStart w:id="296" w:name="_Toc488152355"/>
      <w:bookmarkStart w:id="297" w:name="_Toc488152505"/>
      <w:bookmarkStart w:id="298" w:name="_Toc488151789"/>
      <w:bookmarkStart w:id="299" w:name="_Toc488152356"/>
      <w:bookmarkStart w:id="300" w:name="_Toc488152506"/>
      <w:bookmarkStart w:id="301" w:name="_Toc488151790"/>
      <w:bookmarkStart w:id="302" w:name="_Toc488152357"/>
      <w:bookmarkStart w:id="303" w:name="_Toc488152507"/>
      <w:bookmarkStart w:id="304" w:name="_Toc488151791"/>
      <w:bookmarkStart w:id="305" w:name="_Toc488152358"/>
      <w:bookmarkStart w:id="306" w:name="_Toc488152508"/>
      <w:bookmarkStart w:id="307" w:name="_Toc488151792"/>
      <w:bookmarkStart w:id="308" w:name="_Toc488152359"/>
      <w:bookmarkStart w:id="309" w:name="_Toc488152509"/>
      <w:bookmarkStart w:id="310" w:name="_Toc488151793"/>
      <w:bookmarkStart w:id="311" w:name="_Toc488152360"/>
      <w:bookmarkStart w:id="312" w:name="_Toc488152510"/>
      <w:bookmarkStart w:id="313" w:name="_Toc488151794"/>
      <w:bookmarkStart w:id="314" w:name="_Toc488152361"/>
      <w:bookmarkStart w:id="315" w:name="_Toc488152511"/>
      <w:bookmarkStart w:id="316" w:name="_Toc488151795"/>
      <w:bookmarkStart w:id="317" w:name="_Toc488152362"/>
      <w:bookmarkStart w:id="318" w:name="_Toc488152512"/>
      <w:bookmarkStart w:id="319" w:name="_Toc488151796"/>
      <w:bookmarkStart w:id="320" w:name="_Toc488152363"/>
      <w:bookmarkStart w:id="321" w:name="_Toc488152513"/>
      <w:bookmarkStart w:id="322" w:name="_Toc488151797"/>
      <w:bookmarkStart w:id="323" w:name="_Toc488152364"/>
      <w:bookmarkStart w:id="324" w:name="_Toc488152514"/>
      <w:bookmarkStart w:id="325" w:name="_Toc58320292"/>
      <w:bookmarkStart w:id="326" w:name="_Toc58320462"/>
      <w:bookmarkStart w:id="327" w:name="_Toc58320804"/>
      <w:bookmarkStart w:id="328" w:name="_Toc58321045"/>
      <w:bookmarkStart w:id="329" w:name="_Toc58321550"/>
      <w:bookmarkStart w:id="330" w:name="_Toc58321814"/>
      <w:bookmarkStart w:id="331" w:name="_Toc58322101"/>
      <w:bookmarkStart w:id="332" w:name="_Toc58322388"/>
      <w:bookmarkStart w:id="333" w:name="_Toc58322678"/>
      <w:bookmarkStart w:id="334" w:name="_Toc58329916"/>
      <w:bookmarkStart w:id="335" w:name="_Toc58332927"/>
      <w:bookmarkStart w:id="336" w:name="_Toc58334468"/>
      <w:bookmarkStart w:id="337" w:name="_Toc58320293"/>
      <w:bookmarkStart w:id="338" w:name="_Toc58320463"/>
      <w:bookmarkStart w:id="339" w:name="_Toc58320632"/>
      <w:bookmarkStart w:id="340" w:name="_Toc58320805"/>
      <w:bookmarkStart w:id="341" w:name="_Toc58321046"/>
      <w:bookmarkStart w:id="342" w:name="_Toc58321551"/>
      <w:bookmarkStart w:id="343" w:name="_Toc58321815"/>
      <w:bookmarkStart w:id="344" w:name="_Toc58322102"/>
      <w:bookmarkStart w:id="345" w:name="_Toc58322389"/>
      <w:bookmarkStart w:id="346" w:name="_Toc58322679"/>
      <w:bookmarkStart w:id="347" w:name="_Toc58329917"/>
      <w:bookmarkStart w:id="348" w:name="_Toc58332928"/>
      <w:bookmarkStart w:id="349" w:name="_Toc58334469"/>
      <w:bookmarkStart w:id="350" w:name="_Toc488151799"/>
      <w:bookmarkStart w:id="351" w:name="_Toc488152366"/>
      <w:bookmarkStart w:id="352" w:name="_Toc488152516"/>
      <w:bookmarkStart w:id="353" w:name="_Toc58320355"/>
      <w:bookmarkStart w:id="354" w:name="_Toc58320525"/>
      <w:bookmarkStart w:id="355" w:name="_Toc58320694"/>
      <w:bookmarkStart w:id="356" w:name="_Toc58320867"/>
      <w:bookmarkStart w:id="357" w:name="_Toc58321108"/>
      <w:bookmarkStart w:id="358" w:name="_Toc58321613"/>
      <w:bookmarkStart w:id="359" w:name="_Toc58321877"/>
      <w:bookmarkStart w:id="360" w:name="_Toc58322164"/>
      <w:bookmarkStart w:id="361" w:name="_Toc58322451"/>
      <w:bookmarkStart w:id="362" w:name="_Toc58322741"/>
      <w:bookmarkStart w:id="363" w:name="_Toc58329979"/>
      <w:bookmarkStart w:id="364" w:name="_Toc58332990"/>
      <w:bookmarkStart w:id="365" w:name="_Toc58334531"/>
      <w:bookmarkStart w:id="366" w:name="_Toc58320356"/>
      <w:bookmarkStart w:id="367" w:name="_Toc58320526"/>
      <w:bookmarkStart w:id="368" w:name="_Toc58320695"/>
      <w:bookmarkStart w:id="369" w:name="_Toc58320868"/>
      <w:bookmarkStart w:id="370" w:name="_Toc58321109"/>
      <w:bookmarkStart w:id="371" w:name="_Toc58321614"/>
      <w:bookmarkStart w:id="372" w:name="_Toc58321878"/>
      <w:bookmarkStart w:id="373" w:name="_Toc58322165"/>
      <w:bookmarkStart w:id="374" w:name="_Toc58322452"/>
      <w:bookmarkStart w:id="375" w:name="_Toc58322742"/>
      <w:bookmarkStart w:id="376" w:name="_Toc58329980"/>
      <w:bookmarkStart w:id="377" w:name="_Toc58332991"/>
      <w:bookmarkStart w:id="378" w:name="_Toc58334532"/>
      <w:bookmarkStart w:id="379" w:name="_Toc58320357"/>
      <w:bookmarkStart w:id="380" w:name="_Toc58320527"/>
      <w:bookmarkStart w:id="381" w:name="_Toc58320696"/>
      <w:bookmarkStart w:id="382" w:name="_Toc58320869"/>
      <w:bookmarkStart w:id="383" w:name="_Toc58321110"/>
      <w:bookmarkStart w:id="384" w:name="_Toc58321615"/>
      <w:bookmarkStart w:id="385" w:name="_Toc58321879"/>
      <w:bookmarkStart w:id="386" w:name="_Toc58322166"/>
      <w:bookmarkStart w:id="387" w:name="_Toc58322453"/>
      <w:bookmarkStart w:id="388" w:name="_Toc58322743"/>
      <w:bookmarkStart w:id="389" w:name="_Toc58329981"/>
      <w:bookmarkStart w:id="390" w:name="_Toc58332992"/>
      <w:bookmarkStart w:id="391" w:name="_Toc58334533"/>
      <w:bookmarkStart w:id="392" w:name="_Toc58320358"/>
      <w:bookmarkStart w:id="393" w:name="_Toc58320528"/>
      <w:bookmarkStart w:id="394" w:name="_Toc58320697"/>
      <w:bookmarkStart w:id="395" w:name="_Toc58320870"/>
      <w:bookmarkStart w:id="396" w:name="_Toc58321111"/>
      <w:bookmarkStart w:id="397" w:name="_Toc58321616"/>
      <w:bookmarkStart w:id="398" w:name="_Toc58321880"/>
      <w:bookmarkStart w:id="399" w:name="_Toc58322167"/>
      <w:bookmarkStart w:id="400" w:name="_Toc58322454"/>
      <w:bookmarkStart w:id="401" w:name="_Toc58322744"/>
      <w:bookmarkStart w:id="402" w:name="_Toc58329982"/>
      <w:bookmarkStart w:id="403" w:name="_Toc58332993"/>
      <w:bookmarkStart w:id="404" w:name="_Toc58334534"/>
      <w:bookmarkStart w:id="405" w:name="_Toc488162330"/>
      <w:bookmarkStart w:id="406" w:name="_Toc488162611"/>
      <w:bookmarkStart w:id="407" w:name="_Toc488217633"/>
      <w:bookmarkStart w:id="408" w:name="_Toc488220020"/>
      <w:bookmarkStart w:id="409" w:name="_Toc488220936"/>
      <w:bookmarkStart w:id="410" w:name="_Toc489537568"/>
      <w:bookmarkStart w:id="411" w:name="_Toc489538150"/>
      <w:bookmarkStart w:id="412" w:name="_Toc489539825"/>
      <w:bookmarkStart w:id="413" w:name="_Toc489540753"/>
      <w:bookmarkStart w:id="414" w:name="_Toc489601405"/>
      <w:bookmarkStart w:id="415" w:name="_Toc489610088"/>
      <w:bookmarkStart w:id="416" w:name="_Toc491964658"/>
      <w:bookmarkStart w:id="417" w:name="_Toc492029595"/>
      <w:bookmarkStart w:id="418" w:name="_Toc492030206"/>
      <w:bookmarkStart w:id="419" w:name="_Toc492030795"/>
      <w:bookmarkStart w:id="420" w:name="_Toc492031383"/>
      <w:bookmarkStart w:id="421" w:name="_Toc492032054"/>
      <w:bookmarkStart w:id="422" w:name="_Toc494288337"/>
      <w:bookmarkStart w:id="423" w:name="_Toc499881920"/>
      <w:bookmarkStart w:id="424" w:name="_Toc499911466"/>
      <w:bookmarkStart w:id="425" w:name="_Toc499912062"/>
      <w:bookmarkStart w:id="426" w:name="_Toc499912596"/>
      <w:bookmarkStart w:id="427" w:name="_Toc499913129"/>
      <w:bookmarkStart w:id="428" w:name="_Toc499913662"/>
      <w:bookmarkStart w:id="429" w:name="_Toc499914197"/>
      <w:bookmarkStart w:id="430" w:name="_Toc499914730"/>
      <w:bookmarkStart w:id="431" w:name="_Toc499915264"/>
      <w:bookmarkStart w:id="432" w:name="_Toc499915797"/>
      <w:bookmarkStart w:id="433" w:name="_Toc499916330"/>
      <w:bookmarkStart w:id="434" w:name="_Toc499916862"/>
      <w:bookmarkStart w:id="435" w:name="_Toc58320374"/>
      <w:bookmarkStart w:id="436" w:name="_Toc58320544"/>
      <w:bookmarkStart w:id="437" w:name="_Toc58320713"/>
      <w:bookmarkStart w:id="438" w:name="_Toc58320886"/>
      <w:bookmarkStart w:id="439" w:name="_Toc58321127"/>
      <w:bookmarkStart w:id="440" w:name="_Toc58321632"/>
      <w:bookmarkStart w:id="441" w:name="_Toc58321896"/>
      <w:bookmarkStart w:id="442" w:name="_Toc58322183"/>
      <w:bookmarkStart w:id="443" w:name="_Toc58322470"/>
      <w:bookmarkStart w:id="444" w:name="_Toc58322760"/>
      <w:bookmarkStart w:id="445" w:name="_Toc58329998"/>
      <w:bookmarkStart w:id="446" w:name="_Toc58333009"/>
      <w:bookmarkStart w:id="447" w:name="_Toc58334550"/>
      <w:bookmarkStart w:id="448" w:name="_Toc58320375"/>
      <w:bookmarkStart w:id="449" w:name="_Toc58320545"/>
      <w:bookmarkStart w:id="450" w:name="_Toc58320714"/>
      <w:bookmarkStart w:id="451" w:name="_Toc58320887"/>
      <w:bookmarkStart w:id="452" w:name="_Toc58321128"/>
      <w:bookmarkStart w:id="453" w:name="_Toc58321633"/>
      <w:bookmarkStart w:id="454" w:name="_Toc58321897"/>
      <w:bookmarkStart w:id="455" w:name="_Toc58322184"/>
      <w:bookmarkStart w:id="456" w:name="_Toc58322471"/>
      <w:bookmarkStart w:id="457" w:name="_Toc58322761"/>
      <w:bookmarkStart w:id="458" w:name="_Toc58329999"/>
      <w:bookmarkStart w:id="459" w:name="_Toc58333010"/>
      <w:bookmarkStart w:id="460" w:name="_Toc58334551"/>
      <w:bookmarkStart w:id="461" w:name="_Toc58320376"/>
      <w:bookmarkStart w:id="462" w:name="_Toc58320546"/>
      <w:bookmarkStart w:id="463" w:name="_Toc58320715"/>
      <w:bookmarkStart w:id="464" w:name="_Toc58320888"/>
      <w:bookmarkStart w:id="465" w:name="_Toc58321129"/>
      <w:bookmarkStart w:id="466" w:name="_Toc58321634"/>
      <w:bookmarkStart w:id="467" w:name="_Toc58321898"/>
      <w:bookmarkStart w:id="468" w:name="_Toc58322185"/>
      <w:bookmarkStart w:id="469" w:name="_Toc58322472"/>
      <w:bookmarkStart w:id="470" w:name="_Toc58322762"/>
      <w:bookmarkStart w:id="471" w:name="_Toc58330000"/>
      <w:bookmarkStart w:id="472" w:name="_Toc58333011"/>
      <w:bookmarkStart w:id="473" w:name="_Toc58334552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</w:p>
    <w:p w14:paraId="0127A563" w14:textId="77777777" w:rsidR="00214353" w:rsidRDefault="002143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D19CF5" w14:textId="3E1448B9" w:rsidR="00823E73" w:rsidRPr="00AC7F98" w:rsidRDefault="0057261A" w:rsidP="00214353">
      <w:pPr>
        <w:pStyle w:val="Heading1"/>
      </w:pPr>
      <w:bookmarkStart w:id="474" w:name="_Toc74556955"/>
      <w:r w:rsidRPr="00AC7F98">
        <w:lastRenderedPageBreak/>
        <w:t>Pu</w:t>
      </w:r>
      <w:r w:rsidR="00823E73" w:rsidRPr="00AC7F98">
        <w:t>rpose</w:t>
      </w:r>
      <w:bookmarkEnd w:id="7"/>
      <w:bookmarkEnd w:id="474"/>
    </w:p>
    <w:p w14:paraId="5B7F4456" w14:textId="4810062A" w:rsidR="00556811" w:rsidRPr="00AC7F98" w:rsidRDefault="00556811" w:rsidP="00825CEA">
      <w:pPr>
        <w:jc w:val="left"/>
        <w:rPr>
          <w:rFonts w:ascii="Arial" w:hAnsi="Arial" w:cs="Arial"/>
        </w:rPr>
      </w:pPr>
      <w:r w:rsidRPr="00AC7F98">
        <w:rPr>
          <w:rFonts w:ascii="Arial" w:hAnsi="Arial" w:cs="Arial"/>
        </w:rPr>
        <w:t>The purpose of this EAP is</w:t>
      </w:r>
      <w:r w:rsidR="002339ED">
        <w:rPr>
          <w:rFonts w:ascii="Arial" w:hAnsi="Arial" w:cs="Arial"/>
        </w:rPr>
        <w:t xml:space="preserve"> to</w:t>
      </w:r>
      <w:r w:rsidRPr="00AC7F98">
        <w:rPr>
          <w:rFonts w:ascii="Arial" w:hAnsi="Arial" w:cs="Arial"/>
        </w:rPr>
        <w:t>:</w:t>
      </w:r>
    </w:p>
    <w:p w14:paraId="3C6D6F35" w14:textId="49647E6A" w:rsidR="00556811" w:rsidRPr="00AC7F98" w:rsidRDefault="00556811" w:rsidP="00825CEA">
      <w:pPr>
        <w:pStyle w:val="ListBullet"/>
        <w:jc w:val="left"/>
        <w:rPr>
          <w:rFonts w:ascii="Arial" w:hAnsi="Arial" w:cs="Arial"/>
        </w:rPr>
      </w:pPr>
      <w:r w:rsidRPr="00AC7F98">
        <w:rPr>
          <w:rFonts w:ascii="Arial" w:hAnsi="Arial" w:cs="Arial"/>
        </w:rPr>
        <w:t>minimise the risk of harm to persons or property if a dam hazard event or emergency event for the dam happens</w:t>
      </w:r>
    </w:p>
    <w:p w14:paraId="4D502789" w14:textId="0E985CE4" w:rsidR="00556811" w:rsidRPr="00AC7F98" w:rsidRDefault="00556811" w:rsidP="00825CEA">
      <w:pPr>
        <w:pStyle w:val="ListBullet"/>
        <w:jc w:val="left"/>
        <w:rPr>
          <w:rFonts w:ascii="Arial" w:hAnsi="Arial" w:cs="Arial"/>
        </w:rPr>
      </w:pPr>
      <w:r w:rsidRPr="00AC7F98">
        <w:rPr>
          <w:rFonts w:ascii="Arial" w:hAnsi="Arial" w:cs="Arial"/>
        </w:rPr>
        <w:t xml:space="preserve">identify dam hazards that could occur at </w:t>
      </w:r>
      <w:r w:rsidR="001636FE" w:rsidRPr="00AC7F98">
        <w:rPr>
          <w:rFonts w:ascii="Arial" w:hAnsi="Arial" w:cs="Arial"/>
        </w:rPr>
        <w:t>the</w:t>
      </w:r>
      <w:r w:rsidRPr="00AC7F98">
        <w:rPr>
          <w:rFonts w:ascii="Arial" w:hAnsi="Arial" w:cs="Arial"/>
        </w:rPr>
        <w:t xml:space="preserve"> </w:t>
      </w:r>
      <w:r w:rsidR="002339ED">
        <w:rPr>
          <w:rFonts w:ascii="Arial" w:hAnsi="Arial" w:cs="Arial"/>
        </w:rPr>
        <w:t>d</w:t>
      </w:r>
      <w:r w:rsidRPr="00AC7F98">
        <w:rPr>
          <w:rFonts w:ascii="Arial" w:hAnsi="Arial" w:cs="Arial"/>
        </w:rPr>
        <w:t>am and the area likely to be affected for each hazard</w:t>
      </w:r>
    </w:p>
    <w:p w14:paraId="17098019" w14:textId="06305060" w:rsidR="00556811" w:rsidRPr="00AC7F98" w:rsidRDefault="00556811" w:rsidP="00825CEA">
      <w:pPr>
        <w:pStyle w:val="ListBullet"/>
        <w:jc w:val="left"/>
        <w:rPr>
          <w:rFonts w:ascii="Arial" w:hAnsi="Arial" w:cs="Arial"/>
        </w:rPr>
      </w:pPr>
      <w:r w:rsidRPr="00AC7F98">
        <w:rPr>
          <w:rFonts w:ascii="Arial" w:hAnsi="Arial" w:cs="Arial"/>
        </w:rPr>
        <w:t>prescribe emergency actions taken by the dam owners and operating personnel in identifying and responding to dam hazards and notifying relevant entities.</w:t>
      </w:r>
    </w:p>
    <w:p w14:paraId="628403F0" w14:textId="06883989" w:rsidR="00556811" w:rsidRPr="00AC7F98" w:rsidRDefault="00556811" w:rsidP="00825CEA">
      <w:pPr>
        <w:spacing w:before="240"/>
        <w:jc w:val="left"/>
        <w:rPr>
          <w:rFonts w:ascii="Arial" w:hAnsi="Arial" w:cs="Arial"/>
        </w:rPr>
      </w:pPr>
      <w:r w:rsidRPr="00AC7F98">
        <w:rPr>
          <w:rFonts w:ascii="Arial" w:hAnsi="Arial" w:cs="Arial"/>
        </w:rPr>
        <w:t xml:space="preserve">It is possible for more than one dam hazard to </w:t>
      </w:r>
      <w:r w:rsidR="003C63C6">
        <w:rPr>
          <w:rFonts w:ascii="Arial" w:hAnsi="Arial" w:cs="Arial"/>
        </w:rPr>
        <w:t>occur</w:t>
      </w:r>
      <w:r w:rsidR="003C63C6" w:rsidRPr="00AC7F98">
        <w:rPr>
          <w:rFonts w:ascii="Arial" w:hAnsi="Arial" w:cs="Arial"/>
        </w:rPr>
        <w:t xml:space="preserve"> </w:t>
      </w:r>
      <w:r w:rsidRPr="00AC7F98">
        <w:rPr>
          <w:rFonts w:ascii="Arial" w:hAnsi="Arial" w:cs="Arial"/>
        </w:rPr>
        <w:t xml:space="preserve">at </w:t>
      </w:r>
      <w:r w:rsidR="0049175E" w:rsidRPr="00AC7F98">
        <w:rPr>
          <w:rFonts w:ascii="Arial" w:hAnsi="Arial" w:cs="Arial"/>
        </w:rPr>
        <w:t>this</w:t>
      </w:r>
      <w:r w:rsidRPr="00AC7F98">
        <w:rPr>
          <w:rFonts w:ascii="Arial" w:hAnsi="Arial" w:cs="Arial"/>
        </w:rPr>
        <w:t xml:space="preserve"> </w:t>
      </w:r>
      <w:r w:rsidR="002339ED">
        <w:rPr>
          <w:rFonts w:ascii="Arial" w:hAnsi="Arial" w:cs="Arial"/>
        </w:rPr>
        <w:t>d</w:t>
      </w:r>
      <w:r w:rsidRPr="00AC7F98">
        <w:rPr>
          <w:rFonts w:ascii="Arial" w:hAnsi="Arial" w:cs="Arial"/>
        </w:rPr>
        <w:t>am at the one time. In such a circumstance, it may be necessary to act on the procedures within separate sections simultaneously.</w:t>
      </w:r>
    </w:p>
    <w:p w14:paraId="331D9625" w14:textId="3313FB43" w:rsidR="008F3427" w:rsidRPr="00AC7F98" w:rsidRDefault="00556811" w:rsidP="00825CEA">
      <w:pPr>
        <w:jc w:val="left"/>
        <w:rPr>
          <w:rFonts w:ascii="Arial" w:hAnsi="Arial" w:cs="Arial"/>
        </w:rPr>
      </w:pPr>
      <w:r w:rsidRPr="00AC7F98">
        <w:rPr>
          <w:rFonts w:ascii="Arial" w:hAnsi="Arial" w:cs="Arial"/>
        </w:rPr>
        <w:t xml:space="preserve">The focus of this EAP is the management of dam hazards at </w:t>
      </w:r>
      <w:r w:rsidR="008D062C" w:rsidRPr="00AC7F98">
        <w:rPr>
          <w:rFonts w:ascii="Arial" w:hAnsi="Arial" w:cs="Arial"/>
        </w:rPr>
        <w:t>this</w:t>
      </w:r>
      <w:r w:rsidRPr="00AC7F98">
        <w:rPr>
          <w:rFonts w:ascii="Arial" w:hAnsi="Arial" w:cs="Arial"/>
        </w:rPr>
        <w:t xml:space="preserve"> </w:t>
      </w:r>
      <w:r w:rsidR="002339ED">
        <w:rPr>
          <w:rFonts w:ascii="Arial" w:hAnsi="Arial" w:cs="Arial"/>
        </w:rPr>
        <w:t>d</w:t>
      </w:r>
      <w:r w:rsidRPr="00AC7F98">
        <w:rPr>
          <w:rFonts w:ascii="Arial" w:hAnsi="Arial" w:cs="Arial"/>
        </w:rPr>
        <w:t xml:space="preserve">am by the </w:t>
      </w:r>
      <w:r w:rsidR="00DA1253">
        <w:rPr>
          <w:rFonts w:ascii="Arial" w:hAnsi="Arial" w:cs="Arial"/>
        </w:rPr>
        <w:t xml:space="preserve">dam </w:t>
      </w:r>
      <w:r w:rsidRPr="00AC7F98">
        <w:rPr>
          <w:rFonts w:ascii="Arial" w:hAnsi="Arial" w:cs="Arial"/>
        </w:rPr>
        <w:t xml:space="preserve">owner and the communication and notification of dam hazards to the </w:t>
      </w:r>
      <w:r w:rsidR="00013CE3" w:rsidRPr="00FA52CB">
        <w:rPr>
          <w:rFonts w:ascii="Arial" w:hAnsi="Arial" w:cs="Arial"/>
          <w:color w:val="4472C4" w:themeColor="accent1"/>
        </w:rPr>
        <w:t>&lt;</w:t>
      </w:r>
      <w:r w:rsidR="00FA52CB">
        <w:rPr>
          <w:rFonts w:ascii="Arial" w:hAnsi="Arial" w:cs="Arial"/>
          <w:color w:val="4472C4" w:themeColor="accent1"/>
        </w:rPr>
        <w:t xml:space="preserve">&lt;insert </w:t>
      </w:r>
      <w:r w:rsidR="00013CE3" w:rsidRPr="00FA52CB">
        <w:rPr>
          <w:rFonts w:ascii="Arial" w:hAnsi="Arial" w:cs="Arial"/>
          <w:color w:val="4472C4" w:themeColor="accent1"/>
        </w:rPr>
        <w:t>name of Local Government &gt;&gt;</w:t>
      </w:r>
      <w:r w:rsidR="00FA52CB" w:rsidRPr="00FA52CB">
        <w:rPr>
          <w:rFonts w:ascii="Arial" w:hAnsi="Arial" w:cs="Arial"/>
          <w:color w:val="4472C4" w:themeColor="accent1"/>
        </w:rPr>
        <w:t xml:space="preserve"> </w:t>
      </w:r>
      <w:r w:rsidRPr="00AC7F98">
        <w:rPr>
          <w:rFonts w:ascii="Arial" w:hAnsi="Arial" w:cs="Arial"/>
        </w:rPr>
        <w:t>L</w:t>
      </w:r>
      <w:r w:rsidR="00C55407" w:rsidRPr="00AC7F98">
        <w:rPr>
          <w:rFonts w:ascii="Arial" w:hAnsi="Arial" w:cs="Arial"/>
        </w:rPr>
        <w:t xml:space="preserve">ocal </w:t>
      </w:r>
      <w:r w:rsidRPr="00AC7F98">
        <w:rPr>
          <w:rFonts w:ascii="Arial" w:hAnsi="Arial" w:cs="Arial"/>
        </w:rPr>
        <w:t>D</w:t>
      </w:r>
      <w:r w:rsidR="00C55407" w:rsidRPr="00AC7F98">
        <w:rPr>
          <w:rFonts w:ascii="Arial" w:hAnsi="Arial" w:cs="Arial"/>
        </w:rPr>
        <w:t xml:space="preserve">isaster </w:t>
      </w:r>
      <w:r w:rsidRPr="00AC7F98">
        <w:rPr>
          <w:rFonts w:ascii="Arial" w:hAnsi="Arial" w:cs="Arial"/>
        </w:rPr>
        <w:t>M</w:t>
      </w:r>
      <w:r w:rsidR="00C55407" w:rsidRPr="00AC7F98">
        <w:rPr>
          <w:rFonts w:ascii="Arial" w:hAnsi="Arial" w:cs="Arial"/>
        </w:rPr>
        <w:t xml:space="preserve">anagement </w:t>
      </w:r>
      <w:r w:rsidRPr="00AC7F98">
        <w:rPr>
          <w:rFonts w:ascii="Arial" w:hAnsi="Arial" w:cs="Arial"/>
        </w:rPr>
        <w:t>G</w:t>
      </w:r>
      <w:r w:rsidR="00C55407" w:rsidRPr="00AC7F98">
        <w:rPr>
          <w:rFonts w:ascii="Arial" w:hAnsi="Arial" w:cs="Arial"/>
        </w:rPr>
        <w:t>roup</w:t>
      </w:r>
      <w:r w:rsidR="00215CE0" w:rsidRPr="00AC7F98">
        <w:rPr>
          <w:rFonts w:ascii="Arial" w:hAnsi="Arial" w:cs="Arial"/>
        </w:rPr>
        <w:t xml:space="preserve"> (LDMG)</w:t>
      </w:r>
      <w:r w:rsidRPr="00AC7F98">
        <w:rPr>
          <w:rFonts w:ascii="Arial" w:hAnsi="Arial" w:cs="Arial"/>
        </w:rPr>
        <w:t xml:space="preserve"> and </w:t>
      </w:r>
      <w:r w:rsidR="00E85B77" w:rsidRPr="00AC7F98">
        <w:rPr>
          <w:rFonts w:ascii="Arial" w:hAnsi="Arial" w:cs="Arial"/>
        </w:rPr>
        <w:t xml:space="preserve">those </w:t>
      </w:r>
      <w:r w:rsidR="00D5126E" w:rsidRPr="00AC7F98">
        <w:rPr>
          <w:rFonts w:ascii="Arial" w:hAnsi="Arial" w:cs="Arial"/>
        </w:rPr>
        <w:t>persons at risk (PAR) downstream</w:t>
      </w:r>
      <w:r w:rsidRPr="00AC7F98">
        <w:rPr>
          <w:rFonts w:ascii="Arial" w:hAnsi="Arial" w:cs="Arial"/>
        </w:rPr>
        <w:t xml:space="preserve">. </w:t>
      </w:r>
      <w:r w:rsidR="00027513" w:rsidRPr="00AC7F98">
        <w:rPr>
          <w:rFonts w:ascii="Arial" w:hAnsi="Arial" w:cs="Arial"/>
        </w:rPr>
        <w:t>T</w:t>
      </w:r>
      <w:r w:rsidRPr="00AC7F98">
        <w:rPr>
          <w:rFonts w:ascii="Arial" w:hAnsi="Arial" w:cs="Arial"/>
        </w:rPr>
        <w:t xml:space="preserve">he EAP sits within the broader </w:t>
      </w:r>
      <w:r w:rsidR="009F2764" w:rsidRPr="00AC7F98">
        <w:rPr>
          <w:rFonts w:ascii="Arial" w:hAnsi="Arial" w:cs="Arial"/>
        </w:rPr>
        <w:t xml:space="preserve">local council </w:t>
      </w:r>
      <w:r w:rsidRPr="00AC7F98">
        <w:rPr>
          <w:rFonts w:ascii="Arial" w:hAnsi="Arial" w:cs="Arial"/>
        </w:rPr>
        <w:t>emergency response framework</w:t>
      </w:r>
      <w:r w:rsidR="00027513" w:rsidRPr="00AC7F98">
        <w:rPr>
          <w:rFonts w:ascii="Arial" w:hAnsi="Arial" w:cs="Arial"/>
        </w:rPr>
        <w:t xml:space="preserve"> and</w:t>
      </w:r>
      <w:r w:rsidR="00412E29" w:rsidRPr="00AC7F98">
        <w:rPr>
          <w:rFonts w:ascii="Arial" w:hAnsi="Arial" w:cs="Arial"/>
        </w:rPr>
        <w:t xml:space="preserve"> has been developed to be consistent with </w:t>
      </w:r>
      <w:r w:rsidRPr="00AC7F98">
        <w:rPr>
          <w:rFonts w:ascii="Arial" w:hAnsi="Arial" w:cs="Arial"/>
        </w:rPr>
        <w:t xml:space="preserve">the </w:t>
      </w:r>
      <w:r w:rsidR="001200CF" w:rsidRPr="00AC7F98">
        <w:rPr>
          <w:rFonts w:ascii="Arial" w:hAnsi="Arial" w:cs="Arial"/>
        </w:rPr>
        <w:t xml:space="preserve">relevant </w:t>
      </w:r>
      <w:r w:rsidR="00412E29" w:rsidRPr="00AC7F98">
        <w:rPr>
          <w:rFonts w:ascii="Arial" w:hAnsi="Arial" w:cs="Arial"/>
        </w:rPr>
        <w:t>Local Disaster Management Plan.</w:t>
      </w:r>
    </w:p>
    <w:p w14:paraId="4D0288C9" w14:textId="2CA481CC" w:rsidR="008E7F2D" w:rsidRPr="00C32BD7" w:rsidRDefault="008F3427" w:rsidP="00C32BD7">
      <w:pPr>
        <w:pStyle w:val="Heading1"/>
      </w:pPr>
      <w:bookmarkStart w:id="475" w:name="_Toc74556956"/>
      <w:r w:rsidRPr="00C32BD7">
        <w:t>Scope</w:t>
      </w:r>
      <w:bookmarkEnd w:id="475"/>
    </w:p>
    <w:p w14:paraId="75465F82" w14:textId="75C338C7" w:rsidR="008E7F2D" w:rsidRPr="00AC7F98" w:rsidRDefault="00963A6E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AC7F98">
        <w:rPr>
          <w:rFonts w:ascii="Arial" w:hAnsi="Arial" w:cs="Arial"/>
        </w:rPr>
        <w:t>This</w:t>
      </w:r>
      <w:r w:rsidR="003B2D43" w:rsidRPr="00AC7F98">
        <w:rPr>
          <w:rFonts w:ascii="Arial" w:hAnsi="Arial" w:cs="Arial"/>
        </w:rPr>
        <w:t xml:space="preserve"> </w:t>
      </w:r>
      <w:r w:rsidR="00842E1A" w:rsidRPr="00AC7F98">
        <w:rPr>
          <w:rFonts w:ascii="Arial" w:hAnsi="Arial" w:cs="Arial"/>
        </w:rPr>
        <w:t xml:space="preserve">EAP </w:t>
      </w:r>
      <w:r w:rsidR="00F264D8" w:rsidRPr="00AC7F98">
        <w:rPr>
          <w:rFonts w:ascii="Arial" w:hAnsi="Arial" w:cs="Arial"/>
        </w:rPr>
        <w:t>covers</w:t>
      </w:r>
      <w:r w:rsidR="00F169E2" w:rsidRPr="00AC7F98">
        <w:rPr>
          <w:rFonts w:ascii="Arial" w:hAnsi="Arial" w:cs="Arial"/>
        </w:rPr>
        <w:t>:</w:t>
      </w:r>
    </w:p>
    <w:p w14:paraId="5BD522C8" w14:textId="36D46DEE" w:rsidR="00B32954" w:rsidRPr="00AC7F98" w:rsidRDefault="00B32954" w:rsidP="00B32954">
      <w:pPr>
        <w:pStyle w:val="ListBullet"/>
        <w:rPr>
          <w:rFonts w:ascii="Arial" w:hAnsi="Arial" w:cs="Arial"/>
        </w:rPr>
      </w:pPr>
      <w:r w:rsidRPr="00AC7F98">
        <w:rPr>
          <w:rFonts w:ascii="Arial" w:hAnsi="Arial" w:cs="Arial"/>
        </w:rPr>
        <w:t>dam hazards</w:t>
      </w:r>
    </w:p>
    <w:p w14:paraId="1AA44393" w14:textId="77777777" w:rsidR="00B32954" w:rsidRPr="00AC7F98" w:rsidRDefault="00B32954" w:rsidP="00B32954">
      <w:pPr>
        <w:pStyle w:val="ListBullet"/>
        <w:rPr>
          <w:rFonts w:ascii="Arial" w:hAnsi="Arial" w:cs="Arial"/>
        </w:rPr>
      </w:pPr>
      <w:r w:rsidRPr="00AC7F98">
        <w:rPr>
          <w:rFonts w:ascii="Arial" w:hAnsi="Arial" w:cs="Arial"/>
        </w:rPr>
        <w:t>details about the dam that are relevant to a dam hazard</w:t>
      </w:r>
    </w:p>
    <w:p w14:paraId="2AC12DFA" w14:textId="1356AE56" w:rsidR="00B32954" w:rsidRPr="00AC7F98" w:rsidRDefault="00B32954" w:rsidP="00B32954">
      <w:pPr>
        <w:pStyle w:val="ListBullet"/>
        <w:rPr>
          <w:rFonts w:ascii="Arial" w:hAnsi="Arial" w:cs="Arial"/>
        </w:rPr>
      </w:pPr>
      <w:r w:rsidRPr="00AC7F98">
        <w:rPr>
          <w:rFonts w:ascii="Arial" w:hAnsi="Arial" w:cs="Arial"/>
        </w:rPr>
        <w:t xml:space="preserve">identification of circumstances that indicates </w:t>
      </w:r>
      <w:r w:rsidR="00A446F9" w:rsidRPr="00AC7F98">
        <w:rPr>
          <w:rFonts w:ascii="Arial" w:hAnsi="Arial" w:cs="Arial"/>
        </w:rPr>
        <w:t xml:space="preserve">an increase in the </w:t>
      </w:r>
      <w:r w:rsidRPr="00AC7F98">
        <w:rPr>
          <w:rFonts w:ascii="Arial" w:hAnsi="Arial" w:cs="Arial"/>
        </w:rPr>
        <w:t>likelihood of a dam hazard event or emergency event</w:t>
      </w:r>
      <w:r w:rsidRPr="00AC7F98" w:rsidDel="00331152">
        <w:rPr>
          <w:rFonts w:ascii="Arial" w:hAnsi="Arial" w:cs="Arial"/>
        </w:rPr>
        <w:t xml:space="preserve"> </w:t>
      </w:r>
    </w:p>
    <w:p w14:paraId="500DA5EA" w14:textId="77777777" w:rsidR="00B32954" w:rsidRPr="00AC7F98" w:rsidRDefault="00B32954" w:rsidP="00B32954">
      <w:pPr>
        <w:pStyle w:val="ListBullet"/>
        <w:rPr>
          <w:rFonts w:ascii="Arial" w:hAnsi="Arial" w:cs="Arial"/>
        </w:rPr>
      </w:pPr>
      <w:r w:rsidRPr="00AC7F98">
        <w:rPr>
          <w:rFonts w:ascii="Arial" w:hAnsi="Arial" w:cs="Arial"/>
        </w:rPr>
        <w:t xml:space="preserve">triggers for activation of a tiered response to a dam hazard event or emergency event </w:t>
      </w:r>
    </w:p>
    <w:p w14:paraId="36A2D089" w14:textId="77777777" w:rsidR="00B32954" w:rsidRPr="00AC7F98" w:rsidRDefault="00B32954" w:rsidP="00B32954">
      <w:pPr>
        <w:pStyle w:val="ListBullet"/>
        <w:rPr>
          <w:rFonts w:ascii="Arial" w:hAnsi="Arial" w:cs="Arial"/>
        </w:rPr>
      </w:pPr>
      <w:r w:rsidRPr="00AC7F98">
        <w:rPr>
          <w:rFonts w:ascii="Arial" w:hAnsi="Arial" w:cs="Arial"/>
        </w:rPr>
        <w:t xml:space="preserve">roles and responsibilities in responding to a dam hazard event or emergency event </w:t>
      </w:r>
    </w:p>
    <w:p w14:paraId="1F26D909" w14:textId="77777777" w:rsidR="00B32954" w:rsidRPr="00AC7F98" w:rsidRDefault="00B32954" w:rsidP="00B32954">
      <w:pPr>
        <w:pStyle w:val="ListBullet"/>
        <w:rPr>
          <w:rFonts w:ascii="Arial" w:hAnsi="Arial" w:cs="Arial"/>
        </w:rPr>
      </w:pPr>
      <w:r w:rsidRPr="00AC7F98">
        <w:rPr>
          <w:rFonts w:ascii="Arial" w:hAnsi="Arial" w:cs="Arial"/>
        </w:rPr>
        <w:t>notification, warning, and communication protocols</w:t>
      </w:r>
    </w:p>
    <w:p w14:paraId="3060E9C4" w14:textId="5E27A3D5" w:rsidR="00B32954" w:rsidRPr="00AC7F98" w:rsidRDefault="00B32954" w:rsidP="00B32954">
      <w:pPr>
        <w:pStyle w:val="ListBullet"/>
        <w:rPr>
          <w:rFonts w:ascii="Arial" w:hAnsi="Arial" w:cs="Arial"/>
        </w:rPr>
      </w:pPr>
      <w:r w:rsidRPr="00AC7F98">
        <w:rPr>
          <w:rFonts w:ascii="Arial" w:hAnsi="Arial" w:cs="Arial"/>
        </w:rPr>
        <w:t>inspection, monitoring, and reporting protocols during emergencies</w:t>
      </w:r>
    </w:p>
    <w:p w14:paraId="620986F5" w14:textId="77777777" w:rsidR="006025D8" w:rsidRDefault="00A81CEE" w:rsidP="005270C6">
      <w:pPr>
        <w:pStyle w:val="ListBullet"/>
        <w:rPr>
          <w:rFonts w:ascii="Arial" w:hAnsi="Arial" w:cs="Arial"/>
        </w:rPr>
      </w:pPr>
      <w:r w:rsidRPr="00AC7F98">
        <w:rPr>
          <w:rFonts w:ascii="Arial" w:hAnsi="Arial" w:cs="Arial"/>
        </w:rPr>
        <w:t xml:space="preserve">the area likely to be </w:t>
      </w:r>
      <w:r w:rsidR="00A446F9" w:rsidRPr="00AC7F98">
        <w:rPr>
          <w:rFonts w:ascii="Arial" w:hAnsi="Arial" w:cs="Arial"/>
        </w:rPr>
        <w:t xml:space="preserve">impacted </w:t>
      </w:r>
      <w:r w:rsidRPr="00AC7F98">
        <w:rPr>
          <w:rFonts w:ascii="Arial" w:hAnsi="Arial" w:cs="Arial"/>
        </w:rPr>
        <w:t>by a dam hazard</w:t>
      </w:r>
    </w:p>
    <w:p w14:paraId="78439AF5" w14:textId="77777777" w:rsidR="00152DCD" w:rsidRDefault="00152DCD" w:rsidP="00152DCD"/>
    <w:p w14:paraId="0DC37F5B" w14:textId="1C5E174C" w:rsidR="00D142AF" w:rsidRPr="00AC7F98" w:rsidRDefault="00D142AF" w:rsidP="00C32BD7">
      <w:pPr>
        <w:pStyle w:val="Heading1"/>
      </w:pPr>
      <w:bookmarkStart w:id="476" w:name="_Toc489610099"/>
      <w:bookmarkStart w:id="477" w:name="_Toc491964670"/>
      <w:bookmarkStart w:id="478" w:name="_Toc492029607"/>
      <w:bookmarkStart w:id="479" w:name="_Toc492030218"/>
      <w:bookmarkStart w:id="480" w:name="_Toc492030807"/>
      <w:bookmarkStart w:id="481" w:name="_Toc492031395"/>
      <w:bookmarkStart w:id="482" w:name="_Toc492032066"/>
      <w:bookmarkStart w:id="483" w:name="_Toc52280282"/>
      <w:bookmarkStart w:id="484" w:name="_Toc74556957"/>
      <w:bookmarkEnd w:id="476"/>
      <w:bookmarkEnd w:id="477"/>
      <w:bookmarkEnd w:id="478"/>
      <w:bookmarkEnd w:id="479"/>
      <w:bookmarkEnd w:id="480"/>
      <w:bookmarkEnd w:id="481"/>
      <w:bookmarkEnd w:id="482"/>
      <w:r w:rsidRPr="00AC7F98">
        <w:t xml:space="preserve">Roles and </w:t>
      </w:r>
      <w:r w:rsidRPr="00152DCD">
        <w:t>responsibilities</w:t>
      </w:r>
      <w:bookmarkEnd w:id="483"/>
      <w:bookmarkEnd w:id="484"/>
    </w:p>
    <w:tbl>
      <w:tblPr>
        <w:tblStyle w:val="SunWaterTableStyle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8786"/>
      </w:tblGrid>
      <w:tr w:rsidR="0093404C" w:rsidRPr="00AC7F98" w14:paraId="63C4623E" w14:textId="77777777" w:rsidTr="007B1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  <w:tblHeader/>
          <w:jc w:val="center"/>
        </w:trPr>
        <w:tc>
          <w:tcPr>
            <w:tcW w:w="1418" w:type="dxa"/>
          </w:tcPr>
          <w:p w14:paraId="4E1382BB" w14:textId="78CBB071" w:rsidR="0093404C" w:rsidRPr="00AC7F98" w:rsidRDefault="0093404C" w:rsidP="000B4C7A">
            <w:pPr>
              <w:pStyle w:val="Table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8786" w:type="dxa"/>
          </w:tcPr>
          <w:p w14:paraId="30E12805" w14:textId="6FD14757" w:rsidR="0093404C" w:rsidRPr="00AC7F98" w:rsidRDefault="0093404C" w:rsidP="000B4C7A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</w:t>
            </w:r>
            <w:r w:rsidRPr="00AC7F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esponsibilities</w:t>
            </w:r>
          </w:p>
        </w:tc>
      </w:tr>
      <w:tr w:rsidR="0093404C" w:rsidRPr="00AC7F98" w14:paraId="297482D0" w14:textId="77777777" w:rsidTr="007B1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1418" w:type="dxa"/>
          </w:tcPr>
          <w:p w14:paraId="14BFBF29" w14:textId="7F3A71ED" w:rsidR="0093404C" w:rsidRPr="00AC7F98" w:rsidRDefault="0093404C" w:rsidP="000B4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 xml:space="preserve">Dam Owner </w:t>
            </w:r>
          </w:p>
        </w:tc>
        <w:tc>
          <w:tcPr>
            <w:tcW w:w="8786" w:type="dxa"/>
          </w:tcPr>
          <w:p w14:paraId="45988B27" w14:textId="52ACCE6B" w:rsidR="003169B6" w:rsidRPr="007B1414" w:rsidRDefault="003169B6" w:rsidP="007B1414">
            <w:pPr>
              <w:pStyle w:val="Bodystyle"/>
              <w:numPr>
                <w:ilvl w:val="0"/>
                <w:numId w:val="10"/>
              </w:numPr>
              <w:spacing w:after="0"/>
              <w:rPr>
                <w:rFonts w:cs="Arial"/>
                <w:sz w:val="21"/>
                <w:szCs w:val="21"/>
              </w:rPr>
            </w:pPr>
            <w:r w:rsidRPr="007B1414">
              <w:rPr>
                <w:rFonts w:cs="Arial"/>
                <w:sz w:val="21"/>
                <w:szCs w:val="21"/>
              </w:rPr>
              <w:t>Dam safety is the responsibility of the dam owner.</w:t>
            </w:r>
          </w:p>
          <w:p w14:paraId="3A12E1EB" w14:textId="77777777" w:rsidR="0093404C" w:rsidRPr="00AC7F98" w:rsidRDefault="0093404C" w:rsidP="00C92C73">
            <w:pPr>
              <w:pStyle w:val="Bodystyle"/>
              <w:numPr>
                <w:ilvl w:val="0"/>
                <w:numId w:val="10"/>
              </w:numPr>
              <w:spacing w:after="0"/>
              <w:rPr>
                <w:rFonts w:cs="Arial"/>
                <w:sz w:val="21"/>
                <w:szCs w:val="21"/>
              </w:rPr>
            </w:pPr>
            <w:r w:rsidRPr="00AC7F98">
              <w:rPr>
                <w:rFonts w:cs="Arial"/>
                <w:sz w:val="21"/>
                <w:szCs w:val="21"/>
              </w:rPr>
              <w:t>Develop and maintain an emergency action plan (EAP).</w:t>
            </w:r>
          </w:p>
          <w:p w14:paraId="0171C2D3" w14:textId="77777777" w:rsidR="0093404C" w:rsidRPr="00AC7F98" w:rsidRDefault="0093404C" w:rsidP="00C92C73">
            <w:pPr>
              <w:pStyle w:val="Bodystyle"/>
              <w:numPr>
                <w:ilvl w:val="0"/>
                <w:numId w:val="10"/>
              </w:numPr>
              <w:spacing w:after="0"/>
              <w:rPr>
                <w:rFonts w:cs="Arial"/>
                <w:sz w:val="21"/>
                <w:szCs w:val="21"/>
              </w:rPr>
            </w:pPr>
            <w:r w:rsidRPr="00AC7F98">
              <w:rPr>
                <w:rFonts w:cs="Arial"/>
                <w:sz w:val="21"/>
                <w:szCs w:val="21"/>
              </w:rPr>
              <w:t>Respond in accordance with the approved EAP in all dam related emergencies.</w:t>
            </w:r>
          </w:p>
          <w:p w14:paraId="044BD2F3" w14:textId="7BE46EFE" w:rsidR="0093404C" w:rsidRPr="00AC7F98" w:rsidRDefault="00FA3C0A" w:rsidP="00C92C73">
            <w:pPr>
              <w:pStyle w:val="Bodystyle"/>
              <w:numPr>
                <w:ilvl w:val="0"/>
                <w:numId w:val="10"/>
              </w:numPr>
              <w:spacing w:after="0"/>
              <w:rPr>
                <w:rFonts w:cs="Arial"/>
                <w:sz w:val="21"/>
                <w:szCs w:val="21"/>
              </w:rPr>
            </w:pPr>
            <w:r>
              <w:t>Ensure the EAP is kept current and up to date, particularly contact details, and seek approval for changes</w:t>
            </w:r>
            <w:r w:rsidR="002339ED">
              <w:t xml:space="preserve">. </w:t>
            </w:r>
            <w:r>
              <w:rPr>
                <w:rFonts w:cs="Arial"/>
                <w:sz w:val="21"/>
                <w:szCs w:val="21"/>
              </w:rPr>
              <w:t>The EAP must be reviewed by 1 October each year.</w:t>
            </w:r>
          </w:p>
          <w:p w14:paraId="6BE873E4" w14:textId="77777777" w:rsidR="0093404C" w:rsidRPr="00AC7F98" w:rsidRDefault="0093404C" w:rsidP="00C92C73">
            <w:pPr>
              <w:pStyle w:val="Bodystyle"/>
              <w:numPr>
                <w:ilvl w:val="0"/>
                <w:numId w:val="10"/>
              </w:numPr>
              <w:spacing w:after="0"/>
              <w:rPr>
                <w:rFonts w:cs="Arial"/>
                <w:sz w:val="21"/>
                <w:szCs w:val="21"/>
              </w:rPr>
            </w:pPr>
            <w:r w:rsidRPr="00AC7F98">
              <w:rPr>
                <w:rFonts w:cs="Arial"/>
                <w:sz w:val="21"/>
                <w:szCs w:val="21"/>
              </w:rPr>
              <w:t>Distribution of current approved EAP to all parties listed in the distribution list.</w:t>
            </w:r>
          </w:p>
          <w:p w14:paraId="1C638282" w14:textId="302E7B47" w:rsidR="0093404C" w:rsidRPr="00AC7F98" w:rsidRDefault="00FA3C0A" w:rsidP="00C92C7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Cs w:val="21"/>
              </w:rPr>
            </w:pPr>
            <w:r w:rsidRPr="00A16748">
              <w:rPr>
                <w:rFonts w:ascii="Arial" w:eastAsia="Times New Roman" w:hAnsi="Arial" w:cs="Times New Roman"/>
                <w:szCs w:val="24"/>
              </w:rPr>
              <w:t>Communicate effectively to all relevant entities listed in the notification list in the event of a dam hazard event or emergency event</w:t>
            </w:r>
            <w:r w:rsidR="008202C9">
              <w:rPr>
                <w:rFonts w:ascii="Arial" w:eastAsia="Times New Roman" w:hAnsi="Arial" w:cs="Times New Roman"/>
                <w:szCs w:val="24"/>
              </w:rPr>
              <w:t>.</w:t>
            </w:r>
            <w:r w:rsidRPr="00A16748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 w:rsidR="0093404C" w:rsidRPr="00A16748">
              <w:rPr>
                <w:rFonts w:ascii="Arial" w:eastAsia="Times New Roman" w:hAnsi="Arial" w:cs="Times New Roman"/>
                <w:szCs w:val="24"/>
              </w:rPr>
              <w:t>Activate</w:t>
            </w:r>
            <w:r w:rsidR="0093404C" w:rsidRPr="00AC7F98">
              <w:rPr>
                <w:rFonts w:ascii="Arial" w:hAnsi="Arial" w:cs="Arial"/>
                <w:szCs w:val="21"/>
              </w:rPr>
              <w:t xml:space="preserve"> the EAP and maintain an incident log when an emergency condition is identified at the dam.</w:t>
            </w:r>
          </w:p>
          <w:p w14:paraId="52693375" w14:textId="674C36F4" w:rsidR="0093404C" w:rsidRPr="00AC7F98" w:rsidRDefault="00A645AE" w:rsidP="00C92C73">
            <w:pPr>
              <w:pStyle w:val="Bodystyle"/>
              <w:numPr>
                <w:ilvl w:val="0"/>
                <w:numId w:val="10"/>
              </w:numPr>
              <w:spacing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Consider</w:t>
            </w:r>
            <w:r w:rsidR="00096C6D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p</w:t>
            </w:r>
            <w:r w:rsidR="0093404C" w:rsidRPr="00AC7F98">
              <w:rPr>
                <w:rFonts w:cs="Arial"/>
                <w:sz w:val="21"/>
                <w:szCs w:val="21"/>
              </w:rPr>
              <w:t>eriodic testing of the EAP.</w:t>
            </w:r>
          </w:p>
          <w:p w14:paraId="01508D64" w14:textId="53E50DAB" w:rsidR="0093404C" w:rsidRPr="00AC7F98" w:rsidRDefault="0093404C" w:rsidP="00C92C73">
            <w:pPr>
              <w:pStyle w:val="Bodystyle"/>
              <w:numPr>
                <w:ilvl w:val="0"/>
                <w:numId w:val="10"/>
              </w:numPr>
              <w:spacing w:after="0"/>
              <w:rPr>
                <w:rFonts w:cs="Arial"/>
                <w:sz w:val="21"/>
                <w:szCs w:val="21"/>
              </w:rPr>
            </w:pPr>
            <w:r w:rsidRPr="00AC7F98">
              <w:rPr>
                <w:rFonts w:cs="Arial"/>
                <w:sz w:val="21"/>
                <w:szCs w:val="21"/>
              </w:rPr>
              <w:t>Prepare an Emergency Event Report (EER) and submit to the dam safety regulator within 30 business days after the end of the emergency event.</w:t>
            </w:r>
          </w:p>
          <w:p w14:paraId="48678F1F" w14:textId="5AA15EF2" w:rsidR="0093404C" w:rsidRPr="00AC7F98" w:rsidRDefault="0093404C" w:rsidP="00C92C73">
            <w:pPr>
              <w:pStyle w:val="Bodystyle"/>
              <w:numPr>
                <w:ilvl w:val="0"/>
                <w:numId w:val="10"/>
              </w:numPr>
              <w:spacing w:after="0"/>
              <w:rPr>
                <w:rFonts w:cs="Arial"/>
                <w:sz w:val="21"/>
                <w:szCs w:val="21"/>
              </w:rPr>
            </w:pPr>
            <w:r w:rsidRPr="00AC7F98">
              <w:rPr>
                <w:rFonts w:cs="Arial"/>
                <w:sz w:val="21"/>
                <w:szCs w:val="21"/>
              </w:rPr>
              <w:t xml:space="preserve">The dam owner is responsible for conducting </w:t>
            </w:r>
            <w:r w:rsidR="00FA3C0A">
              <w:rPr>
                <w:rFonts w:cs="Arial"/>
                <w:sz w:val="21"/>
                <w:szCs w:val="21"/>
              </w:rPr>
              <w:t>regular inspections of</w:t>
            </w:r>
            <w:r w:rsidRPr="00AC7F98">
              <w:rPr>
                <w:rFonts w:cs="Arial"/>
                <w:sz w:val="21"/>
                <w:szCs w:val="21"/>
              </w:rPr>
              <w:t xml:space="preserve"> the dam to identify any </w:t>
            </w:r>
            <w:r w:rsidR="00FA3C0A">
              <w:rPr>
                <w:rFonts w:cs="Arial"/>
                <w:sz w:val="21"/>
                <w:szCs w:val="21"/>
              </w:rPr>
              <w:t xml:space="preserve">deficiencies </w:t>
            </w:r>
            <w:r w:rsidR="00FA3C0A" w:rsidRPr="00AC7F98">
              <w:rPr>
                <w:rFonts w:cs="Arial"/>
                <w:sz w:val="21"/>
                <w:szCs w:val="21"/>
              </w:rPr>
              <w:t>(</w:t>
            </w:r>
            <w:hyperlink r:id="rId13" w:history="1">
              <w:r w:rsidR="00FA3C0A" w:rsidRPr="00AC7F98">
                <w:rPr>
                  <w:rStyle w:val="Hyperlink"/>
                  <w:rFonts w:cs="Arial"/>
                  <w:sz w:val="21"/>
                  <w:szCs w:val="21"/>
                </w:rPr>
                <w:t>Small dam safety pocketbook)</w:t>
              </w:r>
            </w:hyperlink>
            <w:r w:rsidR="00FA3C0A">
              <w:rPr>
                <w:rFonts w:cs="Arial"/>
                <w:sz w:val="21"/>
                <w:szCs w:val="21"/>
              </w:rPr>
              <w:t>.</w:t>
            </w:r>
            <w:r w:rsidRPr="00AC7F98">
              <w:rPr>
                <w:rFonts w:cs="Arial"/>
                <w:sz w:val="21"/>
                <w:szCs w:val="21"/>
              </w:rPr>
              <w:t xml:space="preserve"> Where deficiencies exist, the dam owner is required to take appropriate steps to </w:t>
            </w:r>
            <w:r w:rsidR="00FA3C0A">
              <w:rPr>
                <w:rFonts w:cs="Arial"/>
                <w:sz w:val="21"/>
                <w:szCs w:val="21"/>
              </w:rPr>
              <w:t>address these with a suitably experienced registered professional engineer of Queensland (RPEQ)</w:t>
            </w:r>
            <w:r w:rsidRPr="00AC7F98">
              <w:rPr>
                <w:rFonts w:cs="Arial"/>
                <w:sz w:val="21"/>
                <w:szCs w:val="21"/>
              </w:rPr>
              <w:t xml:space="preserve"> </w:t>
            </w:r>
          </w:p>
          <w:p w14:paraId="1CB67194" w14:textId="7FA76B73" w:rsidR="0093404C" w:rsidRPr="00AC7F98" w:rsidRDefault="0093404C" w:rsidP="008E5F3D">
            <w:pPr>
              <w:pStyle w:val="Bodystyle"/>
              <w:numPr>
                <w:ilvl w:val="0"/>
                <w:numId w:val="10"/>
              </w:numPr>
              <w:spacing w:after="0"/>
              <w:rPr>
                <w:rFonts w:cs="Arial"/>
                <w:sz w:val="20"/>
                <w:szCs w:val="20"/>
              </w:rPr>
            </w:pPr>
            <w:r w:rsidRPr="00AC7F98">
              <w:rPr>
                <w:rFonts w:cs="Arial"/>
                <w:sz w:val="21"/>
                <w:szCs w:val="21"/>
              </w:rPr>
              <w:lastRenderedPageBreak/>
              <w:t>Make appropriate dam safety related decisions based on advice from a</w:t>
            </w:r>
            <w:r w:rsidR="003169B6">
              <w:rPr>
                <w:rFonts w:cs="Arial"/>
                <w:sz w:val="21"/>
                <w:szCs w:val="21"/>
              </w:rPr>
              <w:t>n</w:t>
            </w:r>
            <w:r w:rsidRPr="00AC7F98">
              <w:rPr>
                <w:rFonts w:cs="Arial"/>
                <w:sz w:val="21"/>
                <w:szCs w:val="21"/>
              </w:rPr>
              <w:t xml:space="preserve"> </w:t>
            </w:r>
            <w:r w:rsidR="00860AB6">
              <w:rPr>
                <w:rFonts w:cs="Arial"/>
                <w:sz w:val="21"/>
                <w:szCs w:val="21"/>
              </w:rPr>
              <w:t xml:space="preserve">RPEQ </w:t>
            </w:r>
            <w:r w:rsidRPr="00AC7F98">
              <w:rPr>
                <w:rFonts w:cs="Arial"/>
                <w:sz w:val="21"/>
                <w:szCs w:val="21"/>
              </w:rPr>
              <w:t>where appropriate. The dam owner is also responsible for authorising immediate expenditure so that urgent repair work will not be delayed.</w:t>
            </w:r>
          </w:p>
        </w:tc>
      </w:tr>
      <w:tr w:rsidR="0093404C" w:rsidRPr="00AC7F98" w14:paraId="675AC12D" w14:textId="77777777" w:rsidTr="00934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  <w:jc w:val="center"/>
        </w:trPr>
        <w:tc>
          <w:tcPr>
            <w:tcW w:w="1418" w:type="dxa"/>
          </w:tcPr>
          <w:p w14:paraId="5109463D" w14:textId="57281B82" w:rsidR="0093404C" w:rsidRPr="00AC7F98" w:rsidRDefault="0093404C" w:rsidP="000B4C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LDMG</w:t>
            </w:r>
          </w:p>
        </w:tc>
        <w:tc>
          <w:tcPr>
            <w:tcW w:w="8786" w:type="dxa"/>
          </w:tcPr>
          <w:p w14:paraId="061DC7FB" w14:textId="74E42114" w:rsidR="00BB42B8" w:rsidRPr="00BB42B8" w:rsidRDefault="00302246" w:rsidP="00C92C73">
            <w:pPr>
              <w:pStyle w:val="Bodystyle"/>
              <w:numPr>
                <w:ilvl w:val="0"/>
                <w:numId w:val="10"/>
              </w:numPr>
              <w:spacing w:after="0"/>
              <w:rPr>
                <w:rFonts w:cs="Arial"/>
                <w:b/>
                <w:sz w:val="21"/>
                <w:szCs w:val="21"/>
              </w:rPr>
            </w:pPr>
            <w:r w:rsidRPr="00BB42B8">
              <w:rPr>
                <w:sz w:val="21"/>
                <w:szCs w:val="21"/>
              </w:rPr>
              <w:t>Notify and communicate with other emergency agencies (</w:t>
            </w:r>
            <w:r w:rsidR="00520D6C" w:rsidRPr="00BB42B8">
              <w:rPr>
                <w:sz w:val="21"/>
                <w:szCs w:val="21"/>
              </w:rPr>
              <w:t>i.e.,</w:t>
            </w:r>
            <w:r w:rsidRPr="00BB42B8">
              <w:rPr>
                <w:sz w:val="21"/>
                <w:szCs w:val="21"/>
              </w:rPr>
              <w:t xml:space="preserve"> QFES, QPS, SES)</w:t>
            </w:r>
            <w:r w:rsidR="00BB42B8" w:rsidRPr="00BB42B8">
              <w:rPr>
                <w:sz w:val="21"/>
                <w:szCs w:val="21"/>
              </w:rPr>
              <w:t>.</w:t>
            </w:r>
          </w:p>
          <w:p w14:paraId="32ED3DF0" w14:textId="57EBA4CA" w:rsidR="001A48D0" w:rsidRPr="00BB42B8" w:rsidRDefault="00302246" w:rsidP="00C92C73">
            <w:pPr>
              <w:pStyle w:val="Bodystyle"/>
              <w:numPr>
                <w:ilvl w:val="0"/>
                <w:numId w:val="10"/>
              </w:numPr>
              <w:spacing w:after="0"/>
              <w:rPr>
                <w:rFonts w:cs="Arial"/>
                <w:b/>
                <w:sz w:val="21"/>
                <w:szCs w:val="21"/>
              </w:rPr>
            </w:pPr>
            <w:r w:rsidRPr="00BB42B8">
              <w:rPr>
                <w:sz w:val="21"/>
                <w:szCs w:val="21"/>
              </w:rPr>
              <w:t xml:space="preserve"> Assess the severity of possible flooding and determine necessary actions based on information provided by </w:t>
            </w:r>
            <w:r w:rsidR="006447D7" w:rsidRPr="00BB42B8">
              <w:rPr>
                <w:sz w:val="21"/>
                <w:szCs w:val="21"/>
              </w:rPr>
              <w:t>the dam owner</w:t>
            </w:r>
            <w:r w:rsidRPr="00BB42B8">
              <w:rPr>
                <w:sz w:val="21"/>
                <w:szCs w:val="21"/>
              </w:rPr>
              <w:t xml:space="preserve">, as well as other available information such as </w:t>
            </w:r>
            <w:r w:rsidR="001A48D0" w:rsidRPr="00BB42B8">
              <w:rPr>
                <w:sz w:val="21"/>
                <w:szCs w:val="21"/>
              </w:rPr>
              <w:t>localised flooding</w:t>
            </w:r>
            <w:r w:rsidRPr="00BB42B8">
              <w:rPr>
                <w:sz w:val="21"/>
                <w:szCs w:val="21"/>
              </w:rPr>
              <w:t xml:space="preserve">. </w:t>
            </w:r>
          </w:p>
          <w:p w14:paraId="6BD862FF" w14:textId="04F8E066" w:rsidR="0093404C" w:rsidRPr="00BB42B8" w:rsidDel="0093404C" w:rsidRDefault="00302246" w:rsidP="00C92C73">
            <w:pPr>
              <w:pStyle w:val="Bodystyle"/>
              <w:numPr>
                <w:ilvl w:val="0"/>
                <w:numId w:val="10"/>
              </w:numPr>
              <w:spacing w:after="0"/>
              <w:rPr>
                <w:rFonts w:cs="Arial"/>
                <w:b/>
                <w:sz w:val="21"/>
                <w:szCs w:val="21"/>
              </w:rPr>
            </w:pPr>
            <w:r w:rsidRPr="00BB42B8">
              <w:rPr>
                <w:sz w:val="21"/>
                <w:szCs w:val="21"/>
              </w:rPr>
              <w:t>Provide DDMG status reports on situation</w:t>
            </w:r>
            <w:r w:rsidR="008E5F3D">
              <w:rPr>
                <w:sz w:val="21"/>
                <w:szCs w:val="21"/>
              </w:rPr>
              <w:t>.</w:t>
            </w:r>
          </w:p>
        </w:tc>
      </w:tr>
      <w:tr w:rsidR="0093404C" w:rsidRPr="00AC7F98" w14:paraId="36864D6E" w14:textId="77777777" w:rsidTr="00934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tcW w:w="1418" w:type="dxa"/>
          </w:tcPr>
          <w:p w14:paraId="65009141" w14:textId="46B2D54F" w:rsidR="0093404C" w:rsidRDefault="0093404C" w:rsidP="000B4C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DDMG</w:t>
            </w:r>
          </w:p>
        </w:tc>
        <w:tc>
          <w:tcPr>
            <w:tcW w:w="8786" w:type="dxa"/>
          </w:tcPr>
          <w:p w14:paraId="61D153BC" w14:textId="5AC5570F" w:rsidR="0093404C" w:rsidRPr="00BB42B8" w:rsidRDefault="006447D7" w:rsidP="00C92C73">
            <w:pPr>
              <w:pStyle w:val="Bodystyle"/>
              <w:numPr>
                <w:ilvl w:val="0"/>
                <w:numId w:val="10"/>
              </w:numPr>
              <w:spacing w:after="0"/>
              <w:rPr>
                <w:rFonts w:cs="Arial"/>
                <w:b/>
                <w:sz w:val="21"/>
                <w:szCs w:val="21"/>
              </w:rPr>
            </w:pPr>
            <w:r w:rsidRPr="00BB42B8">
              <w:rPr>
                <w:sz w:val="21"/>
                <w:szCs w:val="21"/>
              </w:rPr>
              <w:t>Provide support to LDMG where capacity and capability to respond is reached.</w:t>
            </w:r>
          </w:p>
        </w:tc>
      </w:tr>
    </w:tbl>
    <w:p w14:paraId="27DA1E77" w14:textId="169105C9" w:rsidR="005062E8" w:rsidRPr="00AC7F98" w:rsidRDefault="005062E8" w:rsidP="009168B1">
      <w:pPr>
        <w:rPr>
          <w:rFonts w:ascii="Arial" w:hAnsi="Arial" w:cs="Arial"/>
        </w:rPr>
        <w:sectPr w:rsidR="005062E8" w:rsidRPr="00AC7F98" w:rsidSect="00D27622">
          <w:headerReference w:type="even" r:id="rId14"/>
          <w:headerReference w:type="first" r:id="rId15"/>
          <w:pgSz w:w="11906" w:h="16838" w:code="9"/>
          <w:pgMar w:top="851" w:right="851" w:bottom="851" w:left="851" w:header="397" w:footer="397" w:gutter="0"/>
          <w:pgNumType w:start="2"/>
          <w:cols w:space="708"/>
          <w:docGrid w:linePitch="360"/>
        </w:sectPr>
      </w:pPr>
    </w:p>
    <w:p w14:paraId="36321014" w14:textId="44796CA9" w:rsidR="00D142AF" w:rsidRPr="00AC7F98" w:rsidRDefault="00195192" w:rsidP="00B635FA">
      <w:pPr>
        <w:pStyle w:val="Heading1"/>
      </w:pPr>
      <w:bookmarkStart w:id="485" w:name="_Toc489601418"/>
      <w:bookmarkStart w:id="486" w:name="_Toc489610102"/>
      <w:bookmarkStart w:id="487" w:name="_Toc491964673"/>
      <w:bookmarkStart w:id="488" w:name="_Toc492029610"/>
      <w:bookmarkStart w:id="489" w:name="_Toc492030221"/>
      <w:bookmarkStart w:id="490" w:name="_Toc492030810"/>
      <w:bookmarkStart w:id="491" w:name="_Toc492031398"/>
      <w:bookmarkStart w:id="492" w:name="_Toc492032069"/>
      <w:bookmarkStart w:id="493" w:name="_Toc494288351"/>
      <w:bookmarkStart w:id="494" w:name="_Toc499881935"/>
      <w:bookmarkStart w:id="495" w:name="_Toc499915286"/>
      <w:bookmarkStart w:id="496" w:name="_Toc52280283"/>
      <w:bookmarkStart w:id="497" w:name="_Toc74556958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r>
        <w:lastRenderedPageBreak/>
        <w:t xml:space="preserve">General </w:t>
      </w:r>
      <w:r w:rsidR="00D142AF" w:rsidRPr="00AC7F98">
        <w:t xml:space="preserve">Dam </w:t>
      </w:r>
      <w:bookmarkEnd w:id="496"/>
      <w:r>
        <w:t>information</w:t>
      </w:r>
      <w:bookmarkEnd w:id="497"/>
    </w:p>
    <w:p w14:paraId="6619AE1D" w14:textId="77777777" w:rsidR="00B202BE" w:rsidRPr="00AC7F98" w:rsidRDefault="00B202BE" w:rsidP="007170EA"/>
    <w:p w14:paraId="14C25F93" w14:textId="01915A75" w:rsidR="00A53138" w:rsidRPr="00BD3ED9" w:rsidRDefault="00A53138" w:rsidP="00D142AF">
      <w:pPr>
        <w:rPr>
          <w:rFonts w:ascii="Arial" w:hAnsi="Arial" w:cs="Arial"/>
          <w:b/>
          <w:color w:val="0070C0"/>
        </w:rPr>
      </w:pPr>
      <w:r w:rsidRPr="00BD3ED9">
        <w:rPr>
          <w:rFonts w:ascii="Arial" w:hAnsi="Arial" w:cs="Arial"/>
          <w:b/>
          <w:color w:val="0070C0"/>
        </w:rPr>
        <w:t>&lt;&lt;</w:t>
      </w:r>
      <w:r w:rsidR="00BD3ED9">
        <w:rPr>
          <w:rFonts w:ascii="Arial" w:hAnsi="Arial" w:cs="Arial"/>
          <w:b/>
          <w:color w:val="0070C0"/>
        </w:rPr>
        <w:t>Provide a s</w:t>
      </w:r>
      <w:r w:rsidR="00D31DBD" w:rsidRPr="00BD3ED9">
        <w:rPr>
          <w:rFonts w:ascii="Arial" w:hAnsi="Arial" w:cs="Arial"/>
          <w:b/>
          <w:color w:val="0070C0"/>
        </w:rPr>
        <w:t>hort narrative about the dam and history</w:t>
      </w:r>
      <w:r w:rsidR="005370BF">
        <w:rPr>
          <w:rFonts w:ascii="Arial" w:hAnsi="Arial" w:cs="Arial"/>
          <w:b/>
          <w:color w:val="0070C0"/>
        </w:rPr>
        <w:t xml:space="preserve">. Information can be found in the </w:t>
      </w:r>
      <w:r w:rsidR="001E3054" w:rsidRPr="00BD3ED9">
        <w:rPr>
          <w:rFonts w:ascii="Arial" w:hAnsi="Arial" w:cs="Arial"/>
          <w:b/>
          <w:color w:val="0070C0"/>
        </w:rPr>
        <w:t>DSCs</w:t>
      </w:r>
      <w:r w:rsidR="00A446F9" w:rsidRPr="00BD3ED9">
        <w:rPr>
          <w:rFonts w:ascii="Arial" w:hAnsi="Arial" w:cs="Arial"/>
          <w:b/>
          <w:color w:val="0070C0"/>
        </w:rPr>
        <w:t xml:space="preserve"> or </w:t>
      </w:r>
      <w:r w:rsidR="005370BF">
        <w:rPr>
          <w:rFonts w:ascii="Arial" w:hAnsi="Arial" w:cs="Arial"/>
          <w:b/>
          <w:color w:val="0070C0"/>
        </w:rPr>
        <w:t>the FIA</w:t>
      </w:r>
      <w:r w:rsidRPr="00BD3ED9">
        <w:rPr>
          <w:rFonts w:ascii="Arial" w:hAnsi="Arial" w:cs="Arial"/>
          <w:b/>
          <w:color w:val="0070C0"/>
        </w:rPr>
        <w:t>&gt;&gt;</w:t>
      </w:r>
    </w:p>
    <w:p w14:paraId="7E007E62" w14:textId="46187204" w:rsidR="00D31DBD" w:rsidRDefault="00D31DBD" w:rsidP="00D142AF">
      <w:pPr>
        <w:rPr>
          <w:rFonts w:ascii="Arial" w:hAnsi="Arial" w:cs="Arial"/>
          <w:b/>
          <w:color w:val="FFFFFF" w:themeColor="background1"/>
        </w:rPr>
      </w:pPr>
    </w:p>
    <w:p w14:paraId="0EB9DA60" w14:textId="2C0558A6" w:rsidR="00B202BE" w:rsidRPr="009A2D66" w:rsidRDefault="00C60F32" w:rsidP="00C60F32">
      <w:pPr>
        <w:pStyle w:val="Caption"/>
        <w:rPr>
          <w:rFonts w:ascii="Arial" w:hAnsi="Arial" w:cs="Arial"/>
        </w:rPr>
      </w:pPr>
      <w:bookmarkStart w:id="498" w:name="_Toc78200946"/>
      <w:r w:rsidRPr="009A2D66">
        <w:rPr>
          <w:rFonts w:ascii="Arial" w:hAnsi="Arial" w:cs="Arial"/>
        </w:rPr>
        <w:t xml:space="preserve">Table </w:t>
      </w:r>
      <w:r w:rsidR="00BC22D6" w:rsidRPr="009A2D66">
        <w:rPr>
          <w:rFonts w:ascii="Arial" w:hAnsi="Arial" w:cs="Arial"/>
        </w:rPr>
        <w:fldChar w:fldCharType="begin"/>
      </w:r>
      <w:r w:rsidR="00BC22D6" w:rsidRPr="009A2D66">
        <w:rPr>
          <w:rFonts w:ascii="Arial" w:hAnsi="Arial" w:cs="Arial"/>
        </w:rPr>
        <w:instrText xml:space="preserve"> SEQ Table \* ARABIC </w:instrText>
      </w:r>
      <w:r w:rsidR="00BC22D6" w:rsidRPr="009A2D66">
        <w:rPr>
          <w:rFonts w:ascii="Arial" w:hAnsi="Arial" w:cs="Arial"/>
        </w:rPr>
        <w:fldChar w:fldCharType="separate"/>
      </w:r>
      <w:r w:rsidRPr="009A2D66">
        <w:rPr>
          <w:rFonts w:ascii="Arial" w:hAnsi="Arial" w:cs="Arial"/>
          <w:noProof/>
        </w:rPr>
        <w:t>1</w:t>
      </w:r>
      <w:r w:rsidR="00BC22D6" w:rsidRPr="009A2D66">
        <w:rPr>
          <w:rFonts w:ascii="Arial" w:hAnsi="Arial" w:cs="Arial"/>
          <w:noProof/>
        </w:rPr>
        <w:fldChar w:fldCharType="end"/>
      </w:r>
      <w:r w:rsidR="009A2D66">
        <w:rPr>
          <w:rFonts w:ascii="Arial" w:hAnsi="Arial" w:cs="Arial"/>
          <w:noProof/>
        </w:rPr>
        <w:t xml:space="preserve"> </w:t>
      </w:r>
      <w:r w:rsidR="00EC0DBA" w:rsidRPr="009A2D66">
        <w:rPr>
          <w:rFonts w:ascii="Arial" w:hAnsi="Arial" w:cs="Arial"/>
        </w:rPr>
        <w:t>S</w:t>
      </w:r>
      <w:r w:rsidR="00A53138" w:rsidRPr="009A2D66">
        <w:rPr>
          <w:rFonts w:ascii="Arial" w:hAnsi="Arial" w:cs="Arial"/>
        </w:rPr>
        <w:t>ummar</w:t>
      </w:r>
      <w:r w:rsidR="00EC0DBA" w:rsidRPr="009A2D66">
        <w:rPr>
          <w:rFonts w:ascii="Arial" w:hAnsi="Arial" w:cs="Arial"/>
        </w:rPr>
        <w:t>y of</w:t>
      </w:r>
      <w:r w:rsidR="00A53138" w:rsidRPr="009A2D66">
        <w:rPr>
          <w:rFonts w:ascii="Arial" w:hAnsi="Arial" w:cs="Arial"/>
        </w:rPr>
        <w:t xml:space="preserve"> locality information </w:t>
      </w:r>
      <w:r w:rsidR="009805E7" w:rsidRPr="009A2D66">
        <w:rPr>
          <w:rFonts w:ascii="Arial" w:hAnsi="Arial" w:cs="Arial"/>
        </w:rPr>
        <w:t xml:space="preserve">for </w:t>
      </w:r>
      <w:r w:rsidR="009805E7" w:rsidRPr="009A2D66">
        <w:rPr>
          <w:rFonts w:ascii="Arial" w:hAnsi="Arial" w:cs="Arial"/>
          <w:color w:val="0070C0"/>
        </w:rPr>
        <w:t>&lt;</w:t>
      </w:r>
      <w:r w:rsidR="00A53138" w:rsidRPr="009A2D66">
        <w:rPr>
          <w:rFonts w:ascii="Arial" w:hAnsi="Arial" w:cs="Arial"/>
          <w:color w:val="0070C0"/>
        </w:rPr>
        <w:t>&lt;dam name&gt;&gt;</w:t>
      </w:r>
      <w:r w:rsidR="00817243" w:rsidRPr="009A2D66">
        <w:rPr>
          <w:rFonts w:ascii="Arial" w:hAnsi="Arial" w:cs="Arial"/>
          <w:color w:val="0070C0"/>
        </w:rPr>
        <w:t xml:space="preserve"> </w:t>
      </w:r>
      <w:r w:rsidR="00817243" w:rsidRPr="009A2D66">
        <w:rPr>
          <w:rFonts w:ascii="Arial" w:hAnsi="Arial" w:cs="Arial"/>
        </w:rPr>
        <w:t>Dam.</w:t>
      </w:r>
      <w:bookmarkEnd w:id="498"/>
    </w:p>
    <w:tbl>
      <w:tblPr>
        <w:tblStyle w:val="SunWaterTableStyle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73"/>
        <w:gridCol w:w="6931"/>
      </w:tblGrid>
      <w:tr w:rsidR="00A53138" w:rsidRPr="00AC7F98" w14:paraId="54425580" w14:textId="77777777" w:rsidTr="00897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273" w:type="dxa"/>
          </w:tcPr>
          <w:p w14:paraId="0972F211" w14:textId="77777777" w:rsidR="00A53138" w:rsidRPr="00AC7F98" w:rsidRDefault="00A53138" w:rsidP="00897753">
            <w:pPr>
              <w:pStyle w:val="TableText"/>
              <w:rPr>
                <w:rFonts w:ascii="Arial" w:hAnsi="Arial" w:cs="Arial"/>
                <w:color w:val="FFFFFF" w:themeColor="background1"/>
              </w:rPr>
            </w:pPr>
            <w:r w:rsidRPr="00AC7F98">
              <w:rPr>
                <w:rFonts w:ascii="Arial" w:hAnsi="Arial" w:cs="Arial"/>
                <w:color w:val="FFFFFF" w:themeColor="background1"/>
              </w:rPr>
              <w:t>Description</w:t>
            </w:r>
          </w:p>
        </w:tc>
        <w:tc>
          <w:tcPr>
            <w:tcW w:w="6931" w:type="dxa"/>
          </w:tcPr>
          <w:p w14:paraId="19BD2EF9" w14:textId="77777777" w:rsidR="00A53138" w:rsidRPr="00AC7F98" w:rsidRDefault="00A53138" w:rsidP="00897753">
            <w:pPr>
              <w:pStyle w:val="TableText"/>
              <w:rPr>
                <w:rFonts w:ascii="Arial" w:hAnsi="Arial" w:cs="Arial"/>
                <w:color w:val="FFFFFF" w:themeColor="background1"/>
              </w:rPr>
            </w:pPr>
            <w:r w:rsidRPr="00AC7F98">
              <w:rPr>
                <w:rFonts w:ascii="Arial" w:hAnsi="Arial" w:cs="Arial"/>
                <w:color w:val="FFFFFF" w:themeColor="background1"/>
              </w:rPr>
              <w:t>Specification</w:t>
            </w:r>
          </w:p>
        </w:tc>
      </w:tr>
      <w:tr w:rsidR="00D04157" w:rsidRPr="00AC7F98" w14:paraId="46813C3C" w14:textId="77777777" w:rsidTr="0089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73" w:type="dxa"/>
          </w:tcPr>
          <w:p w14:paraId="1F3AEA3C" w14:textId="0582EF7A" w:rsidR="00D04157" w:rsidRPr="00AC7F98" w:rsidRDefault="00D04157" w:rsidP="00825CE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Dam </w:t>
            </w:r>
            <w:r w:rsidR="002339ED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6931" w:type="dxa"/>
          </w:tcPr>
          <w:p w14:paraId="3238C242" w14:textId="634F5454" w:rsidR="00D04157" w:rsidRPr="0017416E" w:rsidRDefault="00D04157" w:rsidP="00D04157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E71ECC" w:rsidRPr="00AC7F98" w14:paraId="759D1354" w14:textId="77777777" w:rsidTr="00897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273" w:type="dxa"/>
          </w:tcPr>
          <w:p w14:paraId="32C8561F" w14:textId="6FB01738" w:rsidR="00E71ECC" w:rsidRDefault="00E71ECC" w:rsidP="00825CE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Dam ID </w:t>
            </w:r>
          </w:p>
        </w:tc>
        <w:tc>
          <w:tcPr>
            <w:tcW w:w="6931" w:type="dxa"/>
          </w:tcPr>
          <w:p w14:paraId="4A9C9F6E" w14:textId="5177B714" w:rsidR="00E71ECC" w:rsidRPr="0017416E" w:rsidRDefault="00E71ECC" w:rsidP="00D04157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D04157" w:rsidRPr="00AC7F98" w14:paraId="4ACC1CA7" w14:textId="77777777" w:rsidTr="0089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73" w:type="dxa"/>
          </w:tcPr>
          <w:p w14:paraId="65FCFC03" w14:textId="0B29CFB3" w:rsidR="00D04157" w:rsidRPr="00AC7F98" w:rsidRDefault="00D04157" w:rsidP="00825CEA">
            <w:pPr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Lot/</w:t>
            </w:r>
            <w:r w:rsidR="002339ED">
              <w:rPr>
                <w:rFonts w:ascii="Arial" w:hAnsi="Arial" w:cs="Arial"/>
                <w:b/>
              </w:rPr>
              <w:t>p</w:t>
            </w:r>
            <w:r w:rsidRPr="00AC7F98">
              <w:rPr>
                <w:rFonts w:ascii="Arial" w:hAnsi="Arial" w:cs="Arial"/>
                <w:b/>
              </w:rPr>
              <w:t>lan</w:t>
            </w:r>
          </w:p>
        </w:tc>
        <w:tc>
          <w:tcPr>
            <w:tcW w:w="6931" w:type="dxa"/>
          </w:tcPr>
          <w:p w14:paraId="355CF913" w14:textId="7BAE7EC9" w:rsidR="00D04157" w:rsidRPr="0017416E" w:rsidRDefault="00D04157" w:rsidP="00897753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A53138" w:rsidRPr="00AC7F98" w14:paraId="3A2816A5" w14:textId="77777777" w:rsidTr="00897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273" w:type="dxa"/>
          </w:tcPr>
          <w:p w14:paraId="66F0B6F7" w14:textId="3694D469" w:rsidR="00A53138" w:rsidRPr="00AC7F98" w:rsidRDefault="00A53138" w:rsidP="00825CEA">
            <w:pPr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931" w:type="dxa"/>
          </w:tcPr>
          <w:p w14:paraId="3BA81485" w14:textId="5A2B8ACA" w:rsidR="00A53138" w:rsidRPr="0017416E" w:rsidRDefault="00A53138" w:rsidP="00A53138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132AF5" w:rsidRPr="00AC7F98" w14:paraId="2A2C52A4" w14:textId="77777777" w:rsidTr="0089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73" w:type="dxa"/>
          </w:tcPr>
          <w:p w14:paraId="56A78380" w14:textId="5E11B83A" w:rsidR="00132AF5" w:rsidRPr="00AC7F98" w:rsidRDefault="00132AF5" w:rsidP="00825CE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Latitude / </w:t>
            </w:r>
            <w:r w:rsidR="002339ED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ongitude</w:t>
            </w:r>
          </w:p>
        </w:tc>
        <w:tc>
          <w:tcPr>
            <w:tcW w:w="6931" w:type="dxa"/>
          </w:tcPr>
          <w:p w14:paraId="736CA614" w14:textId="254CF71C" w:rsidR="00132AF5" w:rsidRPr="0017416E" w:rsidRDefault="00132AF5" w:rsidP="00A53138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A53138" w:rsidRPr="00AC7F98" w14:paraId="333FD59C" w14:textId="77777777" w:rsidTr="00897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273" w:type="dxa"/>
          </w:tcPr>
          <w:p w14:paraId="354C1B35" w14:textId="5A92EC6E" w:rsidR="00A53138" w:rsidRPr="00AC7F98" w:rsidRDefault="00A53138" w:rsidP="00825CEA">
            <w:pPr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  <w:bCs/>
              </w:rPr>
              <w:t>Local government area</w:t>
            </w:r>
          </w:p>
        </w:tc>
        <w:tc>
          <w:tcPr>
            <w:tcW w:w="6931" w:type="dxa"/>
          </w:tcPr>
          <w:p w14:paraId="43BC8B7B" w14:textId="77A7173A" w:rsidR="00A53138" w:rsidRPr="0017416E" w:rsidRDefault="00A53138" w:rsidP="00A53138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A53138" w:rsidRPr="00AC7F98" w14:paraId="752894C4" w14:textId="77777777" w:rsidTr="0089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73" w:type="dxa"/>
          </w:tcPr>
          <w:p w14:paraId="2EF99A19" w14:textId="706524E1" w:rsidR="00A53138" w:rsidRPr="00AC7F98" w:rsidRDefault="00A53138" w:rsidP="00825CEA">
            <w:pPr>
              <w:jc w:val="left"/>
              <w:rPr>
                <w:rFonts w:ascii="Arial" w:hAnsi="Arial" w:cs="Arial"/>
                <w:b/>
                <w:bCs/>
              </w:rPr>
            </w:pPr>
            <w:r w:rsidRPr="00AC7F98">
              <w:rPr>
                <w:rFonts w:ascii="Arial" w:hAnsi="Arial" w:cs="Arial"/>
                <w:b/>
              </w:rPr>
              <w:t>Nearest town</w:t>
            </w:r>
          </w:p>
        </w:tc>
        <w:tc>
          <w:tcPr>
            <w:tcW w:w="6931" w:type="dxa"/>
          </w:tcPr>
          <w:p w14:paraId="389988F9" w14:textId="45131289" w:rsidR="00A53138" w:rsidRPr="0017416E" w:rsidRDefault="00A53138" w:rsidP="00A53138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A53138" w:rsidRPr="00AC7F98" w14:paraId="63C0ADA5" w14:textId="77777777" w:rsidTr="00897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273" w:type="dxa"/>
          </w:tcPr>
          <w:p w14:paraId="30E01B04" w14:textId="5C127BE6" w:rsidR="00A53138" w:rsidRPr="00AC7F98" w:rsidRDefault="00A53138" w:rsidP="00825CEA">
            <w:pPr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Nearest watercourse</w:t>
            </w:r>
          </w:p>
        </w:tc>
        <w:tc>
          <w:tcPr>
            <w:tcW w:w="6931" w:type="dxa"/>
          </w:tcPr>
          <w:p w14:paraId="20792D04" w14:textId="14C6D4B4" w:rsidR="00A53138" w:rsidRPr="0017416E" w:rsidRDefault="00A53138" w:rsidP="00A53138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A53138" w:rsidRPr="00AC7F98" w14:paraId="0970AE23" w14:textId="77777777" w:rsidTr="0089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73" w:type="dxa"/>
          </w:tcPr>
          <w:p w14:paraId="71D27FCF" w14:textId="500D0E35" w:rsidR="00A53138" w:rsidRPr="00AC7F98" w:rsidRDefault="00A53138" w:rsidP="00825CEA">
            <w:pPr>
              <w:pStyle w:val="TableText"/>
              <w:jc w:val="left"/>
              <w:rPr>
                <w:rFonts w:ascii="Arial" w:hAnsi="Arial" w:cs="Arial"/>
                <w:b/>
                <w:bCs/>
              </w:rPr>
            </w:pPr>
            <w:r w:rsidRPr="00AC7F98">
              <w:rPr>
                <w:rFonts w:ascii="Arial" w:hAnsi="Arial" w:cs="Arial"/>
                <w:b/>
              </w:rPr>
              <w:t>Catchment</w:t>
            </w:r>
            <w:r w:rsidR="00897753" w:rsidRPr="00AC7F98">
              <w:rPr>
                <w:rFonts w:ascii="Arial" w:hAnsi="Arial" w:cs="Arial"/>
                <w:b/>
              </w:rPr>
              <w:t xml:space="preserve"> name and description</w:t>
            </w:r>
          </w:p>
        </w:tc>
        <w:tc>
          <w:tcPr>
            <w:tcW w:w="6931" w:type="dxa"/>
          </w:tcPr>
          <w:p w14:paraId="337E257B" w14:textId="27CB5B44" w:rsidR="00A53138" w:rsidRPr="0017416E" w:rsidRDefault="00A53138" w:rsidP="009805E7">
            <w:pPr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 if applicable&gt;&gt;</w:t>
            </w:r>
          </w:p>
        </w:tc>
      </w:tr>
      <w:tr w:rsidR="00A53138" w:rsidRPr="00AC7F98" w14:paraId="51DA41D2" w14:textId="77777777" w:rsidTr="00897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273" w:type="dxa"/>
          </w:tcPr>
          <w:p w14:paraId="516998FD" w14:textId="09B7EC8B" w:rsidR="00A53138" w:rsidRPr="00AC7F98" w:rsidRDefault="00A53138" w:rsidP="00825CEA">
            <w:pPr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  <w:b/>
              </w:rPr>
              <w:t>Access information and other local information of note</w:t>
            </w:r>
          </w:p>
        </w:tc>
        <w:tc>
          <w:tcPr>
            <w:tcW w:w="6931" w:type="dxa"/>
          </w:tcPr>
          <w:p w14:paraId="5B1F10F4" w14:textId="6FFA3E46" w:rsidR="00A53138" w:rsidRPr="0017416E" w:rsidRDefault="00A53138" w:rsidP="00A53138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&lt;&lt;Enter any other information about how to access the dam in an emergency or about the local ar</w:t>
            </w:r>
            <w:r w:rsidR="00B84F9F" w:rsidRPr="0017416E">
              <w:rPr>
                <w:rFonts w:ascii="Arial" w:hAnsi="Arial" w:cs="Arial"/>
                <w:color w:val="0070C0"/>
              </w:rPr>
              <w:t>e</w:t>
            </w:r>
            <w:r w:rsidRPr="0017416E">
              <w:rPr>
                <w:rFonts w:ascii="Arial" w:hAnsi="Arial" w:cs="Arial"/>
                <w:color w:val="0070C0"/>
              </w:rPr>
              <w:t>a&gt;&gt;</w:t>
            </w:r>
          </w:p>
        </w:tc>
      </w:tr>
    </w:tbl>
    <w:p w14:paraId="75717AA6" w14:textId="77777777" w:rsidR="00A53138" w:rsidRPr="00AC7F98" w:rsidRDefault="00A53138" w:rsidP="00D142AF">
      <w:pPr>
        <w:rPr>
          <w:rFonts w:ascii="Arial" w:hAnsi="Arial" w:cs="Arial"/>
          <w:b/>
        </w:rPr>
      </w:pPr>
    </w:p>
    <w:p w14:paraId="10BD2DED" w14:textId="61456804" w:rsidR="00D142AF" w:rsidRPr="009A2D66" w:rsidRDefault="00C60F32" w:rsidP="00C60F32">
      <w:pPr>
        <w:pStyle w:val="Caption"/>
        <w:rPr>
          <w:rFonts w:ascii="Arial" w:hAnsi="Arial" w:cs="Arial"/>
        </w:rPr>
      </w:pPr>
      <w:bookmarkStart w:id="499" w:name="_Toc78200947"/>
      <w:r w:rsidRPr="009A2D66">
        <w:rPr>
          <w:rFonts w:ascii="Arial" w:hAnsi="Arial" w:cs="Arial"/>
        </w:rPr>
        <w:t xml:space="preserve">Table </w:t>
      </w:r>
      <w:r w:rsidR="00BC22D6" w:rsidRPr="009A2D66">
        <w:rPr>
          <w:rFonts w:ascii="Arial" w:hAnsi="Arial" w:cs="Arial"/>
        </w:rPr>
        <w:fldChar w:fldCharType="begin"/>
      </w:r>
      <w:r w:rsidR="00BC22D6" w:rsidRPr="009A2D66">
        <w:rPr>
          <w:rFonts w:ascii="Arial" w:hAnsi="Arial" w:cs="Arial"/>
        </w:rPr>
        <w:instrText xml:space="preserve"> SEQ Table \* ARABIC </w:instrText>
      </w:r>
      <w:r w:rsidR="00BC22D6" w:rsidRPr="009A2D66">
        <w:rPr>
          <w:rFonts w:ascii="Arial" w:hAnsi="Arial" w:cs="Arial"/>
        </w:rPr>
        <w:fldChar w:fldCharType="separate"/>
      </w:r>
      <w:r w:rsidRPr="009A2D66">
        <w:rPr>
          <w:rFonts w:ascii="Arial" w:hAnsi="Arial" w:cs="Arial"/>
          <w:noProof/>
        </w:rPr>
        <w:t>2</w:t>
      </w:r>
      <w:r w:rsidR="00BC22D6" w:rsidRPr="009A2D66">
        <w:rPr>
          <w:rFonts w:ascii="Arial" w:hAnsi="Arial" w:cs="Arial"/>
          <w:noProof/>
        </w:rPr>
        <w:fldChar w:fldCharType="end"/>
      </w:r>
      <w:r w:rsidR="009A2D66">
        <w:rPr>
          <w:rFonts w:ascii="Arial" w:hAnsi="Arial" w:cs="Arial"/>
          <w:noProof/>
        </w:rPr>
        <w:t xml:space="preserve"> </w:t>
      </w:r>
      <w:r w:rsidR="00EC0DBA" w:rsidRPr="009A2D66">
        <w:rPr>
          <w:rFonts w:ascii="Arial" w:hAnsi="Arial" w:cs="Arial"/>
        </w:rPr>
        <w:t xml:space="preserve">Summary of technical information for </w:t>
      </w:r>
      <w:r w:rsidR="00EC0DBA" w:rsidRPr="009A2D66">
        <w:rPr>
          <w:rFonts w:ascii="Arial" w:hAnsi="Arial" w:cs="Arial"/>
          <w:color w:val="0070C0"/>
        </w:rPr>
        <w:t xml:space="preserve">&lt;&lt;dam name&gt;&gt; </w:t>
      </w:r>
      <w:r w:rsidR="002339ED">
        <w:rPr>
          <w:rFonts w:ascii="Arial" w:hAnsi="Arial" w:cs="Arial"/>
        </w:rPr>
        <w:t>d</w:t>
      </w:r>
      <w:r w:rsidR="00EC0DBA" w:rsidRPr="009A2D66">
        <w:rPr>
          <w:rFonts w:ascii="Arial" w:hAnsi="Arial" w:cs="Arial"/>
        </w:rPr>
        <w:t>am</w:t>
      </w:r>
      <w:bookmarkEnd w:id="499"/>
    </w:p>
    <w:tbl>
      <w:tblPr>
        <w:tblStyle w:val="SunWaterTableStyle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"/>
        <w:gridCol w:w="3268"/>
        <w:gridCol w:w="6914"/>
        <w:gridCol w:w="16"/>
      </w:tblGrid>
      <w:tr w:rsidR="00D142AF" w:rsidRPr="00AC7F98" w14:paraId="4B26929C" w14:textId="77777777" w:rsidTr="00897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44979944" w14:textId="77777777" w:rsidR="00D142AF" w:rsidRPr="00AC7F98" w:rsidRDefault="00D142AF" w:rsidP="000B4C7A">
            <w:pPr>
              <w:pStyle w:val="TableText"/>
              <w:rPr>
                <w:rFonts w:ascii="Arial" w:hAnsi="Arial" w:cs="Arial"/>
                <w:color w:val="FFFFFF" w:themeColor="background1"/>
              </w:rPr>
            </w:pPr>
            <w:r w:rsidRPr="00AC7F98">
              <w:rPr>
                <w:rFonts w:ascii="Arial" w:hAnsi="Arial" w:cs="Arial"/>
                <w:color w:val="FFFFFF" w:themeColor="background1"/>
              </w:rPr>
              <w:t>Description</w:t>
            </w:r>
          </w:p>
        </w:tc>
        <w:tc>
          <w:tcPr>
            <w:tcW w:w="6910" w:type="dxa"/>
            <w:gridSpan w:val="2"/>
          </w:tcPr>
          <w:p w14:paraId="06DF9A14" w14:textId="77777777" w:rsidR="00D142AF" w:rsidRPr="00AC7F98" w:rsidRDefault="00D142AF" w:rsidP="000B4C7A">
            <w:pPr>
              <w:pStyle w:val="TableText"/>
              <w:rPr>
                <w:rFonts w:ascii="Arial" w:hAnsi="Arial" w:cs="Arial"/>
                <w:color w:val="FFFFFF" w:themeColor="background1"/>
              </w:rPr>
            </w:pPr>
            <w:r w:rsidRPr="00AC7F98">
              <w:rPr>
                <w:rFonts w:ascii="Arial" w:hAnsi="Arial" w:cs="Arial"/>
                <w:color w:val="FFFFFF" w:themeColor="background1"/>
              </w:rPr>
              <w:t>Specification</w:t>
            </w:r>
          </w:p>
        </w:tc>
      </w:tr>
      <w:tr w:rsidR="00D142AF" w:rsidRPr="00AC7F98" w14:paraId="1119123F" w14:textId="77777777" w:rsidTr="0089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21D33DFF" w14:textId="77777777" w:rsidR="00D142AF" w:rsidRPr="00AC7F98" w:rsidRDefault="00D142AF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Dam type</w:t>
            </w:r>
          </w:p>
        </w:tc>
        <w:tc>
          <w:tcPr>
            <w:tcW w:w="6910" w:type="dxa"/>
            <w:gridSpan w:val="2"/>
          </w:tcPr>
          <w:p w14:paraId="3FFE1283" w14:textId="4760772F" w:rsidR="00D142AF" w:rsidRPr="0017416E" w:rsidRDefault="00A53138" w:rsidP="000B4C7A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 xml:space="preserve">&lt;&lt;For </w:t>
            </w:r>
            <w:r w:rsidR="009805E7" w:rsidRPr="0017416E">
              <w:rPr>
                <w:rFonts w:ascii="Arial" w:hAnsi="Arial" w:cs="Arial"/>
                <w:color w:val="0070C0"/>
              </w:rPr>
              <w:t>example,</w:t>
            </w:r>
            <w:r w:rsidRPr="0017416E">
              <w:rPr>
                <w:rFonts w:ascii="Arial" w:hAnsi="Arial" w:cs="Arial"/>
                <w:color w:val="0070C0"/>
              </w:rPr>
              <w:t xml:space="preserve"> gully dam, hillside storage, </w:t>
            </w:r>
            <w:r w:rsidR="004633CB" w:rsidRPr="0017416E">
              <w:rPr>
                <w:rFonts w:ascii="Arial" w:hAnsi="Arial" w:cs="Arial"/>
                <w:color w:val="0070C0"/>
              </w:rPr>
              <w:t>ring tank</w:t>
            </w:r>
            <w:r w:rsidRPr="0017416E">
              <w:rPr>
                <w:rFonts w:ascii="Arial" w:hAnsi="Arial" w:cs="Arial"/>
                <w:color w:val="0070C0"/>
              </w:rPr>
              <w:t>/turkeys nest/</w:t>
            </w:r>
            <w:r w:rsidR="004633CB" w:rsidRPr="0017416E">
              <w:rPr>
                <w:rFonts w:ascii="Arial" w:hAnsi="Arial" w:cs="Arial"/>
                <w:color w:val="0070C0"/>
              </w:rPr>
              <w:t>off stream</w:t>
            </w:r>
            <w:r w:rsidRPr="0017416E">
              <w:rPr>
                <w:rFonts w:ascii="Arial" w:hAnsi="Arial" w:cs="Arial"/>
                <w:color w:val="0070C0"/>
              </w:rPr>
              <w:t xml:space="preserve"> storage&gt;&gt;</w:t>
            </w:r>
          </w:p>
        </w:tc>
      </w:tr>
      <w:tr w:rsidR="00A53138" w:rsidRPr="00AC7F98" w14:paraId="5DF21335" w14:textId="77777777" w:rsidTr="00897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116BC873" w14:textId="19315EA2" w:rsidR="00A53138" w:rsidRPr="00AC7F98" w:rsidRDefault="00132AF5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e</w:t>
            </w:r>
            <w:r w:rsidR="00A53138" w:rsidRPr="00AC7F98">
              <w:rPr>
                <w:rFonts w:ascii="Arial" w:hAnsi="Arial" w:cs="Arial"/>
                <w:b/>
              </w:rPr>
              <w:t xml:space="preserve">mbankment </w:t>
            </w:r>
          </w:p>
        </w:tc>
        <w:tc>
          <w:tcPr>
            <w:tcW w:w="6910" w:type="dxa"/>
            <w:gridSpan w:val="2"/>
          </w:tcPr>
          <w:p w14:paraId="6EF59215" w14:textId="0CD10AA4" w:rsidR="00A53138" w:rsidRPr="0017416E" w:rsidRDefault="00A53138" w:rsidP="000B4C7A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 xml:space="preserve">&lt;&lt;For </w:t>
            </w:r>
            <w:r w:rsidR="009805E7" w:rsidRPr="0017416E">
              <w:rPr>
                <w:rFonts w:ascii="Arial" w:hAnsi="Arial" w:cs="Arial"/>
                <w:color w:val="0070C0"/>
              </w:rPr>
              <w:t>example,</w:t>
            </w:r>
            <w:r w:rsidRPr="0017416E">
              <w:rPr>
                <w:rFonts w:ascii="Arial" w:hAnsi="Arial" w:cs="Arial"/>
                <w:color w:val="0070C0"/>
              </w:rPr>
              <w:t xml:space="preserve"> earth, earth with clay core, concrete, rockfill&gt;&gt;</w:t>
            </w:r>
          </w:p>
        </w:tc>
      </w:tr>
      <w:tr w:rsidR="00D142AF" w:rsidRPr="00AC7F98" w14:paraId="0D8BD96D" w14:textId="77777777" w:rsidTr="0089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09DDA886" w14:textId="6AEEDF1A" w:rsidR="00D142AF" w:rsidRPr="00AC7F98" w:rsidRDefault="00D142AF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FSL</w:t>
            </w:r>
            <w:r w:rsidR="00897753" w:rsidRPr="00AC7F98">
              <w:rPr>
                <w:rFonts w:ascii="Arial" w:hAnsi="Arial" w:cs="Arial"/>
                <w:b/>
              </w:rPr>
              <w:t xml:space="preserve"> (m AHD)</w:t>
            </w:r>
          </w:p>
        </w:tc>
        <w:tc>
          <w:tcPr>
            <w:tcW w:w="6910" w:type="dxa"/>
            <w:gridSpan w:val="2"/>
          </w:tcPr>
          <w:p w14:paraId="1796C18C" w14:textId="53B0A7CE" w:rsidR="00D142AF" w:rsidRPr="0017416E" w:rsidRDefault="00897753" w:rsidP="000B4C7A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D142AF" w:rsidRPr="00AC7F98" w14:paraId="5CB04A66" w14:textId="77777777" w:rsidTr="00897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4920DB9A" w14:textId="275E12E0" w:rsidR="00D142AF" w:rsidRPr="00AC7F98" w:rsidRDefault="00D142AF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DCL</w:t>
            </w:r>
            <w:r w:rsidR="00897753" w:rsidRPr="00AC7F98">
              <w:rPr>
                <w:rFonts w:ascii="Arial" w:hAnsi="Arial" w:cs="Arial"/>
                <w:b/>
              </w:rPr>
              <w:t xml:space="preserve"> (m AHD)</w:t>
            </w:r>
          </w:p>
        </w:tc>
        <w:tc>
          <w:tcPr>
            <w:tcW w:w="6910" w:type="dxa"/>
            <w:gridSpan w:val="2"/>
          </w:tcPr>
          <w:p w14:paraId="0C9574D8" w14:textId="425B7227" w:rsidR="00D142AF" w:rsidRPr="0017416E" w:rsidRDefault="00897753" w:rsidP="000B4C7A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897753" w:rsidRPr="00AC7F98" w14:paraId="102D13D2" w14:textId="77777777" w:rsidTr="0089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510C2543" w14:textId="5AAE0E3D" w:rsidR="00897753" w:rsidRPr="00AC7F98" w:rsidRDefault="00897753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Storage capacity at FSL</w:t>
            </w:r>
            <w:r w:rsidR="00132AF5">
              <w:rPr>
                <w:rFonts w:ascii="Arial" w:hAnsi="Arial" w:cs="Arial"/>
                <w:b/>
              </w:rPr>
              <w:t xml:space="preserve"> (ML)</w:t>
            </w:r>
          </w:p>
        </w:tc>
        <w:tc>
          <w:tcPr>
            <w:tcW w:w="6910" w:type="dxa"/>
            <w:gridSpan w:val="2"/>
          </w:tcPr>
          <w:p w14:paraId="59FE69C8" w14:textId="4FC2086B" w:rsidR="00897753" w:rsidRPr="0017416E" w:rsidRDefault="00897753" w:rsidP="000B4C7A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D142AF" w:rsidRPr="00AC7F98" w14:paraId="229AE0D5" w14:textId="77777777" w:rsidTr="00897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72231347" w14:textId="5F214651" w:rsidR="00D142AF" w:rsidRPr="00AC7F98" w:rsidRDefault="00897753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Embankment max height</w:t>
            </w:r>
            <w:r w:rsidRPr="00AC7F98" w:rsidDel="00897753">
              <w:rPr>
                <w:rFonts w:ascii="Arial" w:hAnsi="Arial" w:cs="Arial"/>
                <w:b/>
              </w:rPr>
              <w:t xml:space="preserve"> </w:t>
            </w:r>
            <w:r w:rsidRPr="00AC7F98">
              <w:rPr>
                <w:rFonts w:ascii="Arial" w:hAnsi="Arial" w:cs="Arial"/>
                <w:b/>
              </w:rPr>
              <w:t>(m)</w:t>
            </w:r>
          </w:p>
        </w:tc>
        <w:tc>
          <w:tcPr>
            <w:tcW w:w="6910" w:type="dxa"/>
            <w:gridSpan w:val="2"/>
          </w:tcPr>
          <w:p w14:paraId="46A77E08" w14:textId="259BA52B" w:rsidR="00D142AF" w:rsidRPr="0017416E" w:rsidRDefault="00897753" w:rsidP="000B4C7A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380B38" w:rsidRPr="00AC7F98" w14:paraId="34152966" w14:textId="77777777" w:rsidTr="0089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738EF070" w14:textId="1A93759C" w:rsidR="00380B38" w:rsidRPr="00AC7F98" w:rsidRDefault="00897753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 xml:space="preserve">Embankment </w:t>
            </w:r>
            <w:r w:rsidR="00380B38" w:rsidRPr="00AC7F98">
              <w:rPr>
                <w:rFonts w:ascii="Arial" w:hAnsi="Arial" w:cs="Arial"/>
                <w:b/>
              </w:rPr>
              <w:t>length</w:t>
            </w:r>
            <w:r w:rsidRPr="00AC7F98">
              <w:rPr>
                <w:rFonts w:ascii="Arial" w:hAnsi="Arial" w:cs="Arial"/>
                <w:b/>
              </w:rPr>
              <w:t xml:space="preserve"> (m)</w:t>
            </w:r>
          </w:p>
        </w:tc>
        <w:tc>
          <w:tcPr>
            <w:tcW w:w="6910" w:type="dxa"/>
            <w:gridSpan w:val="2"/>
          </w:tcPr>
          <w:p w14:paraId="4DAAFF68" w14:textId="21D77EB5" w:rsidR="00380B38" w:rsidRPr="0017416E" w:rsidRDefault="00897753" w:rsidP="00831154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897753" w:rsidRPr="00AC7F98" w14:paraId="4CB404F6" w14:textId="77777777" w:rsidTr="00897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2B9D5E6B" w14:textId="314185A7" w:rsidR="00897753" w:rsidRPr="00AC7F98" w:rsidDel="00897753" w:rsidRDefault="00897753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Embankment crest width (m)</w:t>
            </w:r>
          </w:p>
        </w:tc>
        <w:tc>
          <w:tcPr>
            <w:tcW w:w="6910" w:type="dxa"/>
            <w:gridSpan w:val="2"/>
          </w:tcPr>
          <w:p w14:paraId="4F3C05B6" w14:textId="54288A4E" w:rsidR="00897753" w:rsidRPr="0017416E" w:rsidRDefault="00897753" w:rsidP="00831154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17416E" w:rsidRPr="0017416E" w14:paraId="0B507774" w14:textId="77777777" w:rsidTr="008977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jc w:val="center"/>
        </w:trPr>
        <w:tc>
          <w:tcPr>
            <w:tcW w:w="3264" w:type="dxa"/>
            <w:gridSpan w:val="2"/>
          </w:tcPr>
          <w:p w14:paraId="2AB022BF" w14:textId="5D4EC79F" w:rsidR="009809A3" w:rsidRPr="00AC7F98" w:rsidRDefault="009809A3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Catchment area</w:t>
            </w:r>
            <w:r w:rsidR="00471DC2">
              <w:rPr>
                <w:rFonts w:ascii="Arial" w:hAnsi="Arial" w:cs="Arial"/>
                <w:b/>
              </w:rPr>
              <w:t xml:space="preserve"> (Ha)</w:t>
            </w:r>
          </w:p>
        </w:tc>
        <w:tc>
          <w:tcPr>
            <w:tcW w:w="6894" w:type="dxa"/>
          </w:tcPr>
          <w:p w14:paraId="4231CB49" w14:textId="793F745C" w:rsidR="009809A3" w:rsidRPr="0017416E" w:rsidRDefault="00897753" w:rsidP="009809A3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 if applicable&gt;&gt;</w:t>
            </w:r>
          </w:p>
        </w:tc>
      </w:tr>
      <w:tr w:rsidR="00897753" w:rsidRPr="00AC7F98" w14:paraId="1D4540B7" w14:textId="77777777" w:rsidTr="00897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258" w:type="dxa"/>
            <w:gridSpan w:val="2"/>
          </w:tcPr>
          <w:p w14:paraId="3DD7A9DB" w14:textId="4D437070" w:rsidR="00897753" w:rsidRPr="00AC7F98" w:rsidRDefault="00897753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Number of spillways</w:t>
            </w:r>
          </w:p>
        </w:tc>
        <w:tc>
          <w:tcPr>
            <w:tcW w:w="6894" w:type="dxa"/>
            <w:gridSpan w:val="2"/>
          </w:tcPr>
          <w:p w14:paraId="159C03AA" w14:textId="7B4BB988" w:rsidR="00897753" w:rsidRPr="0017416E" w:rsidRDefault="00897753" w:rsidP="00897753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&lt;&lt;Enter number of spillways/</w:t>
            </w:r>
            <w:r w:rsidR="004633CB" w:rsidRPr="0017416E">
              <w:rPr>
                <w:rFonts w:ascii="Arial" w:hAnsi="Arial" w:cs="Arial"/>
                <w:color w:val="0070C0"/>
              </w:rPr>
              <w:t>by washes</w:t>
            </w:r>
            <w:r w:rsidRPr="0017416E">
              <w:rPr>
                <w:rFonts w:ascii="Arial" w:hAnsi="Arial" w:cs="Arial"/>
                <w:color w:val="0070C0"/>
              </w:rPr>
              <w:t>&gt;&gt;</w:t>
            </w:r>
          </w:p>
        </w:tc>
      </w:tr>
      <w:tr w:rsidR="0017416E" w:rsidRPr="0017416E" w14:paraId="262D7947" w14:textId="77777777" w:rsidTr="00897753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" w:type="dxa"/>
          <w:wAfter w:w="16" w:type="dxa"/>
          <w:jc w:val="center"/>
        </w:trPr>
        <w:tc>
          <w:tcPr>
            <w:tcW w:w="3258" w:type="dxa"/>
          </w:tcPr>
          <w:p w14:paraId="13892A11" w14:textId="399E1E77" w:rsidR="006832DF" w:rsidRPr="00AC7F98" w:rsidRDefault="0035477D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Type of spillways</w:t>
            </w:r>
          </w:p>
        </w:tc>
        <w:tc>
          <w:tcPr>
            <w:tcW w:w="6894" w:type="dxa"/>
          </w:tcPr>
          <w:p w14:paraId="101F91EA" w14:textId="0205C1ED" w:rsidR="006832DF" w:rsidRPr="0017416E" w:rsidRDefault="00897753" w:rsidP="006832DF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 xml:space="preserve">&lt;&lt;For example, earth </w:t>
            </w:r>
            <w:r w:rsidR="004633CB" w:rsidRPr="0017416E">
              <w:rPr>
                <w:rFonts w:ascii="Arial" w:hAnsi="Arial" w:cs="Arial"/>
                <w:color w:val="0070C0"/>
              </w:rPr>
              <w:t>by wash</w:t>
            </w:r>
            <w:r w:rsidRPr="0017416E">
              <w:rPr>
                <w:rFonts w:ascii="Arial" w:hAnsi="Arial" w:cs="Arial"/>
                <w:color w:val="0070C0"/>
              </w:rPr>
              <w:t>, concrete, outlet pipe&gt;&gt;</w:t>
            </w:r>
          </w:p>
        </w:tc>
      </w:tr>
      <w:tr w:rsidR="006832DF" w:rsidRPr="00AC7F98" w14:paraId="21C07CE8" w14:textId="77777777" w:rsidTr="00897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7C727965" w14:textId="7A50DD01" w:rsidR="006832DF" w:rsidRPr="00AC7F98" w:rsidRDefault="006832DF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Spillway crest level</w:t>
            </w:r>
            <w:r w:rsidR="00897753" w:rsidRPr="00AC7F98">
              <w:rPr>
                <w:rFonts w:ascii="Arial" w:hAnsi="Arial" w:cs="Arial"/>
                <w:b/>
              </w:rPr>
              <w:t>(s)</w:t>
            </w:r>
            <w:r w:rsidR="00471DC2">
              <w:rPr>
                <w:rFonts w:ascii="Arial" w:hAnsi="Arial" w:cs="Arial"/>
                <w:b/>
              </w:rPr>
              <w:t xml:space="preserve"> (m AHD)</w:t>
            </w:r>
          </w:p>
        </w:tc>
        <w:tc>
          <w:tcPr>
            <w:tcW w:w="6910" w:type="dxa"/>
            <w:gridSpan w:val="2"/>
          </w:tcPr>
          <w:p w14:paraId="4EA8187E" w14:textId="3C6175F3" w:rsidR="006832DF" w:rsidRPr="0017416E" w:rsidRDefault="00897753" w:rsidP="006832DF">
            <w:pPr>
              <w:pStyle w:val="TableText"/>
              <w:rPr>
                <w:rFonts w:ascii="Arial" w:hAnsi="Arial" w:cs="Arial"/>
                <w:b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6832DF" w:rsidRPr="00AC7F98" w14:paraId="189FFEE3" w14:textId="77777777" w:rsidTr="0089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70848FAB" w14:textId="2ECC6496" w:rsidR="006832DF" w:rsidRPr="00AC7F98" w:rsidRDefault="006832DF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Spillway capacity</w:t>
            </w:r>
            <w:r w:rsidR="00897753" w:rsidRPr="00AC7F98">
              <w:rPr>
                <w:rFonts w:ascii="Arial" w:hAnsi="Arial" w:cs="Arial"/>
                <w:b/>
              </w:rPr>
              <w:t>/capacities</w:t>
            </w:r>
            <w:r w:rsidR="00471DC2">
              <w:rPr>
                <w:rFonts w:ascii="Arial" w:hAnsi="Arial" w:cs="Arial"/>
                <w:b/>
              </w:rPr>
              <w:t xml:space="preserve"> (m</w:t>
            </w:r>
            <w:r w:rsidR="00471DC2" w:rsidRPr="007B1414">
              <w:rPr>
                <w:rFonts w:ascii="Arial" w:hAnsi="Arial" w:cs="Arial"/>
                <w:b/>
                <w:vertAlign w:val="superscript"/>
              </w:rPr>
              <w:t>3</w:t>
            </w:r>
            <w:r w:rsidR="00471DC2">
              <w:rPr>
                <w:rFonts w:ascii="Arial" w:hAnsi="Arial" w:cs="Arial"/>
                <w:b/>
              </w:rPr>
              <w:t>/s)</w:t>
            </w:r>
          </w:p>
        </w:tc>
        <w:tc>
          <w:tcPr>
            <w:tcW w:w="6910" w:type="dxa"/>
            <w:gridSpan w:val="2"/>
          </w:tcPr>
          <w:p w14:paraId="28888696" w14:textId="39D4C3AF" w:rsidR="006832DF" w:rsidRPr="0017416E" w:rsidRDefault="00897753" w:rsidP="006832DF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6832DF" w:rsidRPr="00AC7F98" w14:paraId="237845EF" w14:textId="77777777" w:rsidTr="00897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4D020E80" w14:textId="621433D3" w:rsidR="006832DF" w:rsidRPr="00AC7F98" w:rsidRDefault="006832DF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Outlet description</w:t>
            </w:r>
          </w:p>
        </w:tc>
        <w:tc>
          <w:tcPr>
            <w:tcW w:w="6910" w:type="dxa"/>
            <w:gridSpan w:val="2"/>
          </w:tcPr>
          <w:p w14:paraId="62F31BA4" w14:textId="798BBF0C" w:rsidR="006832DF" w:rsidRPr="0017416E" w:rsidRDefault="00897753" w:rsidP="006832DF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6832DF" w:rsidRPr="00AC7F98" w14:paraId="267FA92F" w14:textId="77777777" w:rsidTr="0089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581FB61E" w14:textId="22684CB7" w:rsidR="006832DF" w:rsidRPr="00AC7F98" w:rsidRDefault="006832DF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lastRenderedPageBreak/>
              <w:t>Outlet capacity</w:t>
            </w:r>
          </w:p>
        </w:tc>
        <w:tc>
          <w:tcPr>
            <w:tcW w:w="6910" w:type="dxa"/>
            <w:gridSpan w:val="2"/>
          </w:tcPr>
          <w:p w14:paraId="0A7786EB" w14:textId="7D6C2B09" w:rsidR="006832DF" w:rsidRPr="0017416E" w:rsidRDefault="00897753" w:rsidP="006832DF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6832DF" w:rsidRPr="00AC7F98" w14:paraId="7CCA597A" w14:textId="77777777" w:rsidTr="008977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040F5B91" w14:textId="4955B711" w:rsidR="006832DF" w:rsidRPr="00AC7F98" w:rsidRDefault="00897753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Monitoring equipment details</w:t>
            </w:r>
          </w:p>
        </w:tc>
        <w:tc>
          <w:tcPr>
            <w:tcW w:w="6910" w:type="dxa"/>
            <w:gridSpan w:val="2"/>
          </w:tcPr>
          <w:p w14:paraId="5C387416" w14:textId="6DB76B02" w:rsidR="006832DF" w:rsidRPr="0017416E" w:rsidRDefault="00897753" w:rsidP="006832DF">
            <w:pPr>
              <w:pStyle w:val="TableText"/>
              <w:rPr>
                <w:rFonts w:ascii="Arial" w:hAnsi="Arial" w:cs="Arial"/>
                <w:color w:val="0070C0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  <w:tr w:rsidR="006832DF" w:rsidRPr="00AC7F98" w14:paraId="6099E662" w14:textId="77777777" w:rsidTr="0089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264" w:type="dxa"/>
            <w:gridSpan w:val="2"/>
          </w:tcPr>
          <w:p w14:paraId="3A1A8069" w14:textId="785CD612" w:rsidR="006832DF" w:rsidRPr="00AC7F98" w:rsidRDefault="00897753" w:rsidP="00825CEA">
            <w:pPr>
              <w:pStyle w:val="TableText"/>
              <w:jc w:val="left"/>
              <w:rPr>
                <w:rFonts w:ascii="Arial" w:hAnsi="Arial" w:cs="Arial"/>
                <w:b/>
              </w:rPr>
            </w:pPr>
            <w:r w:rsidRPr="00AC7F98">
              <w:rPr>
                <w:rFonts w:ascii="Arial" w:hAnsi="Arial" w:cs="Arial"/>
                <w:b/>
              </w:rPr>
              <w:t>Other relevant technical information</w:t>
            </w:r>
          </w:p>
        </w:tc>
        <w:tc>
          <w:tcPr>
            <w:tcW w:w="6910" w:type="dxa"/>
            <w:gridSpan w:val="2"/>
          </w:tcPr>
          <w:p w14:paraId="25BD0C9F" w14:textId="1BC7A6BE" w:rsidR="006832DF" w:rsidRPr="00AC7F98" w:rsidRDefault="00897753" w:rsidP="006832DF">
            <w:pPr>
              <w:pStyle w:val="TableText"/>
              <w:rPr>
                <w:rFonts w:ascii="Arial" w:hAnsi="Arial" w:cs="Arial"/>
              </w:rPr>
            </w:pPr>
            <w:r w:rsidRPr="0017416E">
              <w:rPr>
                <w:rFonts w:ascii="Arial" w:hAnsi="Arial" w:cs="Arial"/>
                <w:color w:val="0070C0"/>
              </w:rPr>
              <w:t>&lt;&lt;insert details&gt;&gt;</w:t>
            </w:r>
          </w:p>
        </w:tc>
      </w:tr>
    </w:tbl>
    <w:p w14:paraId="3A4A070B" w14:textId="77777777" w:rsidR="00F2069D" w:rsidRPr="00AC7F98" w:rsidRDefault="00F2069D" w:rsidP="004D5626">
      <w:pPr>
        <w:rPr>
          <w:rFonts w:ascii="Arial" w:hAnsi="Arial" w:cs="Arial"/>
          <w:u w:val="single"/>
        </w:rPr>
        <w:sectPr w:rsidR="00F2069D" w:rsidRPr="00AC7F98" w:rsidSect="00B65D3D">
          <w:headerReference w:type="even" r:id="rId16"/>
          <w:headerReference w:type="first" r:id="rId17"/>
          <w:type w:val="nextColumn"/>
          <w:pgSz w:w="11906" w:h="16838" w:code="9"/>
          <w:pgMar w:top="851" w:right="851" w:bottom="851" w:left="851" w:header="397" w:footer="397" w:gutter="0"/>
          <w:cols w:space="708"/>
          <w:docGrid w:linePitch="360"/>
        </w:sectPr>
      </w:pPr>
    </w:p>
    <w:p w14:paraId="5718F95F" w14:textId="71DE9BE0" w:rsidR="0046295E" w:rsidRPr="00AC7F98" w:rsidRDefault="00C630B0" w:rsidP="00C60F32">
      <w:pPr>
        <w:pStyle w:val="Heading1"/>
        <w:rPr>
          <w:noProof/>
        </w:rPr>
      </w:pPr>
      <w:bookmarkStart w:id="500" w:name="_Ref396734119"/>
      <w:bookmarkStart w:id="501" w:name="_Toc52280289"/>
      <w:bookmarkStart w:id="502" w:name="_Toc74556959"/>
      <w:bookmarkStart w:id="503" w:name="_Ref393497097"/>
      <w:r w:rsidRPr="00AC7F98">
        <w:rPr>
          <w:noProof/>
        </w:rPr>
        <w:lastRenderedPageBreak/>
        <w:t xml:space="preserve">Dam </w:t>
      </w:r>
      <w:r w:rsidRPr="00152DCD">
        <w:t>hazard</w:t>
      </w:r>
      <w:r w:rsidR="00714863" w:rsidRPr="00152DCD">
        <w:t>s</w:t>
      </w:r>
      <w:bookmarkEnd w:id="500"/>
      <w:bookmarkEnd w:id="501"/>
      <w:bookmarkEnd w:id="502"/>
    </w:p>
    <w:p w14:paraId="6C09DE0A" w14:textId="0A6303FE" w:rsidR="00BF3B4B" w:rsidRPr="00AC7F98" w:rsidRDefault="00ED4771" w:rsidP="00F46F0B">
      <w:pPr>
        <w:pStyle w:val="Heading2"/>
        <w:numPr>
          <w:ilvl w:val="0"/>
          <w:numId w:val="0"/>
        </w:numPr>
        <w:ind w:left="576" w:hanging="576"/>
      </w:pPr>
      <w:bookmarkStart w:id="504" w:name="_Toc58318934"/>
      <w:bookmarkStart w:id="505" w:name="_Toc58319016"/>
      <w:bookmarkStart w:id="506" w:name="_Toc58320121"/>
      <w:bookmarkStart w:id="507" w:name="_Toc58320213"/>
      <w:bookmarkStart w:id="508" w:name="_Toc58320383"/>
      <w:bookmarkStart w:id="509" w:name="_Toc58320553"/>
      <w:bookmarkStart w:id="510" w:name="_Toc58320722"/>
      <w:bookmarkStart w:id="511" w:name="_Toc58320895"/>
      <w:bookmarkStart w:id="512" w:name="_Toc58321136"/>
      <w:bookmarkStart w:id="513" w:name="_Toc58321641"/>
      <w:bookmarkStart w:id="514" w:name="_Toc58321905"/>
      <w:bookmarkStart w:id="515" w:name="_Toc58322192"/>
      <w:bookmarkStart w:id="516" w:name="_Toc58322479"/>
      <w:bookmarkStart w:id="517" w:name="_Toc58322769"/>
      <w:bookmarkStart w:id="518" w:name="_Toc58330007"/>
      <w:bookmarkStart w:id="519" w:name="_Toc58333018"/>
      <w:bookmarkStart w:id="520" w:name="_Toc58334559"/>
      <w:bookmarkStart w:id="521" w:name="_Toc52280291"/>
      <w:bookmarkStart w:id="522" w:name="_Toc74556960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r w:rsidRPr="00AC7F98">
        <w:t>E</w:t>
      </w:r>
      <w:r w:rsidR="00BF3B4B" w:rsidRPr="00AC7F98">
        <w:t xml:space="preserve">mergency </w:t>
      </w:r>
      <w:r w:rsidR="002339ED">
        <w:t>a</w:t>
      </w:r>
      <w:r w:rsidR="00BF3B4B" w:rsidRPr="00851C38">
        <w:t>ctions</w:t>
      </w:r>
      <w:bookmarkEnd w:id="521"/>
      <w:bookmarkEnd w:id="522"/>
    </w:p>
    <w:p w14:paraId="6CF188E1" w14:textId="5626B672" w:rsidR="005B1C0E" w:rsidRPr="00AC7F98" w:rsidRDefault="002777CD" w:rsidP="00DE7362">
      <w:pPr>
        <w:pStyle w:val="ActionTablebulle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AC7F98">
        <w:rPr>
          <w:rFonts w:ascii="Arial" w:hAnsi="Arial" w:cs="Arial"/>
          <w:sz w:val="22"/>
          <w:szCs w:val="22"/>
        </w:rPr>
        <w:t>A dam</w:t>
      </w:r>
      <w:r w:rsidR="005B1C0E" w:rsidRPr="00AC7F98">
        <w:rPr>
          <w:rFonts w:ascii="Arial" w:hAnsi="Arial" w:cs="Arial"/>
          <w:sz w:val="22"/>
          <w:szCs w:val="22"/>
        </w:rPr>
        <w:t xml:space="preserve"> emergency event is a</w:t>
      </w:r>
      <w:r w:rsidR="00897753" w:rsidRPr="00AC7F98">
        <w:rPr>
          <w:rFonts w:ascii="Arial" w:hAnsi="Arial" w:cs="Arial"/>
          <w:sz w:val="22"/>
          <w:szCs w:val="22"/>
        </w:rPr>
        <w:t xml:space="preserve">n event which has arisen from </w:t>
      </w:r>
      <w:r w:rsidR="005B1C0E" w:rsidRPr="00AC7F98">
        <w:rPr>
          <w:rFonts w:ascii="Arial" w:hAnsi="Arial" w:cs="Arial"/>
          <w:sz w:val="22"/>
          <w:szCs w:val="22"/>
        </w:rPr>
        <w:t xml:space="preserve">a dam failure hazard. The events that will initiate emergency conditions at the dam </w:t>
      </w:r>
      <w:r w:rsidR="00897753" w:rsidRPr="00AC7F98">
        <w:rPr>
          <w:rFonts w:ascii="Arial" w:hAnsi="Arial" w:cs="Arial"/>
          <w:sz w:val="22"/>
          <w:szCs w:val="22"/>
        </w:rPr>
        <w:t>may include</w:t>
      </w:r>
      <w:r w:rsidR="005B1C0E" w:rsidRPr="00AC7F98">
        <w:rPr>
          <w:rFonts w:ascii="Arial" w:hAnsi="Arial" w:cs="Arial"/>
          <w:sz w:val="22"/>
          <w:szCs w:val="22"/>
        </w:rPr>
        <w:t xml:space="preserve"> floods</w:t>
      </w:r>
      <w:r w:rsidR="009D294F" w:rsidRPr="00AC7F98">
        <w:rPr>
          <w:rFonts w:ascii="Arial" w:hAnsi="Arial" w:cs="Arial"/>
          <w:sz w:val="22"/>
          <w:szCs w:val="22"/>
        </w:rPr>
        <w:t xml:space="preserve"> and </w:t>
      </w:r>
      <w:r w:rsidR="005B1C0E" w:rsidRPr="00AC7F98">
        <w:rPr>
          <w:rFonts w:ascii="Arial" w:hAnsi="Arial" w:cs="Arial"/>
          <w:sz w:val="22"/>
          <w:szCs w:val="22"/>
        </w:rPr>
        <w:t xml:space="preserve">seepage etc. </w:t>
      </w:r>
    </w:p>
    <w:p w14:paraId="22A32527" w14:textId="77777777" w:rsidR="00035207" w:rsidRPr="00AC7F98" w:rsidRDefault="00035207" w:rsidP="00035207">
      <w:pPr>
        <w:pStyle w:val="ActionTablebullet"/>
        <w:numPr>
          <w:ilvl w:val="0"/>
          <w:numId w:val="0"/>
        </w:numPr>
        <w:ind w:left="170" w:hanging="170"/>
        <w:rPr>
          <w:rFonts w:ascii="Arial" w:hAnsi="Arial" w:cs="Arial"/>
          <w:sz w:val="22"/>
          <w:szCs w:val="22"/>
        </w:rPr>
      </w:pPr>
    </w:p>
    <w:p w14:paraId="45BFF65B" w14:textId="2D23908F" w:rsidR="00035207" w:rsidRPr="00AC7F98" w:rsidRDefault="005B1C0E" w:rsidP="00035207">
      <w:pPr>
        <w:pStyle w:val="ActionTablebullet"/>
        <w:numPr>
          <w:ilvl w:val="0"/>
          <w:numId w:val="0"/>
        </w:numPr>
        <w:ind w:left="170" w:hanging="170"/>
        <w:rPr>
          <w:rFonts w:ascii="Arial" w:hAnsi="Arial" w:cs="Arial"/>
          <w:sz w:val="22"/>
          <w:szCs w:val="22"/>
        </w:rPr>
      </w:pPr>
      <w:r w:rsidRPr="00AC7F98">
        <w:rPr>
          <w:rFonts w:ascii="Arial" w:hAnsi="Arial" w:cs="Arial"/>
          <w:sz w:val="22"/>
          <w:szCs w:val="22"/>
        </w:rPr>
        <w:t>The following events are defined as emergency events</w:t>
      </w:r>
      <w:r w:rsidR="006A10F8" w:rsidRPr="00AC7F98">
        <w:rPr>
          <w:rFonts w:ascii="Arial" w:hAnsi="Arial" w:cs="Arial"/>
          <w:sz w:val="22"/>
          <w:szCs w:val="22"/>
        </w:rPr>
        <w:t xml:space="preserve"> that apply to this dam</w:t>
      </w:r>
      <w:r w:rsidRPr="00AC7F98">
        <w:rPr>
          <w:rFonts w:ascii="Arial" w:hAnsi="Arial" w:cs="Arial"/>
          <w:sz w:val="22"/>
          <w:szCs w:val="22"/>
        </w:rPr>
        <w:t xml:space="preserve">: </w:t>
      </w:r>
    </w:p>
    <w:p w14:paraId="7FAE1DAF" w14:textId="73BF1594" w:rsidR="005B1C0E" w:rsidRPr="00AC7F98" w:rsidRDefault="005B1C0E" w:rsidP="00035207">
      <w:pPr>
        <w:pStyle w:val="ActionTablebullet"/>
        <w:rPr>
          <w:rFonts w:ascii="Arial" w:hAnsi="Arial" w:cs="Arial"/>
          <w:sz w:val="22"/>
          <w:szCs w:val="22"/>
        </w:rPr>
      </w:pPr>
      <w:r w:rsidRPr="00AC7F98">
        <w:rPr>
          <w:rFonts w:ascii="Arial" w:hAnsi="Arial" w:cs="Arial"/>
          <w:sz w:val="22"/>
          <w:szCs w:val="22"/>
        </w:rPr>
        <w:t xml:space="preserve">Dam flooding  </w:t>
      </w:r>
    </w:p>
    <w:p w14:paraId="6E6E3B28" w14:textId="4E5EC8D7" w:rsidR="00C9641C" w:rsidRDefault="005B1C0E" w:rsidP="007B6418">
      <w:pPr>
        <w:pStyle w:val="ListBullet2"/>
        <w:numPr>
          <w:ilvl w:val="0"/>
          <w:numId w:val="0"/>
        </w:numPr>
        <w:ind w:left="1419" w:hanging="567"/>
        <w:jc w:val="left"/>
        <w:rPr>
          <w:rFonts w:ascii="Arial" w:hAnsi="Arial" w:cs="Arial"/>
          <w:spacing w:val="-2"/>
        </w:rPr>
      </w:pPr>
      <w:r w:rsidRPr="00AC7F98">
        <w:rPr>
          <w:rFonts w:ascii="Arial" w:hAnsi="Arial" w:cs="Arial"/>
          <w:spacing w:val="-2"/>
        </w:rPr>
        <w:t xml:space="preserve">Significant rainfall in the dam catchment with </w:t>
      </w:r>
      <w:r w:rsidR="00C9641C" w:rsidRPr="00AC7F98">
        <w:rPr>
          <w:rFonts w:ascii="Arial" w:hAnsi="Arial" w:cs="Arial"/>
          <w:spacing w:val="-2"/>
        </w:rPr>
        <w:t xml:space="preserve">the </w:t>
      </w:r>
      <w:r w:rsidRPr="00AC7F98">
        <w:rPr>
          <w:rFonts w:ascii="Arial" w:hAnsi="Arial" w:cs="Arial"/>
          <w:spacing w:val="-2"/>
        </w:rPr>
        <w:t xml:space="preserve">storage level rising rapidly and </w:t>
      </w:r>
      <w:r w:rsidR="007B6418" w:rsidRPr="00AC7F98">
        <w:rPr>
          <w:rFonts w:ascii="Arial" w:hAnsi="Arial" w:cs="Arial"/>
          <w:spacing w:val="-2"/>
        </w:rPr>
        <w:t xml:space="preserve">overtopping </w:t>
      </w:r>
      <w:r w:rsidRPr="00AC7F98">
        <w:rPr>
          <w:rFonts w:ascii="Arial" w:hAnsi="Arial" w:cs="Arial"/>
          <w:spacing w:val="-2"/>
        </w:rPr>
        <w:t>expected</w:t>
      </w:r>
      <w:r w:rsidR="00C9641C" w:rsidRPr="00AC7F98">
        <w:rPr>
          <w:rFonts w:ascii="Arial" w:hAnsi="Arial" w:cs="Arial"/>
          <w:spacing w:val="-2"/>
        </w:rPr>
        <w:t>.</w:t>
      </w:r>
      <w:r w:rsidR="007B6418" w:rsidRPr="00AC7F98">
        <w:rPr>
          <w:rFonts w:ascii="Arial" w:hAnsi="Arial" w:cs="Arial"/>
          <w:spacing w:val="-2"/>
        </w:rPr>
        <w:t xml:space="preserve"> </w:t>
      </w:r>
      <w:r w:rsidR="00C9641C" w:rsidRPr="00AC7F98">
        <w:rPr>
          <w:rFonts w:ascii="Arial" w:hAnsi="Arial" w:cs="Arial"/>
          <w:spacing w:val="-2"/>
        </w:rPr>
        <w:t>This</w:t>
      </w:r>
      <w:r w:rsidR="00897753" w:rsidRPr="00AC7F98">
        <w:rPr>
          <w:rFonts w:ascii="Arial" w:hAnsi="Arial" w:cs="Arial"/>
          <w:spacing w:val="-2"/>
        </w:rPr>
        <w:t xml:space="preserve"> has the potential to overtop and fail the embankment</w:t>
      </w:r>
      <w:r w:rsidR="00303145" w:rsidRPr="00AC7F98">
        <w:rPr>
          <w:rFonts w:ascii="Arial" w:hAnsi="Arial" w:cs="Arial"/>
          <w:spacing w:val="-2"/>
        </w:rPr>
        <w:t>.</w:t>
      </w:r>
    </w:p>
    <w:p w14:paraId="3B97A0BF" w14:textId="074FCC25" w:rsidR="00AD6FC3" w:rsidRPr="00AC7F98" w:rsidRDefault="00AD6FC3" w:rsidP="007B6418">
      <w:pPr>
        <w:pStyle w:val="ListBullet2"/>
        <w:numPr>
          <w:ilvl w:val="0"/>
          <w:numId w:val="0"/>
        </w:numPr>
        <w:ind w:left="1419" w:hanging="567"/>
        <w:jc w:val="left"/>
        <w:rPr>
          <w:rFonts w:ascii="Arial" w:hAnsi="Arial" w:cs="Arial"/>
          <w:spacing w:val="-2"/>
        </w:rPr>
      </w:pPr>
      <w:r w:rsidRPr="007B1414">
        <w:rPr>
          <w:rFonts w:ascii="Arial" w:hAnsi="Arial" w:cs="Arial"/>
          <w:b/>
          <w:bCs/>
          <w:spacing w:val="-2"/>
        </w:rPr>
        <w:t xml:space="preserve">Follow table </w:t>
      </w:r>
      <w:r w:rsidR="00E13D53">
        <w:rPr>
          <w:rFonts w:ascii="Arial" w:hAnsi="Arial" w:cs="Arial"/>
          <w:b/>
          <w:bCs/>
          <w:spacing w:val="-2"/>
        </w:rPr>
        <w:t>3</w:t>
      </w:r>
      <w:r w:rsidRPr="007B1414">
        <w:rPr>
          <w:rFonts w:ascii="Arial" w:hAnsi="Arial" w:cs="Arial"/>
          <w:b/>
          <w:bCs/>
          <w:spacing w:val="-2"/>
        </w:rPr>
        <w:t xml:space="preserve"> during flood events</w:t>
      </w:r>
      <w:r>
        <w:rPr>
          <w:rFonts w:ascii="Arial" w:hAnsi="Arial" w:cs="Arial"/>
          <w:spacing w:val="-2"/>
        </w:rPr>
        <w:t>.</w:t>
      </w:r>
    </w:p>
    <w:p w14:paraId="2FBCEEC7" w14:textId="77777777" w:rsidR="00C9641C" w:rsidRPr="00AC7F98" w:rsidRDefault="00C9641C" w:rsidP="00A211B7">
      <w:pPr>
        <w:pStyle w:val="ListBullet2"/>
        <w:numPr>
          <w:ilvl w:val="0"/>
          <w:numId w:val="0"/>
        </w:numPr>
        <w:ind w:left="1135" w:hanging="567"/>
        <w:jc w:val="left"/>
        <w:rPr>
          <w:rFonts w:ascii="Arial" w:hAnsi="Arial" w:cs="Arial"/>
        </w:rPr>
      </w:pPr>
    </w:p>
    <w:p w14:paraId="78A6F14F" w14:textId="77777777" w:rsidR="00C9641C" w:rsidRPr="00AC7F98" w:rsidRDefault="00C9641C" w:rsidP="00A211B7">
      <w:pPr>
        <w:pStyle w:val="ActionTablebullet"/>
        <w:jc w:val="left"/>
        <w:rPr>
          <w:rFonts w:ascii="Arial" w:hAnsi="Arial" w:cs="Arial"/>
          <w:sz w:val="22"/>
          <w:szCs w:val="22"/>
        </w:rPr>
      </w:pPr>
      <w:r w:rsidRPr="00AC7F98">
        <w:rPr>
          <w:rFonts w:ascii="Arial" w:hAnsi="Arial" w:cs="Arial"/>
          <w:sz w:val="22"/>
          <w:szCs w:val="22"/>
        </w:rPr>
        <w:t xml:space="preserve">Seepage events </w:t>
      </w:r>
    </w:p>
    <w:p w14:paraId="7CC29318" w14:textId="0496324E" w:rsidR="00035207" w:rsidRDefault="00C9641C" w:rsidP="00A211B7">
      <w:pPr>
        <w:pStyle w:val="ActionTablebullet"/>
        <w:numPr>
          <w:ilvl w:val="0"/>
          <w:numId w:val="0"/>
        </w:numPr>
        <w:ind w:left="852"/>
        <w:jc w:val="left"/>
        <w:rPr>
          <w:rFonts w:ascii="Arial" w:hAnsi="Arial" w:cs="Arial"/>
          <w:sz w:val="22"/>
          <w:szCs w:val="22"/>
        </w:rPr>
      </w:pPr>
      <w:r w:rsidRPr="00AC7F98">
        <w:rPr>
          <w:rFonts w:ascii="Arial" w:hAnsi="Arial" w:cs="Arial"/>
          <w:sz w:val="22"/>
          <w:szCs w:val="22"/>
        </w:rPr>
        <w:t>Detection of new seepage or an increase in previously observed seepage, not due to inflow or a storage level rise</w:t>
      </w:r>
      <w:r w:rsidR="002339ED">
        <w:rPr>
          <w:rFonts w:ascii="Arial" w:hAnsi="Arial" w:cs="Arial"/>
          <w:sz w:val="22"/>
          <w:szCs w:val="22"/>
        </w:rPr>
        <w:t xml:space="preserve">. </w:t>
      </w:r>
      <w:r w:rsidRPr="00AC7F98">
        <w:rPr>
          <w:rFonts w:ascii="Arial" w:hAnsi="Arial" w:cs="Arial"/>
          <w:sz w:val="22"/>
          <w:szCs w:val="22"/>
        </w:rPr>
        <w:t xml:space="preserve"> </w:t>
      </w:r>
      <w:r w:rsidR="00FF616F" w:rsidRPr="00AC7F98">
        <w:rPr>
          <w:rFonts w:ascii="Arial" w:hAnsi="Arial" w:cs="Arial"/>
          <w:sz w:val="22"/>
          <w:szCs w:val="22"/>
        </w:rPr>
        <w:t>Even if no seepage can be seen, the presence of sinkholes and slumps could indicate internal erosion of the dam.</w:t>
      </w:r>
    </w:p>
    <w:p w14:paraId="0EB043CB" w14:textId="6C5DF539" w:rsidR="00AD6FC3" w:rsidRPr="00AC7F98" w:rsidRDefault="00AD6FC3" w:rsidP="00A211B7">
      <w:pPr>
        <w:pStyle w:val="ActionTablebullet"/>
        <w:numPr>
          <w:ilvl w:val="0"/>
          <w:numId w:val="0"/>
        </w:numPr>
        <w:ind w:left="852"/>
        <w:jc w:val="left"/>
        <w:rPr>
          <w:rFonts w:ascii="Arial" w:hAnsi="Arial" w:cs="Arial"/>
        </w:rPr>
      </w:pPr>
      <w:r w:rsidRPr="007B1414">
        <w:rPr>
          <w:rFonts w:ascii="Arial" w:hAnsi="Arial" w:cs="Arial"/>
          <w:b/>
          <w:bCs/>
          <w:sz w:val="22"/>
          <w:szCs w:val="22"/>
        </w:rPr>
        <w:t xml:space="preserve">Follow table </w:t>
      </w:r>
      <w:r w:rsidR="00D213E5">
        <w:rPr>
          <w:rFonts w:ascii="Arial" w:hAnsi="Arial" w:cs="Arial"/>
          <w:b/>
          <w:bCs/>
          <w:sz w:val="22"/>
          <w:szCs w:val="22"/>
        </w:rPr>
        <w:t>4</w:t>
      </w:r>
      <w:r w:rsidRPr="007B1414">
        <w:rPr>
          <w:rFonts w:ascii="Arial" w:hAnsi="Arial" w:cs="Arial"/>
          <w:b/>
          <w:bCs/>
          <w:sz w:val="22"/>
          <w:szCs w:val="22"/>
        </w:rPr>
        <w:t xml:space="preserve"> during seepage events</w:t>
      </w:r>
      <w:r>
        <w:rPr>
          <w:rFonts w:ascii="Arial" w:hAnsi="Arial" w:cs="Arial"/>
          <w:sz w:val="22"/>
          <w:szCs w:val="22"/>
        </w:rPr>
        <w:t>.</w:t>
      </w:r>
    </w:p>
    <w:p w14:paraId="0E50B96C" w14:textId="77777777" w:rsidR="00035207" w:rsidRPr="00AC7F98" w:rsidRDefault="00035207" w:rsidP="00035207">
      <w:pPr>
        <w:pStyle w:val="ListBullet2"/>
        <w:numPr>
          <w:ilvl w:val="0"/>
          <w:numId w:val="0"/>
        </w:numPr>
        <w:ind w:left="1135" w:hanging="567"/>
        <w:rPr>
          <w:rFonts w:ascii="Arial" w:hAnsi="Arial" w:cs="Arial"/>
        </w:rPr>
      </w:pPr>
    </w:p>
    <w:p w14:paraId="5FC7A54F" w14:textId="0B6010CF" w:rsidR="00035207" w:rsidRPr="00AC7F98" w:rsidRDefault="00C9641C" w:rsidP="00035207">
      <w:pPr>
        <w:pStyle w:val="ActionTablebullet"/>
        <w:rPr>
          <w:rFonts w:ascii="Arial" w:hAnsi="Arial" w:cs="Arial"/>
          <w:sz w:val="22"/>
          <w:szCs w:val="22"/>
        </w:rPr>
      </w:pPr>
      <w:r w:rsidRPr="00AC7F98">
        <w:rPr>
          <w:rFonts w:ascii="Arial" w:hAnsi="Arial" w:cs="Arial"/>
          <w:sz w:val="22"/>
          <w:szCs w:val="22"/>
        </w:rPr>
        <w:t>Structural</w:t>
      </w:r>
      <w:r w:rsidR="005B1C0E" w:rsidRPr="00AC7F98">
        <w:rPr>
          <w:rFonts w:ascii="Arial" w:hAnsi="Arial" w:cs="Arial"/>
          <w:sz w:val="22"/>
          <w:szCs w:val="22"/>
        </w:rPr>
        <w:t xml:space="preserve"> issues  </w:t>
      </w:r>
    </w:p>
    <w:p w14:paraId="52F2E3F9" w14:textId="11148A12" w:rsidR="00035207" w:rsidRPr="00AC7F98" w:rsidRDefault="005B1C0E" w:rsidP="00A211B7">
      <w:pPr>
        <w:pStyle w:val="ActionTablebullet"/>
        <w:numPr>
          <w:ilvl w:val="0"/>
          <w:numId w:val="0"/>
        </w:numPr>
        <w:ind w:left="852"/>
        <w:jc w:val="left"/>
        <w:rPr>
          <w:rFonts w:ascii="Arial" w:hAnsi="Arial" w:cs="Arial"/>
          <w:sz w:val="22"/>
          <w:szCs w:val="22"/>
        </w:rPr>
      </w:pPr>
      <w:r w:rsidRPr="00AC7F98">
        <w:rPr>
          <w:rFonts w:ascii="Arial" w:hAnsi="Arial" w:cs="Arial"/>
          <w:sz w:val="22"/>
          <w:szCs w:val="22"/>
        </w:rPr>
        <w:t xml:space="preserve">Signs of distress or abnormalities in </w:t>
      </w:r>
      <w:r w:rsidR="00C9641C" w:rsidRPr="00AC7F98">
        <w:rPr>
          <w:rFonts w:ascii="Arial" w:hAnsi="Arial" w:cs="Arial"/>
          <w:sz w:val="22"/>
          <w:szCs w:val="22"/>
        </w:rPr>
        <w:t>the</w:t>
      </w:r>
      <w:r w:rsidRPr="00AC7F98">
        <w:rPr>
          <w:rFonts w:ascii="Arial" w:hAnsi="Arial" w:cs="Arial"/>
          <w:sz w:val="22"/>
          <w:szCs w:val="22"/>
        </w:rPr>
        <w:t xml:space="preserve"> embankment such as cracking</w:t>
      </w:r>
      <w:r w:rsidR="00C9641C" w:rsidRPr="00AC7F98">
        <w:rPr>
          <w:rFonts w:ascii="Arial" w:hAnsi="Arial" w:cs="Arial"/>
          <w:sz w:val="22"/>
          <w:szCs w:val="22"/>
        </w:rPr>
        <w:t xml:space="preserve">, </w:t>
      </w:r>
      <w:r w:rsidRPr="00AC7F98">
        <w:rPr>
          <w:rFonts w:ascii="Arial" w:hAnsi="Arial" w:cs="Arial"/>
          <w:sz w:val="22"/>
          <w:szCs w:val="22"/>
        </w:rPr>
        <w:t xml:space="preserve">deformation or </w:t>
      </w:r>
      <w:r w:rsidR="006304C4" w:rsidRPr="00AC7F98">
        <w:rPr>
          <w:rFonts w:ascii="Arial" w:hAnsi="Arial" w:cs="Arial"/>
          <w:sz w:val="22"/>
          <w:szCs w:val="22"/>
        </w:rPr>
        <w:t>scouring of the embankment</w:t>
      </w:r>
      <w:r w:rsidR="002339ED">
        <w:rPr>
          <w:rFonts w:ascii="Arial" w:hAnsi="Arial" w:cs="Arial"/>
          <w:sz w:val="22"/>
          <w:szCs w:val="22"/>
        </w:rPr>
        <w:t xml:space="preserve">. </w:t>
      </w:r>
      <w:r w:rsidR="00C9641C" w:rsidRPr="00AC7F98">
        <w:rPr>
          <w:rFonts w:ascii="Arial" w:hAnsi="Arial" w:cs="Arial"/>
          <w:sz w:val="22"/>
          <w:szCs w:val="22"/>
        </w:rPr>
        <w:t xml:space="preserve">This could also include </w:t>
      </w:r>
      <w:r w:rsidRPr="00AC7F98">
        <w:rPr>
          <w:rFonts w:ascii="Arial" w:hAnsi="Arial" w:cs="Arial"/>
          <w:sz w:val="22"/>
          <w:szCs w:val="22"/>
        </w:rPr>
        <w:t xml:space="preserve">structural damage </w:t>
      </w:r>
      <w:r w:rsidR="00C9641C" w:rsidRPr="00AC7F98">
        <w:rPr>
          <w:rFonts w:ascii="Arial" w:hAnsi="Arial" w:cs="Arial"/>
          <w:sz w:val="22"/>
          <w:szCs w:val="22"/>
        </w:rPr>
        <w:t>identified following</w:t>
      </w:r>
      <w:r w:rsidRPr="00AC7F98">
        <w:rPr>
          <w:rFonts w:ascii="Arial" w:hAnsi="Arial" w:cs="Arial"/>
          <w:sz w:val="22"/>
          <w:szCs w:val="22"/>
        </w:rPr>
        <w:t xml:space="preserve"> an earthquake event. </w:t>
      </w:r>
    </w:p>
    <w:p w14:paraId="6DF5990A" w14:textId="7B6C2FBA" w:rsidR="00AD6FC3" w:rsidRPr="00AC7F98" w:rsidRDefault="00AD6FC3" w:rsidP="00AD6FC3">
      <w:pPr>
        <w:pStyle w:val="ActionTablebullet"/>
        <w:numPr>
          <w:ilvl w:val="0"/>
          <w:numId w:val="0"/>
        </w:numPr>
        <w:ind w:left="852"/>
        <w:jc w:val="left"/>
        <w:rPr>
          <w:rFonts w:ascii="Arial" w:hAnsi="Arial" w:cs="Arial"/>
        </w:rPr>
      </w:pPr>
      <w:r w:rsidRPr="007B1414">
        <w:rPr>
          <w:rFonts w:ascii="Arial" w:hAnsi="Arial" w:cs="Arial"/>
          <w:b/>
          <w:bCs/>
          <w:sz w:val="22"/>
          <w:szCs w:val="22"/>
        </w:rPr>
        <w:t xml:space="preserve">Follow table </w:t>
      </w:r>
      <w:r w:rsidR="00D05C6E">
        <w:rPr>
          <w:rFonts w:ascii="Arial" w:hAnsi="Arial" w:cs="Arial"/>
          <w:b/>
          <w:bCs/>
          <w:sz w:val="22"/>
          <w:szCs w:val="22"/>
        </w:rPr>
        <w:t>4</w:t>
      </w:r>
      <w:r w:rsidRPr="007B1414">
        <w:rPr>
          <w:rFonts w:ascii="Arial" w:hAnsi="Arial" w:cs="Arial"/>
          <w:b/>
          <w:bCs/>
          <w:sz w:val="22"/>
          <w:szCs w:val="22"/>
        </w:rPr>
        <w:t xml:space="preserve"> during </w:t>
      </w:r>
      <w:r w:rsidR="000F2E9C" w:rsidRPr="007B1414">
        <w:rPr>
          <w:rFonts w:ascii="Arial" w:hAnsi="Arial" w:cs="Arial"/>
          <w:b/>
          <w:bCs/>
          <w:sz w:val="22"/>
          <w:szCs w:val="22"/>
        </w:rPr>
        <w:t>structural issues</w:t>
      </w:r>
      <w:r>
        <w:rPr>
          <w:rFonts w:ascii="Arial" w:hAnsi="Arial" w:cs="Arial"/>
          <w:sz w:val="22"/>
          <w:szCs w:val="22"/>
        </w:rPr>
        <w:t>.</w:t>
      </w:r>
    </w:p>
    <w:p w14:paraId="1928C9D0" w14:textId="77777777" w:rsidR="00035207" w:rsidRPr="00AC7F98" w:rsidRDefault="00035207" w:rsidP="00035207">
      <w:pPr>
        <w:pStyle w:val="ActionTablebullet"/>
        <w:numPr>
          <w:ilvl w:val="0"/>
          <w:numId w:val="0"/>
        </w:numPr>
        <w:ind w:left="852"/>
        <w:rPr>
          <w:rFonts w:ascii="Arial" w:hAnsi="Arial" w:cs="Arial"/>
          <w:sz w:val="22"/>
          <w:szCs w:val="22"/>
        </w:rPr>
      </w:pPr>
    </w:p>
    <w:p w14:paraId="19099238" w14:textId="77777777" w:rsidR="00035207" w:rsidRPr="00AC7F98" w:rsidRDefault="00035207" w:rsidP="00035207">
      <w:pPr>
        <w:pStyle w:val="ActionTablebullet"/>
        <w:numPr>
          <w:ilvl w:val="0"/>
          <w:numId w:val="0"/>
        </w:numPr>
        <w:ind w:left="170" w:hanging="170"/>
        <w:rPr>
          <w:rFonts w:ascii="Arial" w:hAnsi="Arial" w:cs="Arial"/>
          <w:sz w:val="22"/>
          <w:szCs w:val="22"/>
        </w:rPr>
      </w:pPr>
    </w:p>
    <w:p w14:paraId="52241E10" w14:textId="77777777" w:rsidR="00035207" w:rsidRPr="00AC7F98" w:rsidRDefault="005B1C0E" w:rsidP="00035207">
      <w:pPr>
        <w:pStyle w:val="ActionTablebullet"/>
        <w:numPr>
          <w:ilvl w:val="0"/>
          <w:numId w:val="0"/>
        </w:numPr>
        <w:ind w:left="170" w:hanging="170"/>
        <w:rPr>
          <w:rFonts w:ascii="Arial" w:hAnsi="Arial" w:cs="Arial"/>
          <w:b/>
          <w:bCs/>
          <w:sz w:val="22"/>
          <w:szCs w:val="22"/>
        </w:rPr>
      </w:pPr>
      <w:r w:rsidRPr="00AC7F98">
        <w:rPr>
          <w:rFonts w:ascii="Arial" w:hAnsi="Arial" w:cs="Arial"/>
          <w:b/>
          <w:bCs/>
          <w:sz w:val="22"/>
          <w:szCs w:val="22"/>
        </w:rPr>
        <w:t xml:space="preserve">EAP activation </w:t>
      </w:r>
    </w:p>
    <w:p w14:paraId="3D630B27" w14:textId="77777777" w:rsidR="00035207" w:rsidRPr="00AC7F98" w:rsidRDefault="00035207" w:rsidP="00035207">
      <w:pPr>
        <w:pStyle w:val="ActionTablebullet"/>
        <w:numPr>
          <w:ilvl w:val="0"/>
          <w:numId w:val="0"/>
        </w:numPr>
        <w:ind w:left="170" w:hanging="170"/>
        <w:rPr>
          <w:rFonts w:ascii="Arial" w:hAnsi="Arial" w:cs="Arial"/>
          <w:sz w:val="22"/>
          <w:szCs w:val="22"/>
        </w:rPr>
      </w:pPr>
    </w:p>
    <w:p w14:paraId="229209C7" w14:textId="375E9BFC" w:rsidR="00271C79" w:rsidRPr="00AC7F98" w:rsidRDefault="005B1C0E" w:rsidP="00F46F0B">
      <w:pPr>
        <w:pStyle w:val="ActionTablebulle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AC7F98">
        <w:rPr>
          <w:rFonts w:ascii="Arial" w:hAnsi="Arial" w:cs="Arial"/>
          <w:sz w:val="22"/>
          <w:szCs w:val="22"/>
        </w:rPr>
        <w:t xml:space="preserve">This EAP will be activated when an emergency condition </w:t>
      </w:r>
      <w:r w:rsidR="0062154E">
        <w:rPr>
          <w:rFonts w:ascii="Arial" w:hAnsi="Arial" w:cs="Arial"/>
          <w:sz w:val="22"/>
          <w:szCs w:val="22"/>
        </w:rPr>
        <w:t>(activation</w:t>
      </w:r>
      <w:r w:rsidR="00667448">
        <w:rPr>
          <w:rFonts w:ascii="Arial" w:hAnsi="Arial" w:cs="Arial"/>
          <w:sz w:val="22"/>
          <w:szCs w:val="22"/>
        </w:rPr>
        <w:t xml:space="preserve"> level</w:t>
      </w:r>
      <w:r w:rsidR="0062154E">
        <w:rPr>
          <w:rFonts w:ascii="Arial" w:hAnsi="Arial" w:cs="Arial"/>
          <w:sz w:val="22"/>
          <w:szCs w:val="22"/>
        </w:rPr>
        <w:t>)</w:t>
      </w:r>
      <w:r w:rsidR="00667448">
        <w:rPr>
          <w:rFonts w:ascii="Arial" w:hAnsi="Arial" w:cs="Arial"/>
          <w:sz w:val="22"/>
          <w:szCs w:val="22"/>
        </w:rPr>
        <w:t xml:space="preserve"> is triggered </w:t>
      </w:r>
      <w:r w:rsidRPr="00AC7F98">
        <w:rPr>
          <w:rFonts w:ascii="Arial" w:hAnsi="Arial" w:cs="Arial"/>
          <w:sz w:val="22"/>
          <w:szCs w:val="22"/>
        </w:rPr>
        <w:t xml:space="preserve">at the dam. </w:t>
      </w:r>
      <w:r w:rsidR="004633CB">
        <w:rPr>
          <w:rFonts w:ascii="Arial" w:hAnsi="Arial" w:cs="Arial"/>
          <w:sz w:val="22"/>
          <w:szCs w:val="22"/>
        </w:rPr>
        <w:tab/>
      </w:r>
      <w:r w:rsidR="004633CB">
        <w:rPr>
          <w:rFonts w:ascii="Arial" w:hAnsi="Arial" w:cs="Arial"/>
          <w:sz w:val="22"/>
          <w:szCs w:val="22"/>
        </w:rPr>
        <w:tab/>
      </w:r>
    </w:p>
    <w:p w14:paraId="0EBB4202" w14:textId="36E4AC01" w:rsidR="008F6E31" w:rsidRPr="00AC7F98" w:rsidRDefault="008F6E31" w:rsidP="00035207">
      <w:pPr>
        <w:pStyle w:val="ActionTablebullet"/>
        <w:numPr>
          <w:ilvl w:val="0"/>
          <w:numId w:val="0"/>
        </w:numPr>
        <w:ind w:left="170" w:hanging="170"/>
        <w:rPr>
          <w:rFonts w:ascii="Arial" w:hAnsi="Arial" w:cs="Arial"/>
          <w:sz w:val="22"/>
          <w:szCs w:val="22"/>
        </w:rPr>
      </w:pPr>
    </w:p>
    <w:p w14:paraId="0949E8D5" w14:textId="29F7021F" w:rsidR="003A6830" w:rsidRPr="00AC7F98" w:rsidRDefault="003A6830" w:rsidP="004633CB">
      <w:pPr>
        <w:pStyle w:val="ActionTablebullet"/>
        <w:numPr>
          <w:ilvl w:val="0"/>
          <w:numId w:val="0"/>
        </w:numPr>
        <w:ind w:left="170" w:hanging="170"/>
        <w:rPr>
          <w:rFonts w:ascii="Arial" w:hAnsi="Arial" w:cs="Arial"/>
          <w:sz w:val="22"/>
          <w:szCs w:val="22"/>
        </w:rPr>
        <w:sectPr w:rsidR="003A6830" w:rsidRPr="00AC7F98" w:rsidSect="007C230E">
          <w:headerReference w:type="even" r:id="rId18"/>
          <w:headerReference w:type="first" r:id="rId19"/>
          <w:type w:val="nextColumn"/>
          <w:pgSz w:w="11906" w:h="16838" w:code="9"/>
          <w:pgMar w:top="851" w:right="851" w:bottom="851" w:left="851" w:header="397" w:footer="397" w:gutter="0"/>
          <w:cols w:space="708"/>
          <w:docGrid w:linePitch="360"/>
        </w:sectPr>
      </w:pPr>
    </w:p>
    <w:p w14:paraId="2048FE34" w14:textId="24532F90" w:rsidR="00F04DD8" w:rsidRPr="00AC7F98" w:rsidRDefault="00851C38" w:rsidP="00F46F0B">
      <w:pPr>
        <w:pStyle w:val="Heading2"/>
        <w:numPr>
          <w:ilvl w:val="0"/>
          <w:numId w:val="0"/>
        </w:numPr>
        <w:ind w:left="576"/>
        <w:rPr>
          <w:rStyle w:val="Emphasis"/>
          <w:i w:val="0"/>
          <w:iCs w:val="0"/>
        </w:rPr>
      </w:pPr>
      <w:bookmarkStart w:id="523" w:name="_Toc74556961"/>
      <w:bookmarkStart w:id="524" w:name="_Ref394395968"/>
      <w:bookmarkStart w:id="525" w:name="_Toc464813783"/>
      <w:bookmarkStart w:id="526" w:name="_Toc52280350"/>
      <w:r>
        <w:lastRenderedPageBreak/>
        <w:t>H</w:t>
      </w:r>
      <w:r w:rsidR="00F04DD8" w:rsidRPr="00AC7F98">
        <w:t xml:space="preserve">azard– </w:t>
      </w:r>
      <w:r w:rsidR="002F6041" w:rsidRPr="00AC7F98">
        <w:t xml:space="preserve">Flood </w:t>
      </w:r>
      <w:r w:rsidR="00C53587" w:rsidRPr="00AC7F98">
        <w:t>Events</w:t>
      </w:r>
      <w:bookmarkEnd w:id="523"/>
    </w:p>
    <w:p w14:paraId="7375F10B" w14:textId="37E6D686" w:rsidR="00615683" w:rsidRPr="00AC7F98" w:rsidRDefault="00C60F32" w:rsidP="00C60F32">
      <w:pPr>
        <w:pStyle w:val="Caption"/>
        <w:rPr>
          <w:rFonts w:ascii="Arial" w:hAnsi="Arial" w:cs="Arial"/>
        </w:rPr>
      </w:pPr>
      <w:bookmarkStart w:id="527" w:name="_Toc78200948"/>
      <w:bookmarkEnd w:id="524"/>
      <w:bookmarkEnd w:id="525"/>
      <w:bookmarkEnd w:id="526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r w:rsidR="008947FA" w:rsidRPr="00AC7F98">
        <w:rPr>
          <w:rFonts w:ascii="Arial" w:hAnsi="Arial" w:cs="Arial"/>
        </w:rPr>
        <w:t xml:space="preserve">Flood </w:t>
      </w:r>
      <w:r w:rsidR="002339ED">
        <w:rPr>
          <w:rFonts w:ascii="Arial" w:hAnsi="Arial" w:cs="Arial"/>
        </w:rPr>
        <w:t>e</w:t>
      </w:r>
      <w:r w:rsidR="008947FA" w:rsidRPr="00AC7F98">
        <w:rPr>
          <w:rFonts w:ascii="Arial" w:hAnsi="Arial" w:cs="Arial"/>
        </w:rPr>
        <w:t xml:space="preserve">vent </w:t>
      </w:r>
      <w:r w:rsidR="002339ED">
        <w:rPr>
          <w:rFonts w:ascii="Arial" w:hAnsi="Arial" w:cs="Arial"/>
        </w:rPr>
        <w:t>h</w:t>
      </w:r>
      <w:r w:rsidR="008947FA" w:rsidRPr="00AC7F98">
        <w:rPr>
          <w:rFonts w:ascii="Arial" w:hAnsi="Arial" w:cs="Arial"/>
        </w:rPr>
        <w:t>azard</w:t>
      </w:r>
      <w:bookmarkEnd w:id="527"/>
    </w:p>
    <w:tbl>
      <w:tblPr>
        <w:tblStyle w:val="ActionTables"/>
        <w:tblW w:w="5000" w:type="pct"/>
        <w:jc w:val="center"/>
        <w:tblLook w:val="04A0" w:firstRow="1" w:lastRow="0" w:firstColumn="1" w:lastColumn="0" w:noHBand="0" w:noVBand="1"/>
      </w:tblPr>
      <w:tblGrid>
        <w:gridCol w:w="1408"/>
        <w:gridCol w:w="3117"/>
        <w:gridCol w:w="3262"/>
        <w:gridCol w:w="4245"/>
        <w:gridCol w:w="3084"/>
      </w:tblGrid>
      <w:tr w:rsidR="00825CEA" w:rsidRPr="00AC7F98" w14:paraId="37ECA12C" w14:textId="77777777" w:rsidTr="00825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  <w:tblHeader/>
          <w:jc w:val="center"/>
        </w:trPr>
        <w:tc>
          <w:tcPr>
            <w:tcW w:w="4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AD1FA5" w14:textId="77777777" w:rsidR="001A42D3" w:rsidRPr="00AC7F98" w:rsidRDefault="001A42D3" w:rsidP="009017C0">
            <w:pPr>
              <w:pStyle w:val="ActionTableText2"/>
              <w:rPr>
                <w:rFonts w:ascii="Arial" w:hAnsi="Arial" w:cs="Arial"/>
                <w:sz w:val="20"/>
                <w:szCs w:val="20"/>
              </w:rPr>
            </w:pPr>
            <w:bookmarkStart w:id="528" w:name="_Hlk74132035"/>
            <w:r w:rsidRPr="00AC7F98">
              <w:rPr>
                <w:rFonts w:ascii="Arial" w:hAnsi="Arial" w:cs="Arial"/>
                <w:sz w:val="20"/>
                <w:szCs w:val="20"/>
              </w:rPr>
              <w:t>Activation level</w:t>
            </w:r>
          </w:p>
        </w:tc>
        <w:tc>
          <w:tcPr>
            <w:tcW w:w="103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00"/>
            <w:vAlign w:val="center"/>
            <w:hideMark/>
          </w:tcPr>
          <w:p w14:paraId="22A3BF1B" w14:textId="77777777" w:rsidR="001A42D3" w:rsidRPr="00AC7F98" w:rsidRDefault="001A42D3" w:rsidP="009017C0">
            <w:pPr>
              <w:pStyle w:val="ActionTableText2"/>
              <w:rPr>
                <w:rFonts w:ascii="Arial" w:hAnsi="Arial" w:cs="Arial"/>
                <w:sz w:val="20"/>
                <w:szCs w:val="20"/>
              </w:rPr>
            </w:pPr>
            <w:r w:rsidRPr="00AC7F98">
              <w:rPr>
                <w:rFonts w:ascii="Arial" w:hAnsi="Arial" w:cs="Arial"/>
                <w:sz w:val="20"/>
                <w:szCs w:val="20"/>
              </w:rPr>
              <w:t>Alert</w:t>
            </w:r>
          </w:p>
        </w:tc>
        <w:tc>
          <w:tcPr>
            <w:tcW w:w="107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A32F"/>
            <w:vAlign w:val="center"/>
            <w:hideMark/>
          </w:tcPr>
          <w:p w14:paraId="7EE73131" w14:textId="388621AE" w:rsidR="001A42D3" w:rsidRPr="00AC7F98" w:rsidRDefault="001A42D3" w:rsidP="009017C0">
            <w:pPr>
              <w:pStyle w:val="ActionTableText2"/>
              <w:rPr>
                <w:rFonts w:ascii="Arial" w:hAnsi="Arial" w:cs="Arial"/>
                <w:sz w:val="20"/>
                <w:szCs w:val="20"/>
              </w:rPr>
            </w:pPr>
            <w:r w:rsidRPr="00AC7F98">
              <w:rPr>
                <w:rFonts w:ascii="Arial" w:hAnsi="Arial" w:cs="Arial"/>
                <w:sz w:val="20"/>
                <w:szCs w:val="20"/>
              </w:rPr>
              <w:t xml:space="preserve">Lean Forward </w:t>
            </w:r>
          </w:p>
        </w:tc>
        <w:tc>
          <w:tcPr>
            <w:tcW w:w="140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0000"/>
            <w:vAlign w:val="center"/>
            <w:hideMark/>
          </w:tcPr>
          <w:p w14:paraId="06572276" w14:textId="41957A58" w:rsidR="001A42D3" w:rsidRPr="00AC7F98" w:rsidRDefault="001A42D3" w:rsidP="009017C0">
            <w:pPr>
              <w:pStyle w:val="ActionTableText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C7F98">
              <w:rPr>
                <w:rFonts w:ascii="Arial" w:hAnsi="Arial" w:cs="Arial"/>
                <w:color w:val="auto"/>
                <w:sz w:val="20"/>
                <w:szCs w:val="20"/>
              </w:rPr>
              <w:t>Stand Up</w:t>
            </w:r>
          </w:p>
        </w:tc>
        <w:tc>
          <w:tcPr>
            <w:tcW w:w="102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2D050"/>
            <w:vAlign w:val="center"/>
            <w:hideMark/>
          </w:tcPr>
          <w:p w14:paraId="14C07F9F" w14:textId="018077F2" w:rsidR="001A42D3" w:rsidRPr="00AC7F98" w:rsidRDefault="001A42D3" w:rsidP="009017C0">
            <w:pPr>
              <w:pStyle w:val="ActionTableText2"/>
              <w:rPr>
                <w:rFonts w:ascii="Arial" w:hAnsi="Arial" w:cs="Arial"/>
                <w:sz w:val="20"/>
                <w:szCs w:val="20"/>
              </w:rPr>
            </w:pPr>
            <w:r w:rsidRPr="00AC7F98">
              <w:rPr>
                <w:rFonts w:ascii="Arial" w:hAnsi="Arial" w:cs="Arial"/>
                <w:sz w:val="20"/>
                <w:szCs w:val="20"/>
              </w:rPr>
              <w:t>Stand Down</w:t>
            </w:r>
          </w:p>
        </w:tc>
      </w:tr>
      <w:tr w:rsidR="00825CEA" w:rsidRPr="00AC7F98" w14:paraId="32CB05E1" w14:textId="77777777" w:rsidTr="0082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  <w:jc w:val="center"/>
        </w:trPr>
        <w:tc>
          <w:tcPr>
            <w:tcW w:w="466" w:type="pct"/>
            <w:tcBorders>
              <w:top w:val="single" w:sz="8" w:space="0" w:color="BFBFBF" w:themeColor="background1" w:themeShade="BF"/>
            </w:tcBorders>
            <w:hideMark/>
          </w:tcPr>
          <w:p w14:paraId="0BEFE77C" w14:textId="78B3569F" w:rsidR="001A42D3" w:rsidRPr="00AC7F98" w:rsidRDefault="001A42D3">
            <w:pPr>
              <w:pStyle w:val="ActionTableText2"/>
              <w:rPr>
                <w:rFonts w:ascii="Arial" w:hAnsi="Arial" w:cs="Arial"/>
                <w:b/>
                <w:sz w:val="20"/>
                <w:szCs w:val="20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>Activation</w:t>
            </w:r>
            <w:r w:rsidR="002339E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C7F98">
              <w:rPr>
                <w:rFonts w:ascii="Arial" w:hAnsi="Arial" w:cs="Arial"/>
                <w:b/>
                <w:sz w:val="20"/>
                <w:szCs w:val="20"/>
              </w:rPr>
              <w:t>trigger</w:t>
            </w:r>
          </w:p>
        </w:tc>
        <w:tc>
          <w:tcPr>
            <w:tcW w:w="1031" w:type="pct"/>
            <w:tcBorders>
              <w:top w:val="single" w:sz="8" w:space="0" w:color="BFBFBF" w:themeColor="background1" w:themeShade="BF"/>
            </w:tcBorders>
            <w:hideMark/>
          </w:tcPr>
          <w:p w14:paraId="70014E41" w14:textId="26983561" w:rsidR="001A42D3" w:rsidRPr="00AC7F98" w:rsidRDefault="001A42D3" w:rsidP="00AF3B53">
            <w:pPr>
              <w:pStyle w:val="ActionLis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Storage</w:t>
            </w:r>
            <w:r w:rsidR="005A72D8" w:rsidRPr="00AC7F98">
              <w:rPr>
                <w:rFonts w:ascii="Arial" w:hAnsi="Arial" w:cs="Arial"/>
              </w:rPr>
              <w:t xml:space="preserve"> rising due to rain in catchment</w:t>
            </w:r>
          </w:p>
        </w:tc>
        <w:tc>
          <w:tcPr>
            <w:tcW w:w="1079" w:type="pct"/>
            <w:tcBorders>
              <w:top w:val="single" w:sz="8" w:space="0" w:color="BFBFBF" w:themeColor="background1" w:themeShade="BF"/>
            </w:tcBorders>
            <w:hideMark/>
          </w:tcPr>
          <w:p w14:paraId="7D2409D9" w14:textId="1A6F2731" w:rsidR="001A42D3" w:rsidRPr="00AC7F98" w:rsidRDefault="00BD4F5B" w:rsidP="001E736B">
            <w:pPr>
              <w:pStyle w:val="ActionLis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Storage above FSL,</w:t>
            </w:r>
            <w:r w:rsidR="00243A94" w:rsidRPr="00AC7F98">
              <w:rPr>
                <w:rFonts w:ascii="Arial" w:hAnsi="Arial" w:cs="Arial"/>
              </w:rPr>
              <w:t xml:space="preserve"> unlikely to impact PAR</w:t>
            </w:r>
          </w:p>
        </w:tc>
        <w:tc>
          <w:tcPr>
            <w:tcW w:w="1404" w:type="pct"/>
            <w:tcBorders>
              <w:top w:val="single" w:sz="8" w:space="0" w:color="BFBFBF" w:themeColor="background1" w:themeShade="BF"/>
            </w:tcBorders>
            <w:hideMark/>
          </w:tcPr>
          <w:p w14:paraId="6A9ABBF2" w14:textId="353F3BE6" w:rsidR="001A42D3" w:rsidRPr="00AC7F98" w:rsidRDefault="004E36C1" w:rsidP="001E736B">
            <w:pPr>
              <w:pStyle w:val="ActionLis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 xml:space="preserve">Storage above </w:t>
            </w:r>
            <w:r w:rsidR="00216299" w:rsidRPr="00AC7F98">
              <w:rPr>
                <w:rFonts w:ascii="Arial" w:hAnsi="Arial" w:cs="Arial"/>
              </w:rPr>
              <w:t>DCL</w:t>
            </w:r>
            <w:r w:rsidRPr="00AC7F98">
              <w:rPr>
                <w:rFonts w:ascii="Arial" w:hAnsi="Arial" w:cs="Arial"/>
              </w:rPr>
              <w:t>,</w:t>
            </w:r>
            <w:r w:rsidRPr="00AC7F98" w:rsidDel="00EF774F">
              <w:rPr>
                <w:rFonts w:ascii="Arial" w:hAnsi="Arial" w:cs="Arial"/>
              </w:rPr>
              <w:t xml:space="preserve"> </w:t>
            </w:r>
            <w:r w:rsidRPr="00AC7F98">
              <w:rPr>
                <w:rFonts w:ascii="Arial" w:hAnsi="Arial" w:cs="Arial"/>
              </w:rPr>
              <w:t>likely to impact PAR</w:t>
            </w:r>
          </w:p>
        </w:tc>
        <w:tc>
          <w:tcPr>
            <w:tcW w:w="1020" w:type="pct"/>
            <w:tcBorders>
              <w:top w:val="single" w:sz="8" w:space="0" w:color="BFBFBF" w:themeColor="background1" w:themeShade="BF"/>
            </w:tcBorders>
            <w:hideMark/>
          </w:tcPr>
          <w:p w14:paraId="43EADA6C" w14:textId="29EF9285" w:rsidR="001A42D3" w:rsidRDefault="001A42D3" w:rsidP="00240206">
            <w:pPr>
              <w:pStyle w:val="ActionLis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 xml:space="preserve">Storage </w:t>
            </w:r>
            <w:r w:rsidR="00C53587" w:rsidRPr="00AC7F98">
              <w:rPr>
                <w:rFonts w:ascii="Arial" w:hAnsi="Arial" w:cs="Arial"/>
              </w:rPr>
              <w:t>leve</w:t>
            </w:r>
            <w:r w:rsidR="000F39E8">
              <w:rPr>
                <w:rFonts w:ascii="Arial" w:hAnsi="Arial" w:cs="Arial"/>
              </w:rPr>
              <w:t xml:space="preserve">l falling or </w:t>
            </w:r>
            <w:r w:rsidR="00FF616F" w:rsidRPr="00AC7F98">
              <w:rPr>
                <w:rFonts w:ascii="Arial" w:hAnsi="Arial" w:cs="Arial"/>
              </w:rPr>
              <w:t>stabilised</w:t>
            </w:r>
            <w:r w:rsidR="00732594">
              <w:rPr>
                <w:rFonts w:ascii="Arial" w:hAnsi="Arial" w:cs="Arial"/>
              </w:rPr>
              <w:t xml:space="preserve"> to FSL (if no structural damage occurred)</w:t>
            </w:r>
          </w:p>
          <w:p w14:paraId="4CB0B98C" w14:textId="6AA5A25B" w:rsidR="00732594" w:rsidRPr="00AC7F98" w:rsidRDefault="00732594" w:rsidP="00990028">
            <w:pPr>
              <w:pStyle w:val="ActionList"/>
              <w:numPr>
                <w:ilvl w:val="0"/>
                <w:numId w:val="0"/>
              </w:numPr>
              <w:ind w:left="284"/>
              <w:rPr>
                <w:rFonts w:ascii="Arial" w:hAnsi="Arial" w:cs="Arial"/>
              </w:rPr>
            </w:pPr>
          </w:p>
        </w:tc>
      </w:tr>
      <w:tr w:rsidR="00825CEA" w:rsidRPr="00AC7F98" w14:paraId="289D7C24" w14:textId="77777777" w:rsidTr="00825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5"/>
          <w:jc w:val="center"/>
        </w:trPr>
        <w:tc>
          <w:tcPr>
            <w:tcW w:w="466" w:type="pct"/>
            <w:hideMark/>
          </w:tcPr>
          <w:p w14:paraId="31AD504C" w14:textId="77777777" w:rsidR="004E36C1" w:rsidRPr="00AC7F98" w:rsidRDefault="004E36C1" w:rsidP="004E36C1">
            <w:pPr>
              <w:pStyle w:val="ActionTableText2"/>
              <w:rPr>
                <w:rFonts w:ascii="Arial" w:hAnsi="Arial" w:cs="Arial"/>
                <w:b/>
                <w:sz w:val="20"/>
                <w:szCs w:val="20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031" w:type="pct"/>
            <w:hideMark/>
          </w:tcPr>
          <w:p w14:paraId="5A78F8DE" w14:textId="77777777" w:rsidR="004E36C1" w:rsidRPr="00AC7F98" w:rsidRDefault="004E36C1" w:rsidP="00AF3B53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Record all communication</w:t>
            </w:r>
          </w:p>
          <w:p w14:paraId="6DF04F36" w14:textId="77777777" w:rsidR="004E36C1" w:rsidRPr="00AC7F98" w:rsidRDefault="004E36C1" w:rsidP="00AF3B53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Monitor dam and undertake visual inspection</w:t>
            </w:r>
          </w:p>
          <w:p w14:paraId="702B9CD4" w14:textId="6055E682" w:rsidR="004E36C1" w:rsidRPr="00AC7F98" w:rsidRDefault="004E36C1" w:rsidP="00AF3B53">
            <w:pPr>
              <w:pStyle w:val="ActionList"/>
              <w:numPr>
                <w:ilvl w:val="0"/>
                <w:numId w:val="0"/>
              </w:numPr>
              <w:ind w:left="284"/>
              <w:jc w:val="left"/>
              <w:rPr>
                <w:rFonts w:ascii="Arial" w:hAnsi="Arial" w:cs="Arial"/>
              </w:rPr>
            </w:pPr>
          </w:p>
        </w:tc>
        <w:tc>
          <w:tcPr>
            <w:tcW w:w="1079" w:type="pct"/>
          </w:tcPr>
          <w:p w14:paraId="58D2B584" w14:textId="77777777" w:rsidR="004E36C1" w:rsidRPr="00AC7F98" w:rsidRDefault="004E36C1" w:rsidP="00AF3B53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As per previous activation level, AND</w:t>
            </w:r>
          </w:p>
          <w:p w14:paraId="11E96015" w14:textId="7D3651CB" w:rsidR="004E36C1" w:rsidRPr="00AC7F98" w:rsidRDefault="004E36C1" w:rsidP="00AF3B53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 xml:space="preserve">Undertake inspection every </w:t>
            </w:r>
            <w:r w:rsidR="00AF3CEA">
              <w:rPr>
                <w:rFonts w:ascii="Arial" w:hAnsi="Arial" w:cs="Arial"/>
              </w:rPr>
              <w:t>4 hours</w:t>
            </w:r>
            <w:r w:rsidR="00732594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1404" w:type="pct"/>
          </w:tcPr>
          <w:p w14:paraId="052A214A" w14:textId="77777777" w:rsidR="004E36C1" w:rsidRPr="00AC7F98" w:rsidRDefault="004E36C1" w:rsidP="00AF3B53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As per previous activation level, AND</w:t>
            </w:r>
          </w:p>
          <w:p w14:paraId="3C4BBA52" w14:textId="09A6C4A5" w:rsidR="004E36C1" w:rsidRPr="00AC7F98" w:rsidRDefault="00732594" w:rsidP="00AF3B53">
            <w:pPr>
              <w:pStyle w:val="ActionLi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Continuously monitor water levels in the dam (if safe to do so)</w:t>
            </w:r>
          </w:p>
          <w:p w14:paraId="4037BC99" w14:textId="130F0109" w:rsidR="004E36C1" w:rsidRPr="00AC7F98" w:rsidRDefault="004E36C1" w:rsidP="00AF3B53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 xml:space="preserve">Support/supervise </w:t>
            </w:r>
            <w:r w:rsidR="007C1A61">
              <w:rPr>
                <w:rFonts w:ascii="Arial" w:hAnsi="Arial" w:cs="Arial"/>
              </w:rPr>
              <w:t xml:space="preserve">emergency </w:t>
            </w:r>
            <w:r w:rsidRPr="00AC7F98">
              <w:rPr>
                <w:rFonts w:ascii="Arial" w:hAnsi="Arial" w:cs="Arial"/>
              </w:rPr>
              <w:t>works as required</w:t>
            </w:r>
            <w:r w:rsidR="007C1A61">
              <w:rPr>
                <w:rFonts w:ascii="Arial" w:hAnsi="Arial" w:cs="Arial"/>
              </w:rPr>
              <w:t>, such as storage lowering or c</w:t>
            </w:r>
            <w:r w:rsidR="00577E7C">
              <w:rPr>
                <w:rFonts w:ascii="Arial" w:hAnsi="Arial" w:cs="Arial"/>
              </w:rPr>
              <w:t>ontrolled breaching</w:t>
            </w:r>
          </w:p>
          <w:p w14:paraId="1A5D7D1E" w14:textId="15F15311" w:rsidR="004E36C1" w:rsidRPr="00AC7F98" w:rsidRDefault="00774AF5" w:rsidP="00AF3B53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Discuss with LDMG, closure of</w:t>
            </w:r>
            <w:r w:rsidR="004E36C1" w:rsidRPr="00AC7F98">
              <w:rPr>
                <w:rFonts w:ascii="Arial" w:hAnsi="Arial" w:cs="Arial"/>
              </w:rPr>
              <w:t xml:space="preserve"> affected roads if not already closed by others</w:t>
            </w:r>
          </w:p>
          <w:p w14:paraId="5E7998C1" w14:textId="13B97E14" w:rsidR="004E36C1" w:rsidRPr="00AC7F98" w:rsidRDefault="004E36C1" w:rsidP="00AF3B53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Maintain surveillance of area immediately downstream of dam</w:t>
            </w:r>
            <w:r w:rsidR="00732594">
              <w:rPr>
                <w:rFonts w:ascii="Arial" w:hAnsi="Arial" w:cs="Arial"/>
              </w:rPr>
              <w:t xml:space="preserve"> (if safe to do so)</w:t>
            </w:r>
          </w:p>
        </w:tc>
        <w:tc>
          <w:tcPr>
            <w:tcW w:w="1020" w:type="pct"/>
          </w:tcPr>
          <w:p w14:paraId="38223CA5" w14:textId="3C053345" w:rsidR="004E36C1" w:rsidRDefault="004E36C1" w:rsidP="00AF3B53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Prepare Emergency Event Report (EER) if required</w:t>
            </w:r>
          </w:p>
          <w:p w14:paraId="2E8CB8BB" w14:textId="36173AF4" w:rsidR="00B66294" w:rsidRPr="005F2A83" w:rsidRDefault="00B66294" w:rsidP="00B66294">
            <w:pPr>
              <w:pStyle w:val="ActionList"/>
              <w:jc w:val="left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</w:rPr>
              <w:t xml:space="preserve">Inspect dam and contact RPEQ if new damage </w:t>
            </w:r>
            <w:r w:rsidR="00A54698">
              <w:rPr>
                <w:rFonts w:ascii="Arial" w:hAnsi="Arial" w:cs="Arial"/>
              </w:rPr>
              <w:t>observed,</w:t>
            </w:r>
            <w:r>
              <w:rPr>
                <w:rFonts w:ascii="Arial" w:hAnsi="Arial" w:cs="Arial"/>
              </w:rPr>
              <w:t xml:space="preserve"> or the dam was overtopped</w:t>
            </w:r>
          </w:p>
          <w:p w14:paraId="03A9EAB3" w14:textId="147D64E1" w:rsidR="004E36C1" w:rsidRPr="00AC7F98" w:rsidRDefault="004E36C1" w:rsidP="00AF3B53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Return to routine activities</w:t>
            </w:r>
          </w:p>
        </w:tc>
      </w:tr>
      <w:tr w:rsidR="00825CEA" w:rsidRPr="00AC7F98" w14:paraId="66B6C938" w14:textId="77777777" w:rsidTr="0082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  <w:jc w:val="center"/>
        </w:trPr>
        <w:tc>
          <w:tcPr>
            <w:tcW w:w="466" w:type="pct"/>
            <w:hideMark/>
          </w:tcPr>
          <w:p w14:paraId="738B9D29" w14:textId="77777777" w:rsidR="00A30AFE" w:rsidRDefault="005A72D8" w:rsidP="005A72D8">
            <w:pPr>
              <w:pStyle w:val="ActionTableText2"/>
              <w:rPr>
                <w:rFonts w:ascii="Arial" w:hAnsi="Arial" w:cs="Arial"/>
                <w:b/>
                <w:sz w:val="20"/>
                <w:szCs w:val="20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 xml:space="preserve">Internal </w:t>
            </w:r>
          </w:p>
          <w:p w14:paraId="3CB043E0" w14:textId="6BA9FE3F" w:rsidR="005A72D8" w:rsidRPr="00AC7F98" w:rsidRDefault="005A72D8" w:rsidP="005A72D8">
            <w:pPr>
              <w:pStyle w:val="ActionTableText2"/>
              <w:rPr>
                <w:rFonts w:ascii="Arial" w:hAnsi="Arial" w:cs="Arial"/>
                <w:b/>
                <w:sz w:val="20"/>
                <w:szCs w:val="20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>notifications</w:t>
            </w:r>
          </w:p>
        </w:tc>
        <w:tc>
          <w:tcPr>
            <w:tcW w:w="1031" w:type="pct"/>
          </w:tcPr>
          <w:p w14:paraId="2208FCAA" w14:textId="2295276D" w:rsidR="005A72D8" w:rsidRPr="00AC7F98" w:rsidRDefault="00774AF5" w:rsidP="00774AF5">
            <w:pPr>
              <w:pStyle w:val="ActionList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Advise onsite personnel if required</w:t>
            </w:r>
          </w:p>
        </w:tc>
        <w:tc>
          <w:tcPr>
            <w:tcW w:w="1079" w:type="pct"/>
            <w:hideMark/>
          </w:tcPr>
          <w:p w14:paraId="4DD1D721" w14:textId="0DEEC66F" w:rsidR="005A72D8" w:rsidRPr="00AC7F98" w:rsidRDefault="005A72D8" w:rsidP="001E736B">
            <w:pPr>
              <w:pStyle w:val="ActionLis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As per previous activation level</w:t>
            </w:r>
          </w:p>
        </w:tc>
        <w:tc>
          <w:tcPr>
            <w:tcW w:w="1404" w:type="pct"/>
            <w:hideMark/>
          </w:tcPr>
          <w:p w14:paraId="0636F0DF" w14:textId="19E74696" w:rsidR="005A72D8" w:rsidRPr="00AC7F98" w:rsidRDefault="005A72D8" w:rsidP="001E736B">
            <w:pPr>
              <w:pStyle w:val="ActionLis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As per previous activation level</w:t>
            </w:r>
          </w:p>
        </w:tc>
        <w:tc>
          <w:tcPr>
            <w:tcW w:w="1020" w:type="pct"/>
            <w:hideMark/>
          </w:tcPr>
          <w:p w14:paraId="444358E9" w14:textId="00443B40" w:rsidR="005A72D8" w:rsidRPr="00AC7F98" w:rsidRDefault="005A72D8" w:rsidP="00240206">
            <w:pPr>
              <w:pStyle w:val="ActionLis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Inform all previously notified contacts of stand down</w:t>
            </w:r>
          </w:p>
        </w:tc>
      </w:tr>
      <w:tr w:rsidR="00825CEA" w:rsidRPr="00AC7F98" w14:paraId="0D93EA58" w14:textId="77777777" w:rsidTr="00825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0"/>
          <w:jc w:val="center"/>
        </w:trPr>
        <w:tc>
          <w:tcPr>
            <w:tcW w:w="466" w:type="pct"/>
          </w:tcPr>
          <w:p w14:paraId="36B40AB6" w14:textId="77777777" w:rsidR="00A30AFE" w:rsidRDefault="001F4BD3" w:rsidP="001F4BD3">
            <w:pPr>
              <w:pStyle w:val="ActionTableText2"/>
              <w:rPr>
                <w:rFonts w:ascii="Arial" w:hAnsi="Arial" w:cs="Arial"/>
                <w:b/>
                <w:sz w:val="20"/>
                <w:szCs w:val="20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 xml:space="preserve">External </w:t>
            </w:r>
          </w:p>
          <w:p w14:paraId="6C7D190E" w14:textId="4E192BD9" w:rsidR="001F4BD3" w:rsidRPr="00AC7F98" w:rsidRDefault="001F4BD3" w:rsidP="001F4BD3">
            <w:pPr>
              <w:pStyle w:val="ActionTableText2"/>
              <w:rPr>
                <w:rFonts w:ascii="Arial" w:hAnsi="Arial" w:cs="Arial"/>
                <w:b/>
                <w:sz w:val="20"/>
                <w:szCs w:val="20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>notifications</w:t>
            </w:r>
          </w:p>
        </w:tc>
        <w:tc>
          <w:tcPr>
            <w:tcW w:w="1031" w:type="pct"/>
          </w:tcPr>
          <w:p w14:paraId="16372EE4" w14:textId="023040B1" w:rsidR="001F4BD3" w:rsidRPr="00AC7F98" w:rsidRDefault="001F4BD3" w:rsidP="00BD4F5B">
            <w:pPr>
              <w:pStyle w:val="ActionList"/>
              <w:numPr>
                <w:ilvl w:val="0"/>
                <w:numId w:val="0"/>
              </w:numPr>
              <w:ind w:left="284"/>
              <w:jc w:val="left"/>
              <w:rPr>
                <w:rFonts w:ascii="Arial" w:hAnsi="Arial" w:cs="Arial"/>
              </w:rPr>
            </w:pPr>
          </w:p>
        </w:tc>
        <w:tc>
          <w:tcPr>
            <w:tcW w:w="1079" w:type="pct"/>
          </w:tcPr>
          <w:p w14:paraId="0B4B1BF5" w14:textId="77777777" w:rsidR="00A854D3" w:rsidRPr="00AC7F98" w:rsidRDefault="00A854D3" w:rsidP="00A854D3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PAR</w:t>
            </w:r>
          </w:p>
          <w:p w14:paraId="5E0E9D98" w14:textId="179D673F" w:rsidR="001F4BD3" w:rsidRPr="00A854D3" w:rsidRDefault="00A854D3" w:rsidP="00A16748">
            <w:pPr>
              <w:pStyle w:val="ActionList"/>
              <w:numPr>
                <w:ilvl w:val="0"/>
                <w:numId w:val="0"/>
              </w:numPr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LDMG</w:t>
            </w:r>
          </w:p>
        </w:tc>
        <w:tc>
          <w:tcPr>
            <w:tcW w:w="1404" w:type="pct"/>
          </w:tcPr>
          <w:p w14:paraId="29F16480" w14:textId="77777777" w:rsidR="00774AF5" w:rsidRPr="00AC7F98" w:rsidRDefault="00774AF5" w:rsidP="00774AF5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PAR</w:t>
            </w:r>
          </w:p>
          <w:p w14:paraId="2CA94FE7" w14:textId="77777777" w:rsidR="00774AF5" w:rsidRPr="00AC7F98" w:rsidRDefault="00774AF5" w:rsidP="00774AF5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LDMG</w:t>
            </w:r>
          </w:p>
          <w:p w14:paraId="766B1CBE" w14:textId="55E9A9C4" w:rsidR="00774AF5" w:rsidRPr="00AC7F98" w:rsidRDefault="00EF774F" w:rsidP="00774AF5">
            <w:pPr>
              <w:pStyle w:val="ActionLis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police</w:t>
            </w:r>
          </w:p>
          <w:p w14:paraId="71C0B5F8" w14:textId="063A9E56" w:rsidR="001F4BD3" w:rsidRPr="00AC7F98" w:rsidRDefault="00774AF5" w:rsidP="00AF3B53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DSR</w:t>
            </w:r>
          </w:p>
        </w:tc>
        <w:tc>
          <w:tcPr>
            <w:tcW w:w="1020" w:type="pct"/>
          </w:tcPr>
          <w:p w14:paraId="0911DE90" w14:textId="260E3672" w:rsidR="001F4BD3" w:rsidRPr="00AC7F98" w:rsidRDefault="001F4BD3" w:rsidP="00AF3B53">
            <w:pPr>
              <w:pStyle w:val="ActionList"/>
              <w:jc w:val="lef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Inform all previously notified contacts of stand down</w:t>
            </w:r>
          </w:p>
        </w:tc>
      </w:tr>
      <w:tr w:rsidR="00825CEA" w:rsidRPr="00AC7F98" w14:paraId="77489E7E" w14:textId="77777777" w:rsidTr="0082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  <w:jc w:val="center"/>
        </w:trPr>
        <w:tc>
          <w:tcPr>
            <w:tcW w:w="466" w:type="pct"/>
          </w:tcPr>
          <w:p w14:paraId="3E9EADE6" w14:textId="77777777" w:rsidR="00A30AFE" w:rsidRDefault="001F4BD3" w:rsidP="001F4BD3">
            <w:pPr>
              <w:pStyle w:val="ActionTableText2"/>
              <w:rPr>
                <w:rFonts w:ascii="Arial" w:hAnsi="Arial" w:cs="Arial"/>
                <w:b/>
                <w:sz w:val="20"/>
                <w:szCs w:val="20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 xml:space="preserve">External </w:t>
            </w:r>
          </w:p>
          <w:p w14:paraId="0C8F3BB0" w14:textId="41A75FB5" w:rsidR="001F4BD3" w:rsidRPr="00AC7F98" w:rsidRDefault="002339ED" w:rsidP="001F4BD3">
            <w:pPr>
              <w:pStyle w:val="ActionTableText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1F4BD3" w:rsidRPr="00AC7F98">
              <w:rPr>
                <w:rFonts w:ascii="Arial" w:hAnsi="Arial" w:cs="Arial"/>
                <w:b/>
                <w:sz w:val="20"/>
                <w:szCs w:val="20"/>
              </w:rPr>
              <w:t>essage</w:t>
            </w:r>
          </w:p>
        </w:tc>
        <w:tc>
          <w:tcPr>
            <w:tcW w:w="1031" w:type="pct"/>
          </w:tcPr>
          <w:p w14:paraId="6DF182B6" w14:textId="208D211D" w:rsidR="001F4BD3" w:rsidRPr="00AC7F98" w:rsidRDefault="001F4BD3" w:rsidP="007E76F4">
            <w:pPr>
              <w:pStyle w:val="ActionList"/>
              <w:numPr>
                <w:ilvl w:val="0"/>
                <w:numId w:val="0"/>
              </w:numPr>
              <w:ind w:left="284"/>
              <w:rPr>
                <w:rFonts w:ascii="Arial" w:hAnsi="Arial" w:cs="Arial"/>
              </w:rPr>
            </w:pPr>
          </w:p>
        </w:tc>
        <w:tc>
          <w:tcPr>
            <w:tcW w:w="1079" w:type="pct"/>
          </w:tcPr>
          <w:p w14:paraId="6064F6F9" w14:textId="0C8E99B5" w:rsidR="00A06A2D" w:rsidRPr="00AC7F98" w:rsidRDefault="00A06A2D" w:rsidP="00A06A2D">
            <w:pPr>
              <w:pStyle w:val="ActionLis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EAP has been activated</w:t>
            </w:r>
            <w:r>
              <w:rPr>
                <w:rFonts w:ascii="Arial" w:hAnsi="Arial" w:cs="Arial"/>
              </w:rPr>
              <w:t xml:space="preserve"> to</w:t>
            </w:r>
            <w:r w:rsidRPr="00AC7F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Lean Forward</w:t>
            </w:r>
          </w:p>
          <w:p w14:paraId="1C638FDE" w14:textId="77777777" w:rsidR="00A06A2D" w:rsidRPr="00A30AFE" w:rsidRDefault="00A06A2D" w:rsidP="00A06A2D">
            <w:pPr>
              <w:pStyle w:val="ActionLis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Describe current situation with dam:</w:t>
            </w:r>
          </w:p>
          <w:p w14:paraId="3292F038" w14:textId="4D0F6763" w:rsidR="00A06A2D" w:rsidRDefault="00A06A2D" w:rsidP="00A06A2D">
            <w:pPr>
              <w:pStyle w:val="ActionList"/>
              <w:numPr>
                <w:ilvl w:val="0"/>
                <w:numId w:val="0"/>
              </w:numPr>
              <w:ind w:left="568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What is the event? (Flood event)</w:t>
            </w:r>
          </w:p>
          <w:p w14:paraId="4A167381" w14:textId="62FE297D" w:rsidR="00A06A2D" w:rsidRDefault="00A06A2D" w:rsidP="00A06A2D">
            <w:pPr>
              <w:pStyle w:val="ActionList"/>
              <w:numPr>
                <w:ilvl w:val="0"/>
                <w:numId w:val="0"/>
              </w:numPr>
              <w:ind w:left="568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What is the status of the dam? (</w:t>
            </w:r>
            <w:proofErr w:type="gramStart"/>
            <w:r w:rsidR="00A854D3">
              <w:rPr>
                <w:rFonts w:ascii="Arial" w:hAnsi="Arial" w:cs="Arial"/>
              </w:rPr>
              <w:t>overtopping</w:t>
            </w:r>
            <w:proofErr w:type="gramEnd"/>
            <w:r w:rsidR="00A854D3">
              <w:rPr>
                <w:rFonts w:ascii="Arial" w:hAnsi="Arial" w:cs="Arial"/>
              </w:rPr>
              <w:t xml:space="preserve"> has started</w:t>
            </w:r>
            <w:r w:rsidRPr="00AC7F98">
              <w:rPr>
                <w:rFonts w:ascii="Arial" w:hAnsi="Arial" w:cs="Arial"/>
              </w:rPr>
              <w:t>?)</w:t>
            </w:r>
          </w:p>
          <w:p w14:paraId="65306DA9" w14:textId="51A8D5C5" w:rsidR="001F4BD3" w:rsidRPr="00AC7F98" w:rsidRDefault="001F4BD3" w:rsidP="00774AF5">
            <w:pPr>
              <w:pStyle w:val="ActionList"/>
              <w:numPr>
                <w:ilvl w:val="0"/>
                <w:numId w:val="0"/>
              </w:numPr>
              <w:ind w:left="284"/>
              <w:rPr>
                <w:rFonts w:ascii="Arial" w:hAnsi="Arial" w:cs="Arial"/>
              </w:rPr>
            </w:pPr>
          </w:p>
        </w:tc>
        <w:tc>
          <w:tcPr>
            <w:tcW w:w="1404" w:type="pct"/>
          </w:tcPr>
          <w:p w14:paraId="62E03C77" w14:textId="3EF567E5" w:rsidR="001F4BD3" w:rsidRPr="00AC7F98" w:rsidRDefault="001F4BD3">
            <w:pPr>
              <w:pStyle w:val="ActionLis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 xml:space="preserve">EAP </w:t>
            </w:r>
            <w:r w:rsidR="00774AF5" w:rsidRPr="00AC7F98">
              <w:rPr>
                <w:rFonts w:ascii="Arial" w:hAnsi="Arial" w:cs="Arial"/>
              </w:rPr>
              <w:t xml:space="preserve">has been activated </w:t>
            </w:r>
            <w:r w:rsidR="00A06A2D">
              <w:rPr>
                <w:rFonts w:ascii="Arial" w:hAnsi="Arial" w:cs="Arial"/>
              </w:rPr>
              <w:t>to</w:t>
            </w:r>
            <w:r w:rsidRPr="00AC7F98">
              <w:rPr>
                <w:rFonts w:ascii="Arial" w:hAnsi="Arial" w:cs="Arial"/>
              </w:rPr>
              <w:t xml:space="preserve"> Stand Up</w:t>
            </w:r>
          </w:p>
          <w:p w14:paraId="100B33DC" w14:textId="4CCA340B" w:rsidR="00FA5739" w:rsidRPr="00A30AFE" w:rsidRDefault="001F4BD3" w:rsidP="00A30AFE">
            <w:pPr>
              <w:pStyle w:val="ActionLis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Describe current situation with dam:</w:t>
            </w:r>
          </w:p>
          <w:p w14:paraId="2AA45A74" w14:textId="039D48F1" w:rsidR="00FA5739" w:rsidRDefault="001F4BD3" w:rsidP="00A30AFE">
            <w:pPr>
              <w:pStyle w:val="ActionList"/>
              <w:numPr>
                <w:ilvl w:val="0"/>
                <w:numId w:val="0"/>
              </w:numPr>
              <w:ind w:left="568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What is the event?</w:t>
            </w:r>
            <w:r w:rsidR="00774AF5" w:rsidRPr="00AC7F98">
              <w:rPr>
                <w:rFonts w:ascii="Arial" w:hAnsi="Arial" w:cs="Arial"/>
              </w:rPr>
              <w:t xml:space="preserve"> </w:t>
            </w:r>
            <w:r w:rsidR="00825CEA" w:rsidRPr="00AC7F98">
              <w:rPr>
                <w:rFonts w:ascii="Arial" w:hAnsi="Arial" w:cs="Arial"/>
              </w:rPr>
              <w:t>(Flood</w:t>
            </w:r>
            <w:r w:rsidR="00774AF5" w:rsidRPr="00AC7F98">
              <w:rPr>
                <w:rFonts w:ascii="Arial" w:hAnsi="Arial" w:cs="Arial"/>
              </w:rPr>
              <w:t xml:space="preserve"> event)</w:t>
            </w:r>
          </w:p>
          <w:p w14:paraId="69A04586" w14:textId="10A6956E" w:rsidR="00FA5739" w:rsidRDefault="001F4BD3" w:rsidP="00A30AFE">
            <w:pPr>
              <w:pStyle w:val="ActionList"/>
              <w:numPr>
                <w:ilvl w:val="0"/>
                <w:numId w:val="0"/>
              </w:numPr>
              <w:ind w:left="568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What is the status</w:t>
            </w:r>
            <w:r w:rsidR="00774AF5" w:rsidRPr="00AC7F98">
              <w:rPr>
                <w:rFonts w:ascii="Arial" w:hAnsi="Arial" w:cs="Arial"/>
              </w:rPr>
              <w:t xml:space="preserve"> of the dam</w:t>
            </w:r>
            <w:r w:rsidRPr="00AC7F98">
              <w:rPr>
                <w:rFonts w:ascii="Arial" w:hAnsi="Arial" w:cs="Arial"/>
              </w:rPr>
              <w:t>?</w:t>
            </w:r>
            <w:r w:rsidR="00774AF5" w:rsidRPr="00AC7F98">
              <w:rPr>
                <w:rFonts w:ascii="Arial" w:hAnsi="Arial" w:cs="Arial"/>
              </w:rPr>
              <w:t xml:space="preserve"> (</w:t>
            </w:r>
            <w:proofErr w:type="gramStart"/>
            <w:r w:rsidR="00825CEA">
              <w:rPr>
                <w:rFonts w:ascii="Arial" w:hAnsi="Arial" w:cs="Arial"/>
              </w:rPr>
              <w:t>a</w:t>
            </w:r>
            <w:r w:rsidR="00825CEA" w:rsidRPr="00AC7F98">
              <w:rPr>
                <w:rFonts w:ascii="Arial" w:hAnsi="Arial" w:cs="Arial"/>
              </w:rPr>
              <w:t>ny</w:t>
            </w:r>
            <w:proofErr w:type="gramEnd"/>
            <w:r w:rsidR="00774AF5" w:rsidRPr="00AC7F98">
              <w:rPr>
                <w:rFonts w:ascii="Arial" w:hAnsi="Arial" w:cs="Arial"/>
              </w:rPr>
              <w:t xml:space="preserve"> structural damage to dam?)</w:t>
            </w:r>
          </w:p>
          <w:p w14:paraId="1AD94D05" w14:textId="3F8FF494" w:rsidR="001F4BD3" w:rsidRPr="00AC7F98" w:rsidRDefault="00FA5739" w:rsidP="00F46F0B">
            <w:pPr>
              <w:pStyle w:val="ActionList"/>
              <w:numPr>
                <w:ilvl w:val="0"/>
                <w:numId w:val="0"/>
              </w:numPr>
              <w:ind w:left="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r w:rsidR="001F4BD3" w:rsidRPr="00AC7F98">
              <w:rPr>
                <w:rFonts w:ascii="Arial" w:hAnsi="Arial" w:cs="Arial"/>
              </w:rPr>
              <w:t>current storage</w:t>
            </w:r>
            <w:r>
              <w:rPr>
                <w:rFonts w:ascii="Arial" w:hAnsi="Arial" w:cs="Arial"/>
              </w:rPr>
              <w:t>?</w:t>
            </w:r>
            <w:r w:rsidR="001F4BD3" w:rsidRPr="00AC7F98">
              <w:rPr>
                <w:rFonts w:ascii="Arial" w:hAnsi="Arial" w:cs="Arial"/>
              </w:rPr>
              <w:t xml:space="preserve"> </w:t>
            </w:r>
            <w:r w:rsidR="00774AF5" w:rsidRPr="00AC7F98">
              <w:rPr>
                <w:rFonts w:ascii="Arial" w:hAnsi="Arial" w:cs="Arial"/>
              </w:rPr>
              <w:t>(</w:t>
            </w:r>
            <w:proofErr w:type="gramStart"/>
            <w:r w:rsidR="00825CEA">
              <w:rPr>
                <w:rFonts w:ascii="Arial" w:hAnsi="Arial" w:cs="Arial"/>
              </w:rPr>
              <w:t>d</w:t>
            </w:r>
            <w:r w:rsidR="00825CEA" w:rsidRPr="00AC7F98">
              <w:rPr>
                <w:rFonts w:ascii="Arial" w:hAnsi="Arial" w:cs="Arial"/>
              </w:rPr>
              <w:t>am</w:t>
            </w:r>
            <w:proofErr w:type="gramEnd"/>
            <w:r w:rsidR="00774AF5" w:rsidRPr="00AC7F98">
              <w:rPr>
                <w:rFonts w:ascii="Arial" w:hAnsi="Arial" w:cs="Arial"/>
              </w:rPr>
              <w:t xml:space="preserve"> overtopping flows increasing) </w:t>
            </w:r>
          </w:p>
          <w:p w14:paraId="1D6C81CD" w14:textId="5275F733" w:rsidR="001F4BD3" w:rsidRPr="00AC7F98" w:rsidRDefault="007D5358" w:rsidP="00F46F0B">
            <w:pPr>
              <w:pStyle w:val="ActionList"/>
              <w:ind w:left="5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more rain coming? </w:t>
            </w:r>
            <w:r w:rsidR="00774AF5" w:rsidRPr="00AC7F98">
              <w:rPr>
                <w:rFonts w:ascii="Arial" w:hAnsi="Arial" w:cs="Arial"/>
              </w:rPr>
              <w:t>(</w:t>
            </w:r>
            <w:proofErr w:type="gramStart"/>
            <w:r w:rsidR="00774AF5" w:rsidRPr="00AC7F98">
              <w:rPr>
                <w:rFonts w:ascii="Arial" w:hAnsi="Arial" w:cs="Arial"/>
              </w:rPr>
              <w:t>continuing</w:t>
            </w:r>
            <w:proofErr w:type="gramEnd"/>
            <w:r w:rsidR="00774AF5" w:rsidRPr="00AC7F98">
              <w:rPr>
                <w:rFonts w:ascii="Arial" w:hAnsi="Arial" w:cs="Arial"/>
              </w:rPr>
              <w:t xml:space="preserve"> raining forecast)</w:t>
            </w:r>
          </w:p>
          <w:p w14:paraId="0DEBDBD1" w14:textId="20ECB5FE" w:rsidR="001F4BD3" w:rsidRPr="00AC7F98" w:rsidRDefault="001F4BD3">
            <w:pPr>
              <w:pStyle w:val="ActionList"/>
              <w:rPr>
                <w:rFonts w:ascii="Arial" w:hAnsi="Arial" w:cs="Arial"/>
                <w:szCs w:val="18"/>
              </w:rPr>
            </w:pPr>
            <w:r w:rsidRPr="00AC7F98">
              <w:rPr>
                <w:rFonts w:ascii="Arial" w:hAnsi="Arial" w:cs="Arial"/>
                <w:szCs w:val="18"/>
              </w:rPr>
              <w:t xml:space="preserve">Confirm evacuations </w:t>
            </w:r>
            <w:r w:rsidR="004D5B4E" w:rsidRPr="00AC7F98">
              <w:rPr>
                <w:rFonts w:ascii="Arial" w:hAnsi="Arial" w:cs="Arial"/>
                <w:szCs w:val="18"/>
              </w:rPr>
              <w:t>are required</w:t>
            </w:r>
            <w:r w:rsidR="00774AF5" w:rsidRPr="00AC7F98">
              <w:rPr>
                <w:rFonts w:ascii="Arial" w:hAnsi="Arial" w:cs="Arial"/>
                <w:szCs w:val="18"/>
              </w:rPr>
              <w:t>/underway/</w:t>
            </w:r>
            <w:r w:rsidRPr="00AC7F98">
              <w:rPr>
                <w:rFonts w:ascii="Arial" w:hAnsi="Arial" w:cs="Arial"/>
                <w:szCs w:val="18"/>
              </w:rPr>
              <w:t>complete</w:t>
            </w:r>
            <w:r w:rsidR="004D5B4E" w:rsidRPr="00AC7F98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020" w:type="pct"/>
          </w:tcPr>
          <w:p w14:paraId="5FCEA961" w14:textId="6EC69E78" w:rsidR="001F4BD3" w:rsidRPr="00AC7F98" w:rsidRDefault="001F4BD3">
            <w:pPr>
              <w:pStyle w:val="ActionLis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 xml:space="preserve">EAP has been deactivated </w:t>
            </w:r>
          </w:p>
          <w:p w14:paraId="1644DB43" w14:textId="77777777" w:rsidR="001F4BD3" w:rsidRPr="00AC7F98" w:rsidRDefault="001F4BD3">
            <w:pPr>
              <w:pStyle w:val="ActionList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Describe current situation with dam:</w:t>
            </w:r>
          </w:p>
          <w:p w14:paraId="0AE24C97" w14:textId="421B977C" w:rsidR="001F4BD3" w:rsidRPr="00AC7F98" w:rsidRDefault="001F4BD3" w:rsidP="00F46F0B">
            <w:pPr>
              <w:pStyle w:val="ActionList"/>
              <w:numPr>
                <w:ilvl w:val="0"/>
                <w:numId w:val="0"/>
              </w:numPr>
              <w:ind w:left="568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What is the status</w:t>
            </w:r>
            <w:r w:rsidR="00774AF5" w:rsidRPr="00AC7F98">
              <w:rPr>
                <w:rFonts w:ascii="Arial" w:hAnsi="Arial" w:cs="Arial"/>
              </w:rPr>
              <w:t xml:space="preserve"> of the dam</w:t>
            </w:r>
            <w:r w:rsidRPr="00AC7F98">
              <w:rPr>
                <w:rFonts w:ascii="Arial" w:hAnsi="Arial" w:cs="Arial"/>
              </w:rPr>
              <w:t>?</w:t>
            </w:r>
          </w:p>
          <w:p w14:paraId="589B8201" w14:textId="12994762" w:rsidR="00774AF5" w:rsidRPr="00AC7F98" w:rsidRDefault="001F4BD3" w:rsidP="00F46F0B">
            <w:pPr>
              <w:pStyle w:val="ActionList"/>
              <w:numPr>
                <w:ilvl w:val="0"/>
                <w:numId w:val="0"/>
              </w:numPr>
              <w:ind w:left="568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 xml:space="preserve">Advise of current storage level </w:t>
            </w:r>
            <w:r w:rsidR="00774AF5" w:rsidRPr="00AC7F98">
              <w:rPr>
                <w:rFonts w:ascii="Arial" w:hAnsi="Arial" w:cs="Arial"/>
              </w:rPr>
              <w:t>(dam at FSL, overtopping flows decreasing)</w:t>
            </w:r>
          </w:p>
          <w:p w14:paraId="2C5C9839" w14:textId="1CCE8504" w:rsidR="001F4BD3" w:rsidRPr="00AC7F98" w:rsidRDefault="00774AF5" w:rsidP="00F46F0B">
            <w:pPr>
              <w:pStyle w:val="ActionList"/>
              <w:numPr>
                <w:ilvl w:val="0"/>
                <w:numId w:val="0"/>
              </w:numPr>
              <w:ind w:left="568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Advise</w:t>
            </w:r>
            <w:r w:rsidR="001F4BD3" w:rsidRPr="00AC7F98">
              <w:rPr>
                <w:rFonts w:ascii="Arial" w:hAnsi="Arial" w:cs="Arial"/>
              </w:rPr>
              <w:t xml:space="preserve"> weather conditions</w:t>
            </w:r>
            <w:r w:rsidRPr="00AC7F98">
              <w:rPr>
                <w:rFonts w:ascii="Arial" w:hAnsi="Arial" w:cs="Arial"/>
              </w:rPr>
              <w:t xml:space="preserve"> (no further rain forecasted)</w:t>
            </w:r>
          </w:p>
        </w:tc>
      </w:tr>
      <w:bookmarkEnd w:id="528"/>
    </w:tbl>
    <w:p w14:paraId="722B202F" w14:textId="5BC56A84" w:rsidR="00F70316" w:rsidRPr="00AC7F98" w:rsidRDefault="00F70316" w:rsidP="009D294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64AB85" w14:textId="320B9D92" w:rsidR="002143F2" w:rsidRPr="00AC7F98" w:rsidRDefault="005A3EA2" w:rsidP="00C60F32">
      <w:pPr>
        <w:rPr>
          <w:rStyle w:val="Emphasis"/>
          <w:b/>
        </w:rPr>
      </w:pPr>
      <w:bookmarkStart w:id="529" w:name="_Ref394396047"/>
      <w:bookmarkStart w:id="530" w:name="_Toc464813796"/>
      <w:bookmarkStart w:id="531" w:name="_Toc52280360"/>
      <w:r w:rsidRPr="00AC7F98">
        <w:rPr>
          <w:rFonts w:ascii="Arial" w:hAnsi="Arial" w:cs="Arial"/>
          <w:noProof/>
        </w:rPr>
        <w:br w:type="page"/>
      </w:r>
      <w:r w:rsidR="00ED4771" w:rsidRPr="00AC7F98">
        <w:rPr>
          <w:noProof/>
        </w:rPr>
        <w:lastRenderedPageBreak/>
        <w:t>D</w:t>
      </w:r>
      <w:r w:rsidR="002143F2" w:rsidRPr="00AC7F98">
        <w:rPr>
          <w:noProof/>
        </w:rPr>
        <w:t>am hazard–</w:t>
      </w:r>
      <w:r w:rsidR="002143F2" w:rsidRPr="00AC7F98">
        <w:t xml:space="preserve"> Sunny Day Failure</w:t>
      </w:r>
    </w:p>
    <w:p w14:paraId="007EF07A" w14:textId="569297CD" w:rsidR="00A33698" w:rsidRPr="00AC7F98" w:rsidRDefault="008947FA" w:rsidP="008947FA">
      <w:pPr>
        <w:pStyle w:val="Caption"/>
        <w:rPr>
          <w:rFonts w:ascii="Arial" w:hAnsi="Arial" w:cs="Arial"/>
        </w:rPr>
      </w:pPr>
      <w:bookmarkStart w:id="532" w:name="_Toc78200949"/>
      <w:bookmarkEnd w:id="529"/>
      <w:bookmarkEnd w:id="530"/>
      <w:bookmarkEnd w:id="531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C60F32">
        <w:rPr>
          <w:noProof/>
        </w:rPr>
        <w:t>4</w:t>
      </w:r>
      <w:r>
        <w:fldChar w:fldCharType="end"/>
      </w:r>
      <w:r w:rsidR="002E7034">
        <w:rPr>
          <w:noProof/>
        </w:rPr>
        <w:t xml:space="preserve"> </w:t>
      </w:r>
      <w:r w:rsidRPr="00AC7F98">
        <w:rPr>
          <w:rFonts w:ascii="Arial" w:hAnsi="Arial" w:cs="Arial"/>
        </w:rPr>
        <w:t>Sunny Day Failure Dam Hazard</w:t>
      </w:r>
      <w:bookmarkEnd w:id="532"/>
    </w:p>
    <w:tbl>
      <w:tblPr>
        <w:tblStyle w:val="ActionTables1"/>
        <w:tblW w:w="5000" w:type="pct"/>
        <w:tblLook w:val="04A0" w:firstRow="1" w:lastRow="0" w:firstColumn="1" w:lastColumn="0" w:noHBand="0" w:noVBand="1"/>
      </w:tblPr>
      <w:tblGrid>
        <w:gridCol w:w="1408"/>
        <w:gridCol w:w="3117"/>
        <w:gridCol w:w="3262"/>
        <w:gridCol w:w="4251"/>
        <w:gridCol w:w="3078"/>
      </w:tblGrid>
      <w:tr w:rsidR="00046C22" w:rsidRPr="00AC7F98" w14:paraId="47415EBC" w14:textId="77777777" w:rsidTr="00825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0DC2DE5" w14:textId="77777777" w:rsidR="00046C22" w:rsidRPr="00AC7F98" w:rsidRDefault="00046C22">
            <w:pPr>
              <w:pStyle w:val="ActionTableText2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C7F98">
              <w:rPr>
                <w:rFonts w:ascii="Arial" w:hAnsi="Arial" w:cs="Arial"/>
                <w:sz w:val="20"/>
                <w:szCs w:val="20"/>
              </w:rPr>
              <w:t>Activation level</w:t>
            </w:r>
          </w:p>
        </w:tc>
        <w:tc>
          <w:tcPr>
            <w:tcW w:w="103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00"/>
            <w:vAlign w:val="center"/>
            <w:hideMark/>
          </w:tcPr>
          <w:p w14:paraId="39D97F29" w14:textId="77777777" w:rsidR="00046C22" w:rsidRPr="00AC7F98" w:rsidRDefault="00046C22">
            <w:pPr>
              <w:pStyle w:val="ActionTable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C7F98">
              <w:rPr>
                <w:rFonts w:ascii="Arial" w:hAnsi="Arial" w:cs="Arial"/>
                <w:sz w:val="20"/>
                <w:szCs w:val="20"/>
              </w:rPr>
              <w:t>Alert</w:t>
            </w:r>
          </w:p>
        </w:tc>
        <w:tc>
          <w:tcPr>
            <w:tcW w:w="107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A32F"/>
            <w:vAlign w:val="center"/>
            <w:hideMark/>
          </w:tcPr>
          <w:p w14:paraId="67F02C7C" w14:textId="77777777" w:rsidR="00046C22" w:rsidRPr="00AC7F98" w:rsidRDefault="00046C22">
            <w:pPr>
              <w:pStyle w:val="ActionTable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C7F98">
              <w:rPr>
                <w:rFonts w:ascii="Arial" w:hAnsi="Arial" w:cs="Arial"/>
                <w:sz w:val="20"/>
                <w:szCs w:val="20"/>
              </w:rPr>
              <w:t>Lean Forward</w:t>
            </w:r>
          </w:p>
        </w:tc>
        <w:tc>
          <w:tcPr>
            <w:tcW w:w="140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0000"/>
            <w:vAlign w:val="center"/>
          </w:tcPr>
          <w:p w14:paraId="03E77874" w14:textId="764FCC5D" w:rsidR="00046C22" w:rsidRPr="00AC7F98" w:rsidRDefault="00046C22">
            <w:pPr>
              <w:pStyle w:val="ActionTable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  <w:lang w:val="en-AU"/>
              </w:rPr>
            </w:pPr>
            <w:r w:rsidRPr="00AC7F98">
              <w:rPr>
                <w:rFonts w:ascii="Arial" w:hAnsi="Arial" w:cs="Arial"/>
                <w:sz w:val="20"/>
                <w:szCs w:val="20"/>
              </w:rPr>
              <w:t>Stand Up</w:t>
            </w:r>
          </w:p>
        </w:tc>
        <w:tc>
          <w:tcPr>
            <w:tcW w:w="101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92D050"/>
            <w:vAlign w:val="center"/>
            <w:hideMark/>
          </w:tcPr>
          <w:p w14:paraId="6696EE50" w14:textId="77777777" w:rsidR="00046C22" w:rsidRPr="00AC7F98" w:rsidRDefault="00046C22">
            <w:pPr>
              <w:pStyle w:val="ActionTableTex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C7F98">
              <w:rPr>
                <w:rFonts w:ascii="Arial" w:hAnsi="Arial" w:cs="Arial"/>
                <w:sz w:val="20"/>
                <w:szCs w:val="20"/>
              </w:rPr>
              <w:t>Stand Down</w:t>
            </w:r>
          </w:p>
        </w:tc>
      </w:tr>
      <w:tr w:rsidR="00046C22" w:rsidRPr="00AC7F98" w14:paraId="32ABAD96" w14:textId="77777777" w:rsidTr="0082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tcBorders>
              <w:top w:val="single" w:sz="8" w:space="0" w:color="BFBFBF" w:themeColor="background1" w:themeShade="BF"/>
            </w:tcBorders>
            <w:hideMark/>
          </w:tcPr>
          <w:p w14:paraId="31DC2CD0" w14:textId="118A1562" w:rsidR="00046C22" w:rsidRPr="00AC7F98" w:rsidRDefault="00046C22">
            <w:pPr>
              <w:pStyle w:val="ActionTableText2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>Activation trigger</w:t>
            </w:r>
          </w:p>
        </w:tc>
        <w:tc>
          <w:tcPr>
            <w:tcW w:w="1031" w:type="pct"/>
            <w:tcBorders>
              <w:top w:val="single" w:sz="8" w:space="0" w:color="BFBFBF" w:themeColor="background1" w:themeShade="BF"/>
            </w:tcBorders>
          </w:tcPr>
          <w:p w14:paraId="66AFEB39" w14:textId="3FBE2D0C" w:rsidR="00046C22" w:rsidRPr="009201A5" w:rsidRDefault="00E44010" w:rsidP="00E44010">
            <w:pPr>
              <w:pStyle w:val="ActionList"/>
              <w:numPr>
                <w:ilvl w:val="0"/>
                <w:numId w:val="0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01A5">
              <w:rPr>
                <w:rFonts w:ascii="Arial" w:hAnsi="Arial" w:cs="Arial"/>
              </w:rPr>
              <w:t xml:space="preserve">New </w:t>
            </w:r>
            <w:r w:rsidR="009201A5" w:rsidRPr="009201A5">
              <w:rPr>
                <w:rFonts w:ascii="Arial" w:hAnsi="Arial" w:cs="Arial"/>
              </w:rPr>
              <w:t>embankment cracking or settlement</w:t>
            </w:r>
            <w:r w:rsidRPr="009201A5">
              <w:rPr>
                <w:rFonts w:ascii="Arial" w:hAnsi="Arial" w:cs="Arial"/>
              </w:rPr>
              <w:t xml:space="preserve"> observed, visual movement/slippage of the embankment</w:t>
            </w:r>
          </w:p>
        </w:tc>
        <w:tc>
          <w:tcPr>
            <w:tcW w:w="1079" w:type="pct"/>
            <w:tcBorders>
              <w:top w:val="single" w:sz="8" w:space="0" w:color="BFBFBF" w:themeColor="background1" w:themeShade="BF"/>
            </w:tcBorders>
          </w:tcPr>
          <w:p w14:paraId="05DFC460" w14:textId="39284A65" w:rsidR="00046C22" w:rsidRPr="009201A5" w:rsidRDefault="009201A5" w:rsidP="001E736B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01A5">
              <w:rPr>
                <w:rFonts w:ascii="Arial" w:hAnsi="Arial" w:cs="Arial"/>
              </w:rPr>
              <w:t>Embankment abnormalities, dam wall movement, new or increased seepage with cloudy discharge, sinkholes observed on dam embankment or reservoir and/or cracks in the embankment/spillway with seepage</w:t>
            </w:r>
          </w:p>
        </w:tc>
        <w:tc>
          <w:tcPr>
            <w:tcW w:w="1406" w:type="pct"/>
            <w:tcBorders>
              <w:top w:val="single" w:sz="8" w:space="0" w:color="BFBFBF" w:themeColor="background1" w:themeShade="BF"/>
            </w:tcBorders>
          </w:tcPr>
          <w:p w14:paraId="747D421B" w14:textId="0272D664" w:rsidR="00046C22" w:rsidRPr="009201A5" w:rsidRDefault="009201A5" w:rsidP="001E736B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01A5">
              <w:rPr>
                <w:rFonts w:ascii="Arial" w:hAnsi="Arial" w:cs="Arial"/>
              </w:rPr>
              <w:t xml:space="preserve">Embankment abnormalities, dam wall movement, seepage/piping </w:t>
            </w:r>
            <w:r w:rsidR="00917C7F" w:rsidRPr="009201A5">
              <w:rPr>
                <w:rFonts w:ascii="Arial" w:hAnsi="Arial" w:cs="Arial"/>
              </w:rPr>
              <w:t>d</w:t>
            </w:r>
            <w:r w:rsidR="00917C7F">
              <w:rPr>
                <w:rFonts w:ascii="Arial" w:hAnsi="Arial" w:cs="Arial"/>
              </w:rPr>
              <w:t>e</w:t>
            </w:r>
            <w:r w:rsidR="00917C7F" w:rsidRPr="009201A5">
              <w:rPr>
                <w:rFonts w:ascii="Arial" w:hAnsi="Arial" w:cs="Arial"/>
              </w:rPr>
              <w:t>veloping,</w:t>
            </w:r>
            <w:r w:rsidRPr="009201A5">
              <w:rPr>
                <w:rFonts w:ascii="Arial" w:hAnsi="Arial" w:cs="Arial"/>
              </w:rPr>
              <w:t xml:space="preserve"> and dam failure is likely, rapidly expanding sinkhole(s) and/or sudden or rapidly proceeding slides of the embankment slopes</w:t>
            </w:r>
          </w:p>
        </w:tc>
        <w:tc>
          <w:tcPr>
            <w:tcW w:w="1018" w:type="pct"/>
            <w:tcBorders>
              <w:top w:val="single" w:sz="8" w:space="0" w:color="BFBFBF" w:themeColor="background1" w:themeShade="BF"/>
            </w:tcBorders>
          </w:tcPr>
          <w:p w14:paraId="1419890F" w14:textId="3C66C0B1" w:rsidR="00046C22" w:rsidRPr="009201A5" w:rsidRDefault="009201A5" w:rsidP="00240206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01A5">
              <w:rPr>
                <w:rFonts w:ascii="Arial" w:hAnsi="Arial" w:cs="Arial"/>
              </w:rPr>
              <w:t xml:space="preserve">Seepage/piping is manageable and/or water levels reduced to a </w:t>
            </w:r>
            <w:r w:rsidR="003D164F">
              <w:rPr>
                <w:rFonts w:ascii="Arial" w:hAnsi="Arial" w:cs="Arial"/>
              </w:rPr>
              <w:t>‘</w:t>
            </w:r>
            <w:r w:rsidRPr="009201A5">
              <w:rPr>
                <w:rFonts w:ascii="Arial" w:hAnsi="Arial" w:cs="Arial"/>
              </w:rPr>
              <w:t>safe</w:t>
            </w:r>
            <w:r w:rsidR="003D164F">
              <w:rPr>
                <w:rFonts w:ascii="Arial" w:hAnsi="Arial" w:cs="Arial"/>
              </w:rPr>
              <w:t>’</w:t>
            </w:r>
            <w:r w:rsidRPr="009201A5">
              <w:rPr>
                <w:rFonts w:ascii="Arial" w:hAnsi="Arial" w:cs="Arial"/>
              </w:rPr>
              <w:t xml:space="preserve"> level</w:t>
            </w:r>
          </w:p>
        </w:tc>
      </w:tr>
      <w:tr w:rsidR="00046C22" w:rsidRPr="00AC7F98" w14:paraId="087FEF6B" w14:textId="77777777" w:rsidTr="00825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hideMark/>
          </w:tcPr>
          <w:p w14:paraId="7F2F229D" w14:textId="77777777" w:rsidR="00046C22" w:rsidRPr="00AC7F98" w:rsidRDefault="00046C22" w:rsidP="00914CAF">
            <w:pPr>
              <w:pStyle w:val="ActionTableText2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1031" w:type="pct"/>
          </w:tcPr>
          <w:p w14:paraId="78893B03" w14:textId="77777777" w:rsidR="00046C22" w:rsidRPr="00AC7F98" w:rsidRDefault="00046C2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Record all communication</w:t>
            </w:r>
          </w:p>
          <w:p w14:paraId="2EF49923" w14:textId="74DFB5FA" w:rsidR="00046C22" w:rsidRPr="00AC7F98" w:rsidRDefault="00046C2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 xml:space="preserve">Monitor dam </w:t>
            </w:r>
            <w:r w:rsidR="00732594">
              <w:rPr>
                <w:rFonts w:ascii="Arial" w:hAnsi="Arial" w:cs="Arial"/>
              </w:rPr>
              <w:t>(if safe to do so)</w:t>
            </w:r>
          </w:p>
          <w:p w14:paraId="61F8145C" w14:textId="30B45C14" w:rsidR="00046C22" w:rsidRPr="00AC7F98" w:rsidRDefault="00046C2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Monitor and record any leakage and/or cracks</w:t>
            </w:r>
          </w:p>
          <w:p w14:paraId="123D3D8A" w14:textId="1BB27DC7" w:rsidR="001A42D3" w:rsidRPr="00AC7F98" w:rsidRDefault="001A42D3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 xml:space="preserve">Liaise with </w:t>
            </w:r>
            <w:r w:rsidR="00044957">
              <w:rPr>
                <w:rFonts w:ascii="Arial" w:hAnsi="Arial" w:cs="Arial"/>
              </w:rPr>
              <w:t>RPEQ</w:t>
            </w:r>
            <w:r w:rsidRPr="00AC7F98" w:rsidDel="00745C32">
              <w:rPr>
                <w:rFonts w:ascii="Arial" w:hAnsi="Arial" w:cs="Arial"/>
              </w:rPr>
              <w:t xml:space="preserve"> </w:t>
            </w:r>
            <w:r w:rsidRPr="00AC7F98">
              <w:rPr>
                <w:rFonts w:ascii="Arial" w:hAnsi="Arial" w:cs="Arial"/>
              </w:rPr>
              <w:t>if required</w:t>
            </w:r>
          </w:p>
          <w:p w14:paraId="38464947" w14:textId="36779FCF" w:rsidR="00046C22" w:rsidRPr="00AC7F98" w:rsidRDefault="00046C22" w:rsidP="00AF3B53">
            <w:pPr>
              <w:pStyle w:val="ActionList"/>
              <w:numPr>
                <w:ilvl w:val="0"/>
                <w:numId w:val="0"/>
              </w:numPr>
              <w:ind w:left="28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1079" w:type="pct"/>
          </w:tcPr>
          <w:p w14:paraId="1FF5DD1A" w14:textId="77777777" w:rsidR="00046C22" w:rsidRPr="00AC7F98" w:rsidRDefault="00046C2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As per previous activation level</w:t>
            </w:r>
            <w:r w:rsidR="006E3330" w:rsidRPr="00AC7F98">
              <w:rPr>
                <w:rFonts w:ascii="Arial" w:hAnsi="Arial" w:cs="Arial"/>
              </w:rPr>
              <w:t>, AND</w:t>
            </w:r>
          </w:p>
          <w:p w14:paraId="6DCD3C06" w14:textId="45553194" w:rsidR="006E3330" w:rsidRPr="00F46F0B" w:rsidRDefault="001A42D3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Undertake</w:t>
            </w:r>
            <w:r w:rsidR="006E3330" w:rsidRPr="00AC7F98">
              <w:rPr>
                <w:rFonts w:ascii="Arial" w:hAnsi="Arial" w:cs="Arial"/>
              </w:rPr>
              <w:t xml:space="preserve"> inspection every </w:t>
            </w:r>
            <w:r w:rsidR="00732594">
              <w:rPr>
                <w:rFonts w:ascii="Arial" w:hAnsi="Arial" w:cs="Arial"/>
              </w:rPr>
              <w:t>hour</w:t>
            </w:r>
            <w:r w:rsidR="00B66294">
              <w:rPr>
                <w:rFonts w:ascii="Arial" w:hAnsi="Arial" w:cs="Arial"/>
              </w:rPr>
              <w:t xml:space="preserve"> (if safe to do so)</w:t>
            </w:r>
          </w:p>
          <w:p w14:paraId="0E27E147" w14:textId="77777777" w:rsidR="00B8468E" w:rsidRPr="00F46F0B" w:rsidRDefault="006445C2" w:rsidP="00B8468E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 xml:space="preserve">Consider </w:t>
            </w:r>
            <w:r w:rsidR="00C22570">
              <w:rPr>
                <w:rFonts w:ascii="Arial" w:hAnsi="Arial" w:cs="Arial"/>
              </w:rPr>
              <w:t>lowering storage</w:t>
            </w:r>
            <w:r w:rsidR="00B8468E">
              <w:rPr>
                <w:rFonts w:ascii="Arial" w:hAnsi="Arial" w:cs="Arial"/>
              </w:rPr>
              <w:t xml:space="preserve"> (if safe to do so)</w:t>
            </w:r>
          </w:p>
          <w:p w14:paraId="7B7606D3" w14:textId="2AFA20A2" w:rsidR="006445C2" w:rsidRPr="00AC7F98" w:rsidRDefault="006445C2" w:rsidP="00B8468E">
            <w:pPr>
              <w:pStyle w:val="ActionList"/>
              <w:numPr>
                <w:ilvl w:val="0"/>
                <w:numId w:val="0"/>
              </w:numPr>
              <w:ind w:left="28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</w:p>
        </w:tc>
        <w:tc>
          <w:tcPr>
            <w:tcW w:w="1406" w:type="pct"/>
          </w:tcPr>
          <w:p w14:paraId="79F0CB47" w14:textId="624E553C" w:rsidR="00046C22" w:rsidRPr="00AC7F98" w:rsidRDefault="00046C2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As per previous activation level, AND</w:t>
            </w:r>
          </w:p>
          <w:p w14:paraId="27222B24" w14:textId="5294F21F" w:rsidR="00732594" w:rsidRPr="00AC7F98" w:rsidRDefault="00732594" w:rsidP="00732594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Continuously monitor the dam (if safe to do so)</w:t>
            </w:r>
          </w:p>
          <w:p w14:paraId="25B36219" w14:textId="55D7E7AD" w:rsidR="00046C22" w:rsidRPr="00AC7F98" w:rsidRDefault="00046C2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Support/supervise remedial works as required</w:t>
            </w:r>
          </w:p>
          <w:p w14:paraId="6DC723EF" w14:textId="77777777" w:rsidR="00046C22" w:rsidRPr="00AC7F98" w:rsidRDefault="00046C2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Lower the storage if directed</w:t>
            </w:r>
          </w:p>
          <w:p w14:paraId="0BBA7346" w14:textId="59F6B987" w:rsidR="00046C22" w:rsidRPr="00AC7F98" w:rsidRDefault="00046C2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Close any affected roads if not already closed by others</w:t>
            </w:r>
          </w:p>
          <w:p w14:paraId="0FC4B167" w14:textId="1E112A11" w:rsidR="00046C22" w:rsidRPr="00AC7F98" w:rsidRDefault="00046C2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Maintain surveillance of area immediately downstream of dam</w:t>
            </w:r>
          </w:p>
        </w:tc>
        <w:tc>
          <w:tcPr>
            <w:tcW w:w="1018" w:type="pct"/>
          </w:tcPr>
          <w:p w14:paraId="220B97BA" w14:textId="033600B9" w:rsidR="00B66294" w:rsidRPr="00C33718" w:rsidRDefault="006E3330" w:rsidP="00B66294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Prepare Emergency Event Report (EER) if required</w:t>
            </w:r>
          </w:p>
          <w:p w14:paraId="49C663EA" w14:textId="5ADE978A" w:rsidR="00B66294" w:rsidRPr="00B66294" w:rsidRDefault="00B66294" w:rsidP="00B66294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Inspect dam and contact RPEQ if new damage observed</w:t>
            </w:r>
          </w:p>
          <w:p w14:paraId="51000300" w14:textId="2859B3D1" w:rsidR="00046C22" w:rsidRPr="00AC7F98" w:rsidRDefault="00046C2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Return to routine activities</w:t>
            </w:r>
          </w:p>
        </w:tc>
      </w:tr>
      <w:tr w:rsidR="00046C22" w:rsidRPr="00AC7F98" w14:paraId="7BC3689F" w14:textId="77777777" w:rsidTr="0082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  <w:hideMark/>
          </w:tcPr>
          <w:p w14:paraId="6128FE53" w14:textId="77777777" w:rsidR="00A30AFE" w:rsidRDefault="00046C22" w:rsidP="00914CAF">
            <w:pPr>
              <w:pStyle w:val="ActionTableText2"/>
              <w:rPr>
                <w:rFonts w:ascii="Arial" w:hAnsi="Arial" w:cs="Arial"/>
                <w:b/>
                <w:sz w:val="20"/>
                <w:szCs w:val="20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 xml:space="preserve">Internal </w:t>
            </w:r>
          </w:p>
          <w:p w14:paraId="2F109C3C" w14:textId="6882133D" w:rsidR="00046C22" w:rsidRPr="00AC7F98" w:rsidRDefault="00046C22" w:rsidP="00914CAF">
            <w:pPr>
              <w:pStyle w:val="ActionTableText2"/>
              <w:rPr>
                <w:rFonts w:ascii="Arial" w:hAnsi="Arial" w:cs="Arial"/>
                <w:b/>
                <w:sz w:val="20"/>
                <w:szCs w:val="20"/>
                <w:highlight w:val="yellow"/>
                <w:lang w:val="en-AU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 xml:space="preserve">notifications </w:t>
            </w:r>
          </w:p>
        </w:tc>
        <w:tc>
          <w:tcPr>
            <w:tcW w:w="1031" w:type="pct"/>
          </w:tcPr>
          <w:p w14:paraId="3B1E7337" w14:textId="4907E44C" w:rsidR="00046C22" w:rsidRPr="00AC7F98" w:rsidRDefault="00774AF5" w:rsidP="00AF3B53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Advise onsite personnel if required</w:t>
            </w:r>
          </w:p>
        </w:tc>
        <w:tc>
          <w:tcPr>
            <w:tcW w:w="1079" w:type="pct"/>
          </w:tcPr>
          <w:p w14:paraId="1A36D8D4" w14:textId="77777777" w:rsidR="00046C22" w:rsidRPr="00AC7F98" w:rsidRDefault="00046C22" w:rsidP="001E736B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As per previous activation level</w:t>
            </w:r>
          </w:p>
        </w:tc>
        <w:tc>
          <w:tcPr>
            <w:tcW w:w="1406" w:type="pct"/>
          </w:tcPr>
          <w:p w14:paraId="4528FA4F" w14:textId="77777777" w:rsidR="00046C22" w:rsidRPr="00AC7F98" w:rsidRDefault="00046C22" w:rsidP="001E736B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As per previous activation level</w:t>
            </w:r>
          </w:p>
        </w:tc>
        <w:tc>
          <w:tcPr>
            <w:tcW w:w="1018" w:type="pct"/>
          </w:tcPr>
          <w:p w14:paraId="2E90957B" w14:textId="7838B3E8" w:rsidR="00046C22" w:rsidRPr="00AC7F98" w:rsidRDefault="00046C22" w:rsidP="00240206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Inform all previously notified contacts of stand down</w:t>
            </w:r>
          </w:p>
        </w:tc>
      </w:tr>
      <w:tr w:rsidR="003B5972" w:rsidRPr="00AC7F98" w14:paraId="6DF972F9" w14:textId="77777777" w:rsidTr="00825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</w:tcPr>
          <w:p w14:paraId="43F928EB" w14:textId="77777777" w:rsidR="00A30AFE" w:rsidRDefault="003B5972" w:rsidP="003B5972">
            <w:pPr>
              <w:pStyle w:val="ActionTableText2"/>
              <w:rPr>
                <w:rFonts w:ascii="Arial" w:hAnsi="Arial" w:cs="Arial"/>
                <w:b/>
                <w:sz w:val="20"/>
                <w:szCs w:val="20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 xml:space="preserve">External </w:t>
            </w:r>
          </w:p>
          <w:p w14:paraId="41780EAF" w14:textId="7CB196F5" w:rsidR="003B5972" w:rsidRPr="00AC7F98" w:rsidRDefault="003B5972" w:rsidP="003B5972">
            <w:pPr>
              <w:pStyle w:val="ActionTableText2"/>
              <w:rPr>
                <w:rFonts w:ascii="Arial" w:hAnsi="Arial" w:cs="Arial"/>
                <w:b/>
                <w:sz w:val="20"/>
                <w:szCs w:val="20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>notifications</w:t>
            </w:r>
          </w:p>
        </w:tc>
        <w:tc>
          <w:tcPr>
            <w:tcW w:w="1031" w:type="pct"/>
          </w:tcPr>
          <w:p w14:paraId="219A10BF" w14:textId="77777777" w:rsidR="003B5972" w:rsidRPr="00AC7F98" w:rsidRDefault="003B597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LDMG</w:t>
            </w:r>
          </w:p>
          <w:p w14:paraId="2E81294F" w14:textId="79CEAE5D" w:rsidR="003B5972" w:rsidRPr="00AC7F98" w:rsidRDefault="00745C3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police</w:t>
            </w:r>
          </w:p>
          <w:p w14:paraId="35D82990" w14:textId="2C1A7ED6" w:rsidR="003B5972" w:rsidRPr="00AC7F98" w:rsidRDefault="003B597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DSR</w:t>
            </w:r>
          </w:p>
        </w:tc>
        <w:tc>
          <w:tcPr>
            <w:tcW w:w="1079" w:type="pct"/>
          </w:tcPr>
          <w:p w14:paraId="0F80A7FE" w14:textId="77777777" w:rsidR="003B5972" w:rsidRPr="00AC7F98" w:rsidRDefault="003B597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en-AU"/>
              </w:rPr>
            </w:pPr>
            <w:r w:rsidRPr="00AC7F98">
              <w:rPr>
                <w:rFonts w:ascii="Arial" w:hAnsi="Arial" w:cs="Arial"/>
              </w:rPr>
              <w:t>As per previous activation level, AND:</w:t>
            </w:r>
          </w:p>
          <w:p w14:paraId="40BF58EC" w14:textId="55B9835A" w:rsidR="003B5972" w:rsidRPr="00AC7F98" w:rsidRDefault="003B597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PAR</w:t>
            </w:r>
          </w:p>
        </w:tc>
        <w:tc>
          <w:tcPr>
            <w:tcW w:w="1406" w:type="pct"/>
          </w:tcPr>
          <w:p w14:paraId="07C326E3" w14:textId="69673987" w:rsidR="003B5972" w:rsidRPr="00AC7F98" w:rsidRDefault="003B597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As per previous activation level</w:t>
            </w:r>
          </w:p>
        </w:tc>
        <w:tc>
          <w:tcPr>
            <w:tcW w:w="1018" w:type="pct"/>
          </w:tcPr>
          <w:p w14:paraId="64B77B13" w14:textId="6214018E" w:rsidR="003B5972" w:rsidRPr="00AC7F98" w:rsidRDefault="003B5972" w:rsidP="00AF3B53">
            <w:pPr>
              <w:pStyle w:val="ActionLi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C7F98">
              <w:rPr>
                <w:rFonts w:ascii="Arial" w:hAnsi="Arial" w:cs="Arial"/>
              </w:rPr>
              <w:t>Inform all previously notified contacts of stand down</w:t>
            </w:r>
          </w:p>
        </w:tc>
      </w:tr>
      <w:tr w:rsidR="00122F87" w:rsidRPr="00AC7F98" w14:paraId="3AD96858" w14:textId="77777777" w:rsidTr="00825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pct"/>
          </w:tcPr>
          <w:p w14:paraId="47397E4A" w14:textId="77777777" w:rsidR="00A30AFE" w:rsidRDefault="00122F87" w:rsidP="00122F87">
            <w:pPr>
              <w:pStyle w:val="ActionTableText2"/>
              <w:rPr>
                <w:rFonts w:ascii="Arial" w:hAnsi="Arial" w:cs="Arial"/>
                <w:b/>
                <w:sz w:val="20"/>
                <w:szCs w:val="20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 xml:space="preserve">External </w:t>
            </w:r>
          </w:p>
          <w:p w14:paraId="2A3F1928" w14:textId="48A39936" w:rsidR="00122F87" w:rsidRPr="00AC7F98" w:rsidRDefault="00122F87" w:rsidP="00122F87">
            <w:pPr>
              <w:pStyle w:val="ActionTableText2"/>
              <w:rPr>
                <w:rFonts w:ascii="Arial" w:hAnsi="Arial" w:cs="Arial"/>
                <w:b/>
                <w:sz w:val="20"/>
                <w:szCs w:val="20"/>
              </w:rPr>
            </w:pPr>
            <w:r w:rsidRPr="00AC7F98">
              <w:rPr>
                <w:rFonts w:ascii="Arial" w:hAnsi="Arial" w:cs="Arial"/>
                <w:b/>
                <w:sz w:val="20"/>
                <w:szCs w:val="20"/>
              </w:rPr>
              <w:t>Message</w:t>
            </w:r>
          </w:p>
        </w:tc>
        <w:tc>
          <w:tcPr>
            <w:tcW w:w="1031" w:type="pct"/>
          </w:tcPr>
          <w:p w14:paraId="4DD3B67F" w14:textId="7ECA3E91" w:rsidR="00122F87" w:rsidRPr="00856B2E" w:rsidRDefault="00122F87" w:rsidP="00AF3B53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 xml:space="preserve">Advise EAP has been Activated </w:t>
            </w:r>
          </w:p>
          <w:p w14:paraId="4E0D146E" w14:textId="77777777" w:rsidR="00122F87" w:rsidRPr="00856B2E" w:rsidRDefault="00122F87" w:rsidP="001E736B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>Describe current situation with dam:</w:t>
            </w:r>
          </w:p>
          <w:p w14:paraId="66D5A82F" w14:textId="4CFB21CA" w:rsidR="00122F87" w:rsidRPr="00856B2E" w:rsidRDefault="00122F87" w:rsidP="00856B2E">
            <w:pPr>
              <w:pStyle w:val="ActionList"/>
              <w:numPr>
                <w:ilvl w:val="0"/>
                <w:numId w:val="0"/>
              </w:numPr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>What is the event? (Dam Safety risk)</w:t>
            </w:r>
          </w:p>
          <w:p w14:paraId="2DA20651" w14:textId="594C13E7" w:rsidR="00122F87" w:rsidRPr="00856B2E" w:rsidRDefault="00122F87" w:rsidP="00856B2E">
            <w:pPr>
              <w:pStyle w:val="ActionList"/>
              <w:numPr>
                <w:ilvl w:val="0"/>
                <w:numId w:val="0"/>
              </w:numPr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>What is the status? (</w:t>
            </w:r>
            <w:r w:rsidR="00216299" w:rsidRPr="00856B2E">
              <w:rPr>
                <w:rFonts w:ascii="Arial" w:hAnsi="Arial" w:cs="Arial"/>
              </w:rPr>
              <w:t>. identified embankment movement/cracks/leakage</w:t>
            </w:r>
            <w:r w:rsidRPr="00856B2E">
              <w:rPr>
                <w:rFonts w:ascii="Arial" w:hAnsi="Arial" w:cs="Arial"/>
              </w:rPr>
              <w:t>)</w:t>
            </w:r>
          </w:p>
          <w:p w14:paraId="51B4EAA2" w14:textId="1FF2CA04" w:rsidR="00122F87" w:rsidRPr="00856B2E" w:rsidRDefault="00122F87" w:rsidP="00216299">
            <w:pPr>
              <w:pStyle w:val="ActionList"/>
              <w:numPr>
                <w:ilvl w:val="0"/>
                <w:numId w:val="44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 xml:space="preserve">Advise of current storage level </w:t>
            </w:r>
            <w:r w:rsidR="00825CEA">
              <w:rPr>
                <w:rFonts w:ascii="Arial" w:hAnsi="Arial" w:cs="Arial"/>
              </w:rPr>
              <w:t xml:space="preserve"> </w:t>
            </w:r>
            <w:r w:rsidR="00216299" w:rsidRPr="00856B2E">
              <w:rPr>
                <w:rFonts w:ascii="Arial" w:hAnsi="Arial" w:cs="Arial"/>
              </w:rPr>
              <w:t>(dam at FSL)</w:t>
            </w:r>
          </w:p>
        </w:tc>
        <w:tc>
          <w:tcPr>
            <w:tcW w:w="1079" w:type="pct"/>
          </w:tcPr>
          <w:p w14:paraId="6025FADB" w14:textId="77777777" w:rsidR="00122F87" w:rsidRPr="00856B2E" w:rsidRDefault="00122F87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>Advise EAP is at Lean Forward</w:t>
            </w:r>
          </w:p>
          <w:p w14:paraId="2C159082" w14:textId="77777777" w:rsidR="00122F87" w:rsidRPr="00856B2E" w:rsidRDefault="00122F87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>Describe current situation with dam:</w:t>
            </w:r>
          </w:p>
          <w:p w14:paraId="525582BF" w14:textId="77777777" w:rsidR="00122F87" w:rsidRPr="00856B2E" w:rsidRDefault="00122F87" w:rsidP="00856B2E">
            <w:pPr>
              <w:pStyle w:val="ActionList"/>
              <w:numPr>
                <w:ilvl w:val="0"/>
                <w:numId w:val="0"/>
              </w:numPr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>What is the event? (Dam Safety risk)</w:t>
            </w:r>
          </w:p>
          <w:p w14:paraId="3585CA14" w14:textId="7E6BE0C3" w:rsidR="00122F87" w:rsidRPr="00856B2E" w:rsidRDefault="00122F87" w:rsidP="00856B2E">
            <w:pPr>
              <w:pStyle w:val="ActionList"/>
              <w:numPr>
                <w:ilvl w:val="0"/>
                <w:numId w:val="0"/>
              </w:numPr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>What is the status? (</w:t>
            </w:r>
            <w:r w:rsidR="00216299" w:rsidRPr="00856B2E">
              <w:rPr>
                <w:rFonts w:ascii="Arial" w:hAnsi="Arial" w:cs="Arial"/>
              </w:rPr>
              <w:t>. observations of identified embankment movement/cracks/leakage</w:t>
            </w:r>
            <w:r w:rsidRPr="00856B2E">
              <w:rPr>
                <w:rFonts w:ascii="Arial" w:hAnsi="Arial" w:cs="Arial"/>
              </w:rPr>
              <w:t>)</w:t>
            </w:r>
          </w:p>
          <w:p w14:paraId="249A3BE8" w14:textId="2D984330" w:rsidR="00122F87" w:rsidRPr="00856B2E" w:rsidRDefault="00122F87" w:rsidP="00216299">
            <w:pPr>
              <w:pStyle w:val="ActionList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 xml:space="preserve">Advise of current storage level </w:t>
            </w:r>
            <w:r w:rsidR="00825CEA">
              <w:rPr>
                <w:rFonts w:ascii="Arial" w:hAnsi="Arial" w:cs="Arial"/>
              </w:rPr>
              <w:t xml:space="preserve">   </w:t>
            </w:r>
            <w:r w:rsidR="00216299" w:rsidRPr="00856B2E">
              <w:rPr>
                <w:rFonts w:ascii="Arial" w:hAnsi="Arial" w:cs="Arial"/>
              </w:rPr>
              <w:t>(dam at FSL)</w:t>
            </w:r>
          </w:p>
        </w:tc>
        <w:tc>
          <w:tcPr>
            <w:tcW w:w="1406" w:type="pct"/>
          </w:tcPr>
          <w:p w14:paraId="57D6C75B" w14:textId="77777777" w:rsidR="00122F87" w:rsidRPr="00856B2E" w:rsidRDefault="00122F87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>Advise EAP is at Stand Up</w:t>
            </w:r>
          </w:p>
          <w:p w14:paraId="65AAD8E8" w14:textId="77777777" w:rsidR="00122F87" w:rsidRPr="00856B2E" w:rsidRDefault="00122F87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>Describe current situation with dam:</w:t>
            </w:r>
          </w:p>
          <w:p w14:paraId="665016DE" w14:textId="77777777" w:rsidR="00122F87" w:rsidRPr="00856B2E" w:rsidRDefault="00122F87" w:rsidP="00856B2E">
            <w:pPr>
              <w:pStyle w:val="ActionList"/>
              <w:numPr>
                <w:ilvl w:val="0"/>
                <w:numId w:val="0"/>
              </w:numPr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>What is the event? (Dam Safety risk)</w:t>
            </w:r>
          </w:p>
          <w:p w14:paraId="4005BE22" w14:textId="03567B57" w:rsidR="00E12D1F" w:rsidRPr="00856B2E" w:rsidRDefault="00122F87" w:rsidP="00856B2E">
            <w:pPr>
              <w:pStyle w:val="ActionList"/>
              <w:numPr>
                <w:ilvl w:val="0"/>
                <w:numId w:val="0"/>
              </w:numPr>
              <w:ind w:left="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 xml:space="preserve">What is the status? </w:t>
            </w:r>
            <w:r w:rsidR="00216299" w:rsidRPr="00856B2E">
              <w:rPr>
                <w:rFonts w:ascii="Arial" w:hAnsi="Arial" w:cs="Arial"/>
              </w:rPr>
              <w:t>(</w:t>
            </w:r>
            <w:proofErr w:type="gramStart"/>
            <w:r w:rsidR="00216299" w:rsidRPr="00856B2E">
              <w:rPr>
                <w:rFonts w:ascii="Arial" w:hAnsi="Arial" w:cs="Arial"/>
              </w:rPr>
              <w:t>observations</w:t>
            </w:r>
            <w:proofErr w:type="gramEnd"/>
            <w:r w:rsidR="00216299" w:rsidRPr="00856B2E">
              <w:rPr>
                <w:rFonts w:ascii="Arial" w:hAnsi="Arial" w:cs="Arial"/>
              </w:rPr>
              <w:t xml:space="preserve"> of identified embankment movement/cracks/leakage)</w:t>
            </w:r>
          </w:p>
          <w:p w14:paraId="4BF30BE0" w14:textId="30F5CF08" w:rsidR="005F64C7" w:rsidRPr="00856B2E" w:rsidRDefault="00122F87" w:rsidP="00216299">
            <w:pPr>
              <w:pStyle w:val="ActionList"/>
              <w:numPr>
                <w:ilvl w:val="0"/>
                <w:numId w:val="44"/>
              </w:numPr>
              <w:ind w:left="332" w:hanging="3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 xml:space="preserve">Advise of current storage level </w:t>
            </w:r>
            <w:r w:rsidR="00216299" w:rsidRPr="00856B2E">
              <w:rPr>
                <w:rFonts w:ascii="Arial" w:hAnsi="Arial" w:cs="Arial"/>
              </w:rPr>
              <w:t>(dam at FSL)</w:t>
            </w:r>
          </w:p>
          <w:p w14:paraId="4BF8F66B" w14:textId="09E99732" w:rsidR="005F64C7" w:rsidRPr="00856B2E" w:rsidRDefault="005F64C7" w:rsidP="005F64C7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>Confirm evacuations are required</w:t>
            </w:r>
            <w:r w:rsidR="00216299" w:rsidRPr="00856B2E">
              <w:rPr>
                <w:rFonts w:ascii="Arial" w:hAnsi="Arial" w:cs="Arial"/>
              </w:rPr>
              <w:t>/underway/complete</w:t>
            </w:r>
          </w:p>
        </w:tc>
        <w:tc>
          <w:tcPr>
            <w:tcW w:w="1018" w:type="pct"/>
          </w:tcPr>
          <w:p w14:paraId="378E043C" w14:textId="77777777" w:rsidR="00122F87" w:rsidRPr="00856B2E" w:rsidRDefault="00122F87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 xml:space="preserve">Advise EAP has been deactivated </w:t>
            </w:r>
          </w:p>
          <w:p w14:paraId="5E4540B2" w14:textId="77777777" w:rsidR="00122F87" w:rsidRPr="00856B2E" w:rsidRDefault="00122F87">
            <w:pPr>
              <w:pStyle w:val="Action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>Describe current situation with dam:</w:t>
            </w:r>
          </w:p>
          <w:p w14:paraId="21CFD0C5" w14:textId="77777777" w:rsidR="00122F87" w:rsidRPr="00856B2E" w:rsidRDefault="00122F87" w:rsidP="0057261A">
            <w:pPr>
              <w:pStyle w:val="ActionList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>What is the event? (Dam Safety risk)</w:t>
            </w:r>
          </w:p>
          <w:p w14:paraId="3C88E2D1" w14:textId="390689B2" w:rsidR="00122F87" w:rsidRPr="00856B2E" w:rsidRDefault="00122F87" w:rsidP="0057261A">
            <w:pPr>
              <w:pStyle w:val="ActionList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>What is the status?</w:t>
            </w:r>
            <w:r w:rsidR="00216299" w:rsidRPr="00856B2E">
              <w:rPr>
                <w:rFonts w:ascii="Arial" w:hAnsi="Arial" w:cs="Arial"/>
              </w:rPr>
              <w:t xml:space="preserve"> (dam embankment is stable)</w:t>
            </w:r>
          </w:p>
          <w:p w14:paraId="6A72502D" w14:textId="6114328E" w:rsidR="00122F87" w:rsidRPr="00856B2E" w:rsidRDefault="00122F87" w:rsidP="0057261A">
            <w:pPr>
              <w:pStyle w:val="ActionList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56B2E">
              <w:rPr>
                <w:rFonts w:ascii="Arial" w:hAnsi="Arial" w:cs="Arial"/>
              </w:rPr>
              <w:t xml:space="preserve">Advise of current storage level </w:t>
            </w:r>
            <w:r w:rsidR="00216299" w:rsidRPr="00856B2E">
              <w:rPr>
                <w:rFonts w:ascii="Arial" w:hAnsi="Arial" w:cs="Arial"/>
              </w:rPr>
              <w:t>(dam at FSL)</w:t>
            </w:r>
          </w:p>
          <w:p w14:paraId="2912371F" w14:textId="77777777" w:rsidR="00122F87" w:rsidRPr="00856B2E" w:rsidRDefault="00122F87" w:rsidP="0057261A">
            <w:pPr>
              <w:pStyle w:val="ActionList"/>
              <w:numPr>
                <w:ilvl w:val="0"/>
                <w:numId w:val="0"/>
              </w:numPr>
              <w:ind w:lef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D9F9B2B" w14:textId="77777777" w:rsidR="005A5607" w:rsidRPr="00AC7F98" w:rsidRDefault="005A5607" w:rsidP="005A5607">
      <w:pPr>
        <w:rPr>
          <w:rFonts w:ascii="Arial" w:hAnsi="Arial" w:cs="Arial"/>
        </w:rPr>
      </w:pPr>
    </w:p>
    <w:p w14:paraId="5CFCB6D8" w14:textId="2E114B9E" w:rsidR="00F04DD8" w:rsidRPr="00AC7F98" w:rsidRDefault="00A33698" w:rsidP="00152DCD">
      <w:pPr>
        <w:pStyle w:val="Heading1"/>
        <w:rPr>
          <w:noProof/>
        </w:rPr>
      </w:pPr>
      <w:r w:rsidRPr="00AC7F98">
        <w:br w:type="page"/>
      </w:r>
      <w:bookmarkStart w:id="533" w:name="_Toc58320962"/>
      <w:bookmarkStart w:id="534" w:name="_Toc58321203"/>
      <w:bookmarkStart w:id="535" w:name="_Toc58321708"/>
      <w:bookmarkStart w:id="536" w:name="_Toc58321972"/>
      <w:bookmarkStart w:id="537" w:name="_Toc58322259"/>
      <w:bookmarkStart w:id="538" w:name="_Toc58322546"/>
      <w:bookmarkStart w:id="539" w:name="_Toc58322836"/>
      <w:bookmarkStart w:id="540" w:name="_Toc58330074"/>
      <w:bookmarkStart w:id="541" w:name="_Toc58320963"/>
      <w:bookmarkStart w:id="542" w:name="_Toc58321204"/>
      <w:bookmarkStart w:id="543" w:name="_Toc58321709"/>
      <w:bookmarkStart w:id="544" w:name="_Toc58321973"/>
      <w:bookmarkStart w:id="545" w:name="_Toc58322260"/>
      <w:bookmarkStart w:id="546" w:name="_Toc58322547"/>
      <w:bookmarkStart w:id="547" w:name="_Toc58322837"/>
      <w:bookmarkStart w:id="548" w:name="_Toc58330075"/>
      <w:bookmarkStart w:id="549" w:name="_Toc58320964"/>
      <w:bookmarkStart w:id="550" w:name="_Toc58321205"/>
      <w:bookmarkStart w:id="551" w:name="_Toc58321710"/>
      <w:bookmarkStart w:id="552" w:name="_Toc58321974"/>
      <w:bookmarkStart w:id="553" w:name="_Toc58322261"/>
      <w:bookmarkStart w:id="554" w:name="_Toc58322548"/>
      <w:bookmarkStart w:id="555" w:name="_Toc58322838"/>
      <w:bookmarkStart w:id="556" w:name="_Toc58330076"/>
      <w:bookmarkStart w:id="557" w:name="_Toc58320965"/>
      <w:bookmarkStart w:id="558" w:name="_Toc58321206"/>
      <w:bookmarkStart w:id="559" w:name="_Toc58321711"/>
      <w:bookmarkStart w:id="560" w:name="_Toc58321975"/>
      <w:bookmarkStart w:id="561" w:name="_Toc58322262"/>
      <w:bookmarkStart w:id="562" w:name="_Toc58322549"/>
      <w:bookmarkStart w:id="563" w:name="_Toc58322839"/>
      <w:bookmarkStart w:id="564" w:name="_Toc58330077"/>
      <w:bookmarkStart w:id="565" w:name="_Toc58320966"/>
      <w:bookmarkStart w:id="566" w:name="_Toc58321207"/>
      <w:bookmarkStart w:id="567" w:name="_Toc58321712"/>
      <w:bookmarkStart w:id="568" w:name="_Toc58321976"/>
      <w:bookmarkStart w:id="569" w:name="_Toc58322263"/>
      <w:bookmarkStart w:id="570" w:name="_Toc58322550"/>
      <w:bookmarkStart w:id="571" w:name="_Toc58322840"/>
      <w:bookmarkStart w:id="572" w:name="_Toc58330078"/>
      <w:bookmarkStart w:id="573" w:name="_Toc58320967"/>
      <w:bookmarkStart w:id="574" w:name="_Toc58321208"/>
      <w:bookmarkStart w:id="575" w:name="_Toc58321713"/>
      <w:bookmarkStart w:id="576" w:name="_Toc58321977"/>
      <w:bookmarkStart w:id="577" w:name="_Toc58322264"/>
      <w:bookmarkStart w:id="578" w:name="_Toc58322551"/>
      <w:bookmarkStart w:id="579" w:name="_Toc58322841"/>
      <w:bookmarkStart w:id="580" w:name="_Toc58330079"/>
      <w:bookmarkStart w:id="581" w:name="_Toc58320969"/>
      <w:bookmarkStart w:id="582" w:name="_Toc58321210"/>
      <w:bookmarkStart w:id="583" w:name="_Toc58321715"/>
      <w:bookmarkStart w:id="584" w:name="_Toc58321979"/>
      <w:bookmarkStart w:id="585" w:name="_Toc58322266"/>
      <w:bookmarkStart w:id="586" w:name="_Toc58322553"/>
      <w:bookmarkStart w:id="587" w:name="_Toc58322843"/>
      <w:bookmarkStart w:id="588" w:name="_Toc58330081"/>
      <w:bookmarkStart w:id="589" w:name="_Toc58320970"/>
      <w:bookmarkStart w:id="590" w:name="_Toc58321211"/>
      <w:bookmarkStart w:id="591" w:name="_Toc58321716"/>
      <w:bookmarkStart w:id="592" w:name="_Toc58321980"/>
      <w:bookmarkStart w:id="593" w:name="_Toc58322267"/>
      <w:bookmarkStart w:id="594" w:name="_Toc58322554"/>
      <w:bookmarkStart w:id="595" w:name="_Toc58322844"/>
      <w:bookmarkStart w:id="596" w:name="_Toc58330082"/>
      <w:bookmarkStart w:id="597" w:name="_Toc58320971"/>
      <w:bookmarkStart w:id="598" w:name="_Toc58321212"/>
      <w:bookmarkStart w:id="599" w:name="_Toc58321717"/>
      <w:bookmarkStart w:id="600" w:name="_Toc58321981"/>
      <w:bookmarkStart w:id="601" w:name="_Toc58322268"/>
      <w:bookmarkStart w:id="602" w:name="_Toc58322555"/>
      <w:bookmarkStart w:id="603" w:name="_Toc58322845"/>
      <w:bookmarkStart w:id="604" w:name="_Toc58330083"/>
      <w:bookmarkStart w:id="605" w:name="_Toc58320972"/>
      <w:bookmarkStart w:id="606" w:name="_Toc58321213"/>
      <w:bookmarkStart w:id="607" w:name="_Toc58321718"/>
      <w:bookmarkStart w:id="608" w:name="_Toc58321982"/>
      <w:bookmarkStart w:id="609" w:name="_Toc58322269"/>
      <w:bookmarkStart w:id="610" w:name="_Toc58322556"/>
      <w:bookmarkStart w:id="611" w:name="_Toc58322846"/>
      <w:bookmarkStart w:id="612" w:name="_Toc58330084"/>
      <w:bookmarkStart w:id="613" w:name="_Toc58320973"/>
      <w:bookmarkStart w:id="614" w:name="_Toc58321214"/>
      <w:bookmarkStart w:id="615" w:name="_Toc58321719"/>
      <w:bookmarkStart w:id="616" w:name="_Toc58321983"/>
      <w:bookmarkStart w:id="617" w:name="_Toc58322270"/>
      <w:bookmarkStart w:id="618" w:name="_Toc58322557"/>
      <w:bookmarkStart w:id="619" w:name="_Toc58322847"/>
      <w:bookmarkStart w:id="620" w:name="_Toc58330085"/>
      <w:bookmarkStart w:id="621" w:name="_Toc58320974"/>
      <w:bookmarkStart w:id="622" w:name="_Toc58321215"/>
      <w:bookmarkStart w:id="623" w:name="_Toc58321720"/>
      <w:bookmarkStart w:id="624" w:name="_Toc58321984"/>
      <w:bookmarkStart w:id="625" w:name="_Toc58322271"/>
      <w:bookmarkStart w:id="626" w:name="_Toc58322558"/>
      <w:bookmarkStart w:id="627" w:name="_Toc58322848"/>
      <w:bookmarkStart w:id="628" w:name="_Toc58330086"/>
      <w:bookmarkStart w:id="629" w:name="_Toc58320975"/>
      <w:bookmarkStart w:id="630" w:name="_Toc58321216"/>
      <w:bookmarkStart w:id="631" w:name="_Toc58321721"/>
      <w:bookmarkStart w:id="632" w:name="_Toc58321985"/>
      <w:bookmarkStart w:id="633" w:name="_Toc58322272"/>
      <w:bookmarkStart w:id="634" w:name="_Toc58322559"/>
      <w:bookmarkStart w:id="635" w:name="_Toc58322849"/>
      <w:bookmarkStart w:id="636" w:name="_Toc58330087"/>
      <w:bookmarkStart w:id="637" w:name="_Toc58320976"/>
      <w:bookmarkStart w:id="638" w:name="_Toc58321217"/>
      <w:bookmarkStart w:id="639" w:name="_Toc58321722"/>
      <w:bookmarkStart w:id="640" w:name="_Toc58321986"/>
      <w:bookmarkStart w:id="641" w:name="_Toc58322273"/>
      <w:bookmarkStart w:id="642" w:name="_Toc58322560"/>
      <w:bookmarkStart w:id="643" w:name="_Toc58322850"/>
      <w:bookmarkStart w:id="644" w:name="_Toc58330088"/>
      <w:bookmarkStart w:id="645" w:name="_Toc58320977"/>
      <w:bookmarkStart w:id="646" w:name="_Toc58321218"/>
      <w:bookmarkStart w:id="647" w:name="_Toc58321723"/>
      <w:bookmarkStart w:id="648" w:name="_Toc58321987"/>
      <w:bookmarkStart w:id="649" w:name="_Toc58322274"/>
      <w:bookmarkStart w:id="650" w:name="_Toc58322561"/>
      <w:bookmarkStart w:id="651" w:name="_Toc58322851"/>
      <w:bookmarkStart w:id="652" w:name="_Toc58330089"/>
      <w:bookmarkStart w:id="653" w:name="_Toc58320978"/>
      <w:bookmarkStart w:id="654" w:name="_Toc58321219"/>
      <w:bookmarkStart w:id="655" w:name="_Toc58321724"/>
      <w:bookmarkStart w:id="656" w:name="_Toc58321988"/>
      <w:bookmarkStart w:id="657" w:name="_Toc58322275"/>
      <w:bookmarkStart w:id="658" w:name="_Toc58322562"/>
      <w:bookmarkStart w:id="659" w:name="_Toc58322852"/>
      <w:bookmarkStart w:id="660" w:name="_Toc58330090"/>
      <w:bookmarkStart w:id="661" w:name="_Toc58320979"/>
      <w:bookmarkStart w:id="662" w:name="_Toc58321220"/>
      <w:bookmarkStart w:id="663" w:name="_Toc58321725"/>
      <w:bookmarkStart w:id="664" w:name="_Toc58321989"/>
      <w:bookmarkStart w:id="665" w:name="_Toc58322276"/>
      <w:bookmarkStart w:id="666" w:name="_Toc58322563"/>
      <w:bookmarkStart w:id="667" w:name="_Toc58322853"/>
      <w:bookmarkStart w:id="668" w:name="_Toc58330091"/>
      <w:bookmarkStart w:id="669" w:name="_Toc58320980"/>
      <w:bookmarkStart w:id="670" w:name="_Toc58321221"/>
      <w:bookmarkStart w:id="671" w:name="_Toc58321726"/>
      <w:bookmarkStart w:id="672" w:name="_Toc58321990"/>
      <w:bookmarkStart w:id="673" w:name="_Toc58322277"/>
      <w:bookmarkStart w:id="674" w:name="_Toc58322564"/>
      <w:bookmarkStart w:id="675" w:name="_Toc58322854"/>
      <w:bookmarkStart w:id="676" w:name="_Toc58330092"/>
      <w:bookmarkStart w:id="677" w:name="_Toc58320982"/>
      <w:bookmarkStart w:id="678" w:name="_Toc58321223"/>
      <w:bookmarkStart w:id="679" w:name="_Toc58321728"/>
      <w:bookmarkStart w:id="680" w:name="_Toc58321992"/>
      <w:bookmarkStart w:id="681" w:name="_Toc58322279"/>
      <w:bookmarkStart w:id="682" w:name="_Toc58322566"/>
      <w:bookmarkStart w:id="683" w:name="_Toc58322856"/>
      <w:bookmarkStart w:id="684" w:name="_Toc58330094"/>
      <w:bookmarkStart w:id="685" w:name="_Toc58320983"/>
      <w:bookmarkStart w:id="686" w:name="_Toc58321224"/>
      <w:bookmarkStart w:id="687" w:name="_Toc58321729"/>
      <w:bookmarkStart w:id="688" w:name="_Toc58321993"/>
      <w:bookmarkStart w:id="689" w:name="_Toc58322280"/>
      <w:bookmarkStart w:id="690" w:name="_Toc58322567"/>
      <w:bookmarkStart w:id="691" w:name="_Toc58322857"/>
      <w:bookmarkStart w:id="692" w:name="_Toc58330095"/>
      <w:bookmarkStart w:id="693" w:name="_Toc58320984"/>
      <w:bookmarkStart w:id="694" w:name="_Toc58321225"/>
      <w:bookmarkStart w:id="695" w:name="_Toc58321730"/>
      <w:bookmarkStart w:id="696" w:name="_Toc58321994"/>
      <w:bookmarkStart w:id="697" w:name="_Toc58322281"/>
      <w:bookmarkStart w:id="698" w:name="_Toc58322568"/>
      <w:bookmarkStart w:id="699" w:name="_Toc58322858"/>
      <w:bookmarkStart w:id="700" w:name="_Toc58330096"/>
      <w:bookmarkStart w:id="701" w:name="_Toc58320985"/>
      <w:bookmarkStart w:id="702" w:name="_Toc58321226"/>
      <w:bookmarkStart w:id="703" w:name="_Toc58321731"/>
      <w:bookmarkStart w:id="704" w:name="_Toc58321995"/>
      <w:bookmarkStart w:id="705" w:name="_Toc58322282"/>
      <w:bookmarkStart w:id="706" w:name="_Toc58322569"/>
      <w:bookmarkStart w:id="707" w:name="_Toc58322859"/>
      <w:bookmarkStart w:id="708" w:name="_Toc58330097"/>
      <w:bookmarkStart w:id="709" w:name="_Toc58320986"/>
      <w:bookmarkStart w:id="710" w:name="_Toc58321227"/>
      <w:bookmarkStart w:id="711" w:name="_Toc58321732"/>
      <w:bookmarkStart w:id="712" w:name="_Toc58321996"/>
      <w:bookmarkStart w:id="713" w:name="_Toc58322283"/>
      <w:bookmarkStart w:id="714" w:name="_Toc58322570"/>
      <w:bookmarkStart w:id="715" w:name="_Toc58322860"/>
      <w:bookmarkStart w:id="716" w:name="_Toc58330098"/>
      <w:bookmarkStart w:id="717" w:name="_Toc58320987"/>
      <w:bookmarkStart w:id="718" w:name="_Toc58321228"/>
      <w:bookmarkStart w:id="719" w:name="_Toc58321733"/>
      <w:bookmarkStart w:id="720" w:name="_Toc58321997"/>
      <w:bookmarkStart w:id="721" w:name="_Toc58322284"/>
      <w:bookmarkStart w:id="722" w:name="_Toc58322571"/>
      <w:bookmarkStart w:id="723" w:name="_Toc58322861"/>
      <w:bookmarkStart w:id="724" w:name="_Toc58330099"/>
      <w:bookmarkStart w:id="725" w:name="_Toc58320988"/>
      <w:bookmarkStart w:id="726" w:name="_Toc58321229"/>
      <w:bookmarkStart w:id="727" w:name="_Toc58321734"/>
      <w:bookmarkStart w:id="728" w:name="_Toc58321998"/>
      <w:bookmarkStart w:id="729" w:name="_Toc58322285"/>
      <w:bookmarkStart w:id="730" w:name="_Toc58322572"/>
      <w:bookmarkStart w:id="731" w:name="_Toc58322862"/>
      <w:bookmarkStart w:id="732" w:name="_Toc58330100"/>
      <w:bookmarkStart w:id="733" w:name="_Toc58320989"/>
      <w:bookmarkStart w:id="734" w:name="_Toc58321230"/>
      <w:bookmarkStart w:id="735" w:name="_Toc58321735"/>
      <w:bookmarkStart w:id="736" w:name="_Toc58321999"/>
      <w:bookmarkStart w:id="737" w:name="_Toc58322286"/>
      <w:bookmarkStart w:id="738" w:name="_Toc58322573"/>
      <w:bookmarkStart w:id="739" w:name="_Toc58322863"/>
      <w:bookmarkStart w:id="740" w:name="_Toc58330101"/>
      <w:bookmarkStart w:id="741" w:name="_Toc58320990"/>
      <w:bookmarkStart w:id="742" w:name="_Toc58321231"/>
      <w:bookmarkStart w:id="743" w:name="_Toc58321736"/>
      <w:bookmarkStart w:id="744" w:name="_Toc58322000"/>
      <w:bookmarkStart w:id="745" w:name="_Toc58322287"/>
      <w:bookmarkStart w:id="746" w:name="_Toc58322574"/>
      <w:bookmarkStart w:id="747" w:name="_Toc58322864"/>
      <w:bookmarkStart w:id="748" w:name="_Toc58330102"/>
      <w:bookmarkStart w:id="749" w:name="_Toc58320991"/>
      <w:bookmarkStart w:id="750" w:name="_Toc58321232"/>
      <w:bookmarkStart w:id="751" w:name="_Toc58321737"/>
      <w:bookmarkStart w:id="752" w:name="_Toc58322001"/>
      <w:bookmarkStart w:id="753" w:name="_Toc58322288"/>
      <w:bookmarkStart w:id="754" w:name="_Toc58322575"/>
      <w:bookmarkStart w:id="755" w:name="_Toc58322865"/>
      <w:bookmarkStart w:id="756" w:name="_Toc58330103"/>
      <w:bookmarkStart w:id="757" w:name="_Toc58320992"/>
      <w:bookmarkStart w:id="758" w:name="_Toc58321233"/>
      <w:bookmarkStart w:id="759" w:name="_Toc58321738"/>
      <w:bookmarkStart w:id="760" w:name="_Toc58322002"/>
      <w:bookmarkStart w:id="761" w:name="_Toc58322289"/>
      <w:bookmarkStart w:id="762" w:name="_Toc58322576"/>
      <w:bookmarkStart w:id="763" w:name="_Toc58322866"/>
      <w:bookmarkStart w:id="764" w:name="_Toc58330104"/>
      <w:bookmarkStart w:id="765" w:name="_Toc58320993"/>
      <w:bookmarkStart w:id="766" w:name="_Toc58321234"/>
      <w:bookmarkStart w:id="767" w:name="_Toc58321739"/>
      <w:bookmarkStart w:id="768" w:name="_Toc58322003"/>
      <w:bookmarkStart w:id="769" w:name="_Toc58322290"/>
      <w:bookmarkStart w:id="770" w:name="_Toc58322577"/>
      <w:bookmarkStart w:id="771" w:name="_Toc58322867"/>
      <w:bookmarkStart w:id="772" w:name="_Toc58330105"/>
      <w:bookmarkStart w:id="773" w:name="_Toc58320995"/>
      <w:bookmarkStart w:id="774" w:name="_Toc58321236"/>
      <w:bookmarkStart w:id="775" w:name="_Toc58321741"/>
      <w:bookmarkStart w:id="776" w:name="_Toc58322005"/>
      <w:bookmarkStart w:id="777" w:name="_Toc58322292"/>
      <w:bookmarkStart w:id="778" w:name="_Toc58322579"/>
      <w:bookmarkStart w:id="779" w:name="_Toc58322869"/>
      <w:bookmarkStart w:id="780" w:name="_Toc58330107"/>
      <w:bookmarkStart w:id="781" w:name="_Toc58320996"/>
      <w:bookmarkStart w:id="782" w:name="_Toc58321237"/>
      <w:bookmarkStart w:id="783" w:name="_Toc58321742"/>
      <w:bookmarkStart w:id="784" w:name="_Toc58322006"/>
      <w:bookmarkStart w:id="785" w:name="_Toc58322293"/>
      <w:bookmarkStart w:id="786" w:name="_Toc58322580"/>
      <w:bookmarkStart w:id="787" w:name="_Toc58322870"/>
      <w:bookmarkStart w:id="788" w:name="_Toc58330108"/>
      <w:bookmarkStart w:id="789" w:name="_Toc58320997"/>
      <w:bookmarkStart w:id="790" w:name="_Toc58321238"/>
      <w:bookmarkStart w:id="791" w:name="_Toc58321743"/>
      <w:bookmarkStart w:id="792" w:name="_Toc58322007"/>
      <w:bookmarkStart w:id="793" w:name="_Toc58322294"/>
      <w:bookmarkStart w:id="794" w:name="_Toc58322581"/>
      <w:bookmarkStart w:id="795" w:name="_Toc58322871"/>
      <w:bookmarkStart w:id="796" w:name="_Toc58330109"/>
      <w:bookmarkStart w:id="797" w:name="_Toc58320998"/>
      <w:bookmarkStart w:id="798" w:name="_Toc58321239"/>
      <w:bookmarkStart w:id="799" w:name="_Toc58321744"/>
      <w:bookmarkStart w:id="800" w:name="_Toc58322008"/>
      <w:bookmarkStart w:id="801" w:name="_Toc58322295"/>
      <w:bookmarkStart w:id="802" w:name="_Toc58322582"/>
      <w:bookmarkStart w:id="803" w:name="_Toc58322872"/>
      <w:bookmarkStart w:id="804" w:name="_Toc58330110"/>
      <w:bookmarkStart w:id="805" w:name="_Toc58320999"/>
      <w:bookmarkStart w:id="806" w:name="_Toc58321240"/>
      <w:bookmarkStart w:id="807" w:name="_Toc58321745"/>
      <w:bookmarkStart w:id="808" w:name="_Toc58322009"/>
      <w:bookmarkStart w:id="809" w:name="_Toc58322296"/>
      <w:bookmarkStart w:id="810" w:name="_Toc58322583"/>
      <w:bookmarkStart w:id="811" w:name="_Toc58322873"/>
      <w:bookmarkStart w:id="812" w:name="_Toc58330111"/>
      <w:bookmarkStart w:id="813" w:name="_Toc58321000"/>
      <w:bookmarkStart w:id="814" w:name="_Toc58321241"/>
      <w:bookmarkStart w:id="815" w:name="_Toc58321746"/>
      <w:bookmarkStart w:id="816" w:name="_Toc58322010"/>
      <w:bookmarkStart w:id="817" w:name="_Toc58322297"/>
      <w:bookmarkStart w:id="818" w:name="_Toc58322584"/>
      <w:bookmarkStart w:id="819" w:name="_Toc58322874"/>
      <w:bookmarkStart w:id="820" w:name="_Toc58330112"/>
      <w:bookmarkStart w:id="821" w:name="_Toc58321001"/>
      <w:bookmarkStart w:id="822" w:name="_Toc58321242"/>
      <w:bookmarkStart w:id="823" w:name="_Toc58321747"/>
      <w:bookmarkStart w:id="824" w:name="_Toc58322011"/>
      <w:bookmarkStart w:id="825" w:name="_Toc58322298"/>
      <w:bookmarkStart w:id="826" w:name="_Toc58322585"/>
      <w:bookmarkStart w:id="827" w:name="_Toc58322875"/>
      <w:bookmarkStart w:id="828" w:name="_Toc58330113"/>
      <w:bookmarkStart w:id="829" w:name="_Toc58321002"/>
      <w:bookmarkStart w:id="830" w:name="_Toc58321243"/>
      <w:bookmarkStart w:id="831" w:name="_Toc58321748"/>
      <w:bookmarkStart w:id="832" w:name="_Toc58322012"/>
      <w:bookmarkStart w:id="833" w:name="_Toc58322299"/>
      <w:bookmarkStart w:id="834" w:name="_Toc58322586"/>
      <w:bookmarkStart w:id="835" w:name="_Toc58322876"/>
      <w:bookmarkStart w:id="836" w:name="_Toc58330114"/>
      <w:bookmarkStart w:id="837" w:name="_Toc58321003"/>
      <w:bookmarkStart w:id="838" w:name="_Toc58321244"/>
      <w:bookmarkStart w:id="839" w:name="_Toc58321749"/>
      <w:bookmarkStart w:id="840" w:name="_Toc58322013"/>
      <w:bookmarkStart w:id="841" w:name="_Toc58322300"/>
      <w:bookmarkStart w:id="842" w:name="_Toc58322587"/>
      <w:bookmarkStart w:id="843" w:name="_Toc58322877"/>
      <w:bookmarkStart w:id="844" w:name="_Toc58330115"/>
      <w:bookmarkStart w:id="845" w:name="_Toc58321004"/>
      <w:bookmarkStart w:id="846" w:name="_Toc58321245"/>
      <w:bookmarkStart w:id="847" w:name="_Toc58321750"/>
      <w:bookmarkStart w:id="848" w:name="_Toc58322014"/>
      <w:bookmarkStart w:id="849" w:name="_Toc58322301"/>
      <w:bookmarkStart w:id="850" w:name="_Toc58322588"/>
      <w:bookmarkStart w:id="851" w:name="_Toc58322878"/>
      <w:bookmarkStart w:id="852" w:name="_Toc58330116"/>
      <w:bookmarkStart w:id="853" w:name="_Toc58321005"/>
      <w:bookmarkStart w:id="854" w:name="_Toc58321246"/>
      <w:bookmarkStart w:id="855" w:name="_Toc58321751"/>
      <w:bookmarkStart w:id="856" w:name="_Toc58322015"/>
      <w:bookmarkStart w:id="857" w:name="_Toc58322302"/>
      <w:bookmarkStart w:id="858" w:name="_Toc58322589"/>
      <w:bookmarkStart w:id="859" w:name="_Toc58322879"/>
      <w:bookmarkStart w:id="860" w:name="_Toc58330117"/>
      <w:bookmarkStart w:id="861" w:name="_Toc58321006"/>
      <w:bookmarkStart w:id="862" w:name="_Toc58321247"/>
      <w:bookmarkStart w:id="863" w:name="_Toc58321752"/>
      <w:bookmarkStart w:id="864" w:name="_Toc58322016"/>
      <w:bookmarkStart w:id="865" w:name="_Toc58322303"/>
      <w:bookmarkStart w:id="866" w:name="_Toc58322590"/>
      <w:bookmarkStart w:id="867" w:name="_Toc58322880"/>
      <w:bookmarkStart w:id="868" w:name="_Toc58330118"/>
      <w:bookmarkStart w:id="869" w:name="_Toc58321007"/>
      <w:bookmarkStart w:id="870" w:name="_Toc58321248"/>
      <w:bookmarkStart w:id="871" w:name="_Toc58321753"/>
      <w:bookmarkStart w:id="872" w:name="_Toc58322017"/>
      <w:bookmarkStart w:id="873" w:name="_Toc58322304"/>
      <w:bookmarkStart w:id="874" w:name="_Toc58322591"/>
      <w:bookmarkStart w:id="875" w:name="_Toc58322881"/>
      <w:bookmarkStart w:id="876" w:name="_Toc58330119"/>
      <w:bookmarkStart w:id="877" w:name="_Toc58321009"/>
      <w:bookmarkStart w:id="878" w:name="_Toc58321250"/>
      <w:bookmarkStart w:id="879" w:name="_Toc58321755"/>
      <w:bookmarkStart w:id="880" w:name="_Toc58322019"/>
      <w:bookmarkStart w:id="881" w:name="_Toc58322306"/>
      <w:bookmarkStart w:id="882" w:name="_Toc58322593"/>
      <w:bookmarkStart w:id="883" w:name="_Toc58322883"/>
      <w:bookmarkStart w:id="884" w:name="_Toc58330121"/>
      <w:bookmarkStart w:id="885" w:name="_Toc58321010"/>
      <w:bookmarkStart w:id="886" w:name="_Toc58321251"/>
      <w:bookmarkStart w:id="887" w:name="_Toc58321756"/>
      <w:bookmarkStart w:id="888" w:name="_Toc58322020"/>
      <w:bookmarkStart w:id="889" w:name="_Toc58322307"/>
      <w:bookmarkStart w:id="890" w:name="_Toc58322594"/>
      <w:bookmarkStart w:id="891" w:name="_Toc58322884"/>
      <w:bookmarkStart w:id="892" w:name="_Toc58330122"/>
      <w:bookmarkStart w:id="893" w:name="_Toc58321011"/>
      <w:bookmarkStart w:id="894" w:name="_Toc58321252"/>
      <w:bookmarkStart w:id="895" w:name="_Toc58321757"/>
      <w:bookmarkStart w:id="896" w:name="_Toc58322021"/>
      <w:bookmarkStart w:id="897" w:name="_Toc58322308"/>
      <w:bookmarkStart w:id="898" w:name="_Toc58322595"/>
      <w:bookmarkStart w:id="899" w:name="_Toc58322885"/>
      <w:bookmarkStart w:id="900" w:name="_Toc58330123"/>
      <w:bookmarkStart w:id="901" w:name="_Toc58321012"/>
      <w:bookmarkStart w:id="902" w:name="_Toc58321253"/>
      <w:bookmarkStart w:id="903" w:name="_Toc58321758"/>
      <w:bookmarkStart w:id="904" w:name="_Toc58322022"/>
      <w:bookmarkStart w:id="905" w:name="_Toc58322309"/>
      <w:bookmarkStart w:id="906" w:name="_Toc58322596"/>
      <w:bookmarkStart w:id="907" w:name="_Toc58322886"/>
      <w:bookmarkStart w:id="908" w:name="_Toc58330124"/>
      <w:bookmarkStart w:id="909" w:name="_Toc58321014"/>
      <w:bookmarkStart w:id="910" w:name="_Toc58321255"/>
      <w:bookmarkStart w:id="911" w:name="_Toc58321760"/>
      <w:bookmarkStart w:id="912" w:name="_Toc58322024"/>
      <w:bookmarkStart w:id="913" w:name="_Toc58322311"/>
      <w:bookmarkStart w:id="914" w:name="_Toc58322598"/>
      <w:bookmarkStart w:id="915" w:name="_Toc58322888"/>
      <w:bookmarkStart w:id="916" w:name="_Toc58330126"/>
      <w:bookmarkStart w:id="917" w:name="_Toc58321015"/>
      <w:bookmarkStart w:id="918" w:name="_Toc58321256"/>
      <w:bookmarkStart w:id="919" w:name="_Toc58321761"/>
      <w:bookmarkStart w:id="920" w:name="_Toc58322025"/>
      <w:bookmarkStart w:id="921" w:name="_Toc58322312"/>
      <w:bookmarkStart w:id="922" w:name="_Toc58322599"/>
      <w:bookmarkStart w:id="923" w:name="_Toc58322889"/>
      <w:bookmarkStart w:id="924" w:name="_Toc58330127"/>
      <w:bookmarkStart w:id="925" w:name="_Toc58321016"/>
      <w:bookmarkStart w:id="926" w:name="_Toc58321257"/>
      <w:bookmarkStart w:id="927" w:name="_Toc58321762"/>
      <w:bookmarkStart w:id="928" w:name="_Toc58322026"/>
      <w:bookmarkStart w:id="929" w:name="_Toc58322313"/>
      <w:bookmarkStart w:id="930" w:name="_Toc58322600"/>
      <w:bookmarkStart w:id="931" w:name="_Toc58322890"/>
      <w:bookmarkStart w:id="932" w:name="_Toc58330128"/>
      <w:bookmarkStart w:id="933" w:name="_Toc58321017"/>
      <w:bookmarkStart w:id="934" w:name="_Toc58321258"/>
      <w:bookmarkStart w:id="935" w:name="_Toc58321763"/>
      <w:bookmarkStart w:id="936" w:name="_Toc58322027"/>
      <w:bookmarkStart w:id="937" w:name="_Toc58322314"/>
      <w:bookmarkStart w:id="938" w:name="_Toc58322601"/>
      <w:bookmarkStart w:id="939" w:name="_Toc58322891"/>
      <w:bookmarkStart w:id="940" w:name="_Toc58330129"/>
      <w:bookmarkStart w:id="941" w:name="_Toc58321018"/>
      <w:bookmarkStart w:id="942" w:name="_Toc58321259"/>
      <w:bookmarkStart w:id="943" w:name="_Toc58321764"/>
      <w:bookmarkStart w:id="944" w:name="_Toc58322028"/>
      <w:bookmarkStart w:id="945" w:name="_Toc58322315"/>
      <w:bookmarkStart w:id="946" w:name="_Toc58322602"/>
      <w:bookmarkStart w:id="947" w:name="_Toc58322892"/>
      <w:bookmarkStart w:id="948" w:name="_Toc58330130"/>
      <w:bookmarkStart w:id="949" w:name="_Toc58321019"/>
      <w:bookmarkStart w:id="950" w:name="_Toc58321260"/>
      <w:bookmarkStart w:id="951" w:name="_Toc58321765"/>
      <w:bookmarkStart w:id="952" w:name="_Toc58322029"/>
      <w:bookmarkStart w:id="953" w:name="_Toc58322316"/>
      <w:bookmarkStart w:id="954" w:name="_Toc58322603"/>
      <w:bookmarkStart w:id="955" w:name="_Toc58322893"/>
      <w:bookmarkStart w:id="956" w:name="_Toc58330131"/>
      <w:bookmarkStart w:id="957" w:name="_Toc58321020"/>
      <w:bookmarkStart w:id="958" w:name="_Toc58321261"/>
      <w:bookmarkStart w:id="959" w:name="_Toc58321766"/>
      <w:bookmarkStart w:id="960" w:name="_Toc58322030"/>
      <w:bookmarkStart w:id="961" w:name="_Toc58322317"/>
      <w:bookmarkStart w:id="962" w:name="_Toc58322604"/>
      <w:bookmarkStart w:id="963" w:name="_Toc58322894"/>
      <w:bookmarkStart w:id="964" w:name="_Toc58330132"/>
      <w:bookmarkStart w:id="965" w:name="_Toc58321022"/>
      <w:bookmarkStart w:id="966" w:name="_Toc58321263"/>
      <w:bookmarkStart w:id="967" w:name="_Toc58321768"/>
      <w:bookmarkStart w:id="968" w:name="_Toc58322032"/>
      <w:bookmarkStart w:id="969" w:name="_Toc58322319"/>
      <w:bookmarkStart w:id="970" w:name="_Toc58322606"/>
      <w:bookmarkStart w:id="971" w:name="_Toc58322896"/>
      <w:bookmarkStart w:id="972" w:name="_Toc58330134"/>
      <w:bookmarkStart w:id="973" w:name="_Toc58321023"/>
      <w:bookmarkStart w:id="974" w:name="_Toc58321264"/>
      <w:bookmarkStart w:id="975" w:name="_Toc58321769"/>
      <w:bookmarkStart w:id="976" w:name="_Toc58322033"/>
      <w:bookmarkStart w:id="977" w:name="_Toc58322320"/>
      <w:bookmarkStart w:id="978" w:name="_Toc58322607"/>
      <w:bookmarkStart w:id="979" w:name="_Toc58322897"/>
      <w:bookmarkStart w:id="980" w:name="_Toc58330135"/>
      <w:bookmarkStart w:id="981" w:name="_Toc58321024"/>
      <w:bookmarkStart w:id="982" w:name="_Toc58321265"/>
      <w:bookmarkStart w:id="983" w:name="_Toc58321770"/>
      <w:bookmarkStart w:id="984" w:name="_Toc58322034"/>
      <w:bookmarkStart w:id="985" w:name="_Toc58322321"/>
      <w:bookmarkStart w:id="986" w:name="_Toc58322608"/>
      <w:bookmarkStart w:id="987" w:name="_Toc58322898"/>
      <w:bookmarkStart w:id="988" w:name="_Toc58330136"/>
      <w:bookmarkStart w:id="989" w:name="_Toc58321025"/>
      <w:bookmarkStart w:id="990" w:name="_Toc58321266"/>
      <w:bookmarkStart w:id="991" w:name="_Toc58321771"/>
      <w:bookmarkStart w:id="992" w:name="_Toc58322035"/>
      <w:bookmarkStart w:id="993" w:name="_Toc58322322"/>
      <w:bookmarkStart w:id="994" w:name="_Toc58322609"/>
      <w:bookmarkStart w:id="995" w:name="_Toc58322899"/>
      <w:bookmarkStart w:id="996" w:name="_Toc58330137"/>
      <w:bookmarkStart w:id="997" w:name="_Toc58321027"/>
      <w:bookmarkStart w:id="998" w:name="_Toc58321268"/>
      <w:bookmarkStart w:id="999" w:name="_Toc58321773"/>
      <w:bookmarkStart w:id="1000" w:name="_Toc58322037"/>
      <w:bookmarkStart w:id="1001" w:name="_Toc58322324"/>
      <w:bookmarkStart w:id="1002" w:name="_Toc58322611"/>
      <w:bookmarkStart w:id="1003" w:name="_Toc58322901"/>
      <w:bookmarkStart w:id="1004" w:name="_Toc58330139"/>
      <w:bookmarkStart w:id="1005" w:name="_Toc7455696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r w:rsidR="00714863" w:rsidRPr="00AC7F98">
        <w:rPr>
          <w:noProof/>
        </w:rPr>
        <w:lastRenderedPageBreak/>
        <w:t>D</w:t>
      </w:r>
      <w:r w:rsidR="00F04DD8" w:rsidRPr="00AC7F98">
        <w:rPr>
          <w:noProof/>
        </w:rPr>
        <w:t>am Notification List</w:t>
      </w:r>
      <w:bookmarkEnd w:id="1005"/>
    </w:p>
    <w:p w14:paraId="47552251" w14:textId="77777777" w:rsidR="00C60F32" w:rsidRDefault="00C60F32" w:rsidP="00C60F32">
      <w:pPr>
        <w:pStyle w:val="Caption"/>
        <w:rPr>
          <w:rFonts w:ascii="Arial" w:eastAsiaTheme="majorEastAsia" w:hAnsi="Arial" w:cs="Arial"/>
          <w:sz w:val="28"/>
          <w:szCs w:val="28"/>
        </w:rPr>
      </w:pPr>
    </w:p>
    <w:p w14:paraId="21E98468" w14:textId="5EE46AD1" w:rsidR="004C5F79" w:rsidRPr="00AC7F98" w:rsidRDefault="00C60F32" w:rsidP="00C60F32">
      <w:pPr>
        <w:pStyle w:val="Caption"/>
        <w:rPr>
          <w:rStyle w:val="Emphasis"/>
          <w:rFonts w:ascii="Arial" w:hAnsi="Arial" w:cs="Arial"/>
          <w:b w:val="0"/>
          <w:i w:val="0"/>
          <w:iCs w:val="0"/>
        </w:rPr>
      </w:pPr>
      <w:bookmarkStart w:id="1006" w:name="_Toc78200950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</w:t>
      </w:r>
      <w:r w:rsidR="008947FA" w:rsidRPr="00AC7F98">
        <w:rPr>
          <w:rFonts w:ascii="Arial" w:hAnsi="Arial" w:cs="Arial"/>
        </w:rPr>
        <w:t xml:space="preserve">Notification </w:t>
      </w:r>
      <w:r w:rsidR="003D164F">
        <w:rPr>
          <w:rFonts w:ascii="Arial" w:hAnsi="Arial" w:cs="Arial"/>
        </w:rPr>
        <w:t>l</w:t>
      </w:r>
      <w:r w:rsidR="008947FA" w:rsidRPr="00AC7F98">
        <w:rPr>
          <w:rFonts w:ascii="Arial" w:hAnsi="Arial" w:cs="Arial"/>
        </w:rPr>
        <w:t>ist</w:t>
      </w:r>
      <w:bookmarkEnd w:id="1006"/>
    </w:p>
    <w:tbl>
      <w:tblPr>
        <w:tblStyle w:val="GridTable1Light-Accent5"/>
        <w:tblW w:w="5000" w:type="pct"/>
        <w:tblLook w:val="0020" w:firstRow="1" w:lastRow="0" w:firstColumn="0" w:lastColumn="0" w:noHBand="0" w:noVBand="0"/>
      </w:tblPr>
      <w:tblGrid>
        <w:gridCol w:w="1981"/>
        <w:gridCol w:w="1134"/>
        <w:gridCol w:w="3267"/>
        <w:gridCol w:w="1631"/>
        <w:gridCol w:w="1631"/>
        <w:gridCol w:w="1631"/>
        <w:gridCol w:w="3851"/>
      </w:tblGrid>
      <w:tr w:rsidR="00464C20" w:rsidRPr="00585D51" w14:paraId="4A46BA9A" w14:textId="77777777" w:rsidTr="00F46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tblHeader/>
        </w:trPr>
        <w:tc>
          <w:tcPr>
            <w:tcW w:w="0" w:type="pct"/>
          </w:tcPr>
          <w:p w14:paraId="3FBFAFB0" w14:textId="1C190721" w:rsidR="00464C20" w:rsidRPr="00585D51" w:rsidRDefault="00464C20" w:rsidP="00825CEA">
            <w:pPr>
              <w:keepNext/>
              <w:keepLines/>
              <w:spacing w:before="60" w:after="60"/>
              <w:jc w:val="left"/>
              <w:rPr>
                <w:rFonts w:ascii="Arial" w:eastAsia="Calibri" w:hAnsi="Arial" w:cs="Arial"/>
                <w:bCs w:val="0"/>
              </w:rPr>
            </w:pPr>
            <w:r w:rsidRPr="00585D51">
              <w:rPr>
                <w:rFonts w:ascii="Arial" w:eastAsia="Calibri" w:hAnsi="Arial" w:cs="Arial"/>
                <w:bCs w:val="0"/>
              </w:rPr>
              <w:t xml:space="preserve">Notification </w:t>
            </w:r>
            <w:r w:rsidR="003D164F">
              <w:rPr>
                <w:rFonts w:ascii="Arial" w:eastAsia="Calibri" w:hAnsi="Arial" w:cs="Arial"/>
                <w:bCs w:val="0"/>
              </w:rPr>
              <w:t>g</w:t>
            </w:r>
            <w:r w:rsidRPr="00585D51">
              <w:rPr>
                <w:rFonts w:ascii="Arial" w:eastAsia="Calibri" w:hAnsi="Arial" w:cs="Arial"/>
                <w:bCs w:val="0"/>
              </w:rPr>
              <w:t>roup</w:t>
            </w:r>
          </w:p>
        </w:tc>
        <w:tc>
          <w:tcPr>
            <w:tcW w:w="0" w:type="pct"/>
          </w:tcPr>
          <w:p w14:paraId="37C3D399" w14:textId="07334958" w:rsidR="00464C20" w:rsidRPr="00585D51" w:rsidRDefault="00464C20" w:rsidP="00825CEA">
            <w:pPr>
              <w:keepNext/>
              <w:keepLines/>
              <w:spacing w:before="60" w:after="60"/>
              <w:jc w:val="left"/>
              <w:rPr>
                <w:rFonts w:ascii="Arial" w:eastAsia="Calibri" w:hAnsi="Arial" w:cs="Arial"/>
                <w:bCs w:val="0"/>
              </w:rPr>
            </w:pPr>
            <w:r w:rsidRPr="00585D51">
              <w:rPr>
                <w:rFonts w:ascii="Arial" w:eastAsia="Calibri" w:hAnsi="Arial" w:cs="Arial"/>
                <w:bCs w:val="0"/>
              </w:rPr>
              <w:t xml:space="preserve">Contact </w:t>
            </w:r>
            <w:r w:rsidR="003D164F">
              <w:rPr>
                <w:rFonts w:ascii="Arial" w:eastAsia="Calibri" w:hAnsi="Arial" w:cs="Arial"/>
                <w:bCs w:val="0"/>
              </w:rPr>
              <w:t>o</w:t>
            </w:r>
            <w:r w:rsidRPr="00585D51">
              <w:rPr>
                <w:rFonts w:ascii="Arial" w:eastAsia="Calibri" w:hAnsi="Arial" w:cs="Arial"/>
                <w:bCs w:val="0"/>
              </w:rPr>
              <w:t>rder</w:t>
            </w:r>
          </w:p>
        </w:tc>
        <w:tc>
          <w:tcPr>
            <w:tcW w:w="0" w:type="pct"/>
          </w:tcPr>
          <w:p w14:paraId="6E995432" w14:textId="6FA775C8" w:rsidR="00464C20" w:rsidRPr="00585D51" w:rsidRDefault="003D164F" w:rsidP="00825CEA">
            <w:pPr>
              <w:keepNext/>
              <w:keepLines/>
              <w:spacing w:before="60" w:after="60"/>
              <w:jc w:val="left"/>
              <w:rPr>
                <w:rFonts w:ascii="Arial" w:eastAsia="Calibri" w:hAnsi="Arial" w:cs="Arial"/>
                <w:bCs w:val="0"/>
              </w:rPr>
            </w:pPr>
            <w:r w:rsidRPr="00585D51">
              <w:rPr>
                <w:rFonts w:ascii="Arial" w:eastAsia="Calibri" w:hAnsi="Arial" w:cs="Arial"/>
                <w:bCs w:val="0"/>
              </w:rPr>
              <w:t>Title/name</w:t>
            </w:r>
          </w:p>
        </w:tc>
        <w:tc>
          <w:tcPr>
            <w:tcW w:w="0" w:type="pct"/>
          </w:tcPr>
          <w:p w14:paraId="0B3FE42C" w14:textId="3B36AAC5" w:rsidR="00464C20" w:rsidRPr="00585D51" w:rsidRDefault="00464C20" w:rsidP="00825CEA">
            <w:pPr>
              <w:keepNext/>
              <w:keepLines/>
              <w:spacing w:before="60" w:after="60"/>
              <w:jc w:val="left"/>
              <w:rPr>
                <w:rFonts w:ascii="Arial" w:eastAsia="Calibri" w:hAnsi="Arial" w:cs="Arial"/>
                <w:bCs w:val="0"/>
              </w:rPr>
            </w:pPr>
            <w:r w:rsidRPr="00585D51">
              <w:rPr>
                <w:rFonts w:ascii="Arial" w:eastAsia="Calibri" w:hAnsi="Arial" w:cs="Arial"/>
                <w:bCs w:val="0"/>
              </w:rPr>
              <w:t>Ph business</w:t>
            </w:r>
          </w:p>
        </w:tc>
        <w:tc>
          <w:tcPr>
            <w:tcW w:w="0" w:type="pct"/>
          </w:tcPr>
          <w:p w14:paraId="2D2135F1" w14:textId="443EE07B" w:rsidR="00464C20" w:rsidRPr="00585D51" w:rsidRDefault="00464C20" w:rsidP="00825CEA">
            <w:pPr>
              <w:keepNext/>
              <w:keepLines/>
              <w:spacing w:before="60" w:after="60"/>
              <w:jc w:val="left"/>
              <w:rPr>
                <w:rFonts w:ascii="Arial" w:eastAsia="Calibri" w:hAnsi="Arial" w:cs="Arial"/>
                <w:bCs w:val="0"/>
              </w:rPr>
            </w:pPr>
            <w:r w:rsidRPr="00585D51">
              <w:rPr>
                <w:rFonts w:ascii="Arial" w:eastAsia="Calibri" w:hAnsi="Arial" w:cs="Arial"/>
                <w:bCs w:val="0"/>
              </w:rPr>
              <w:t xml:space="preserve">Ph </w:t>
            </w:r>
            <w:r w:rsidR="003D164F">
              <w:rPr>
                <w:rFonts w:ascii="Arial" w:eastAsia="Calibri" w:hAnsi="Arial" w:cs="Arial"/>
                <w:bCs w:val="0"/>
              </w:rPr>
              <w:t>mobile</w:t>
            </w:r>
          </w:p>
        </w:tc>
        <w:tc>
          <w:tcPr>
            <w:tcW w:w="0" w:type="pct"/>
          </w:tcPr>
          <w:p w14:paraId="6E1F1CBD" w14:textId="6F5CEB39" w:rsidR="00464C20" w:rsidRPr="00585D51" w:rsidRDefault="00464C20" w:rsidP="00825CEA">
            <w:pPr>
              <w:keepNext/>
              <w:keepLines/>
              <w:spacing w:before="60" w:after="60"/>
              <w:jc w:val="left"/>
              <w:rPr>
                <w:rFonts w:ascii="Arial" w:eastAsia="Calibri" w:hAnsi="Arial" w:cs="Arial"/>
                <w:bCs w:val="0"/>
              </w:rPr>
            </w:pPr>
            <w:r w:rsidRPr="00585D51">
              <w:rPr>
                <w:rFonts w:ascii="Arial" w:eastAsia="Calibri" w:hAnsi="Arial" w:cs="Arial"/>
                <w:bCs w:val="0"/>
              </w:rPr>
              <w:t>Ph A/H</w:t>
            </w:r>
          </w:p>
        </w:tc>
        <w:tc>
          <w:tcPr>
            <w:tcW w:w="0" w:type="pct"/>
          </w:tcPr>
          <w:p w14:paraId="6C1705CF" w14:textId="77777777" w:rsidR="00464C20" w:rsidRPr="00585D51" w:rsidRDefault="00464C20" w:rsidP="00825CEA">
            <w:pPr>
              <w:keepNext/>
              <w:keepLines/>
              <w:spacing w:before="60" w:after="60"/>
              <w:jc w:val="left"/>
              <w:rPr>
                <w:rFonts w:ascii="Arial" w:eastAsia="Calibri" w:hAnsi="Arial" w:cs="Arial"/>
                <w:bCs w:val="0"/>
              </w:rPr>
            </w:pPr>
            <w:r w:rsidRPr="00585D51">
              <w:rPr>
                <w:rFonts w:ascii="Arial" w:eastAsia="Calibri" w:hAnsi="Arial" w:cs="Arial"/>
                <w:bCs w:val="0"/>
              </w:rPr>
              <w:t>Address/email</w:t>
            </w:r>
          </w:p>
        </w:tc>
      </w:tr>
      <w:tr w:rsidR="00464C20" w:rsidRPr="00585D51" w14:paraId="6E65FA00" w14:textId="77777777" w:rsidTr="00DD19A5">
        <w:trPr>
          <w:trHeight w:val="338"/>
        </w:trPr>
        <w:tc>
          <w:tcPr>
            <w:tcW w:w="655" w:type="pct"/>
            <w:vMerge w:val="restart"/>
          </w:tcPr>
          <w:p w14:paraId="630B8FA7" w14:textId="55916BF7" w:rsidR="00464C20" w:rsidRPr="00585D51" w:rsidRDefault="00464C20" w:rsidP="00825CEA">
            <w:pPr>
              <w:keepNext/>
              <w:keepLines/>
              <w:spacing w:before="60" w:after="60"/>
              <w:jc w:val="left"/>
              <w:rPr>
                <w:rFonts w:ascii="Arial" w:eastAsia="Calibri" w:hAnsi="Arial" w:cs="Arial"/>
                <w:b/>
              </w:rPr>
            </w:pPr>
            <w:r w:rsidRPr="00585D51">
              <w:rPr>
                <w:rFonts w:ascii="Arial" w:eastAsia="Calibri" w:hAnsi="Arial" w:cs="Arial"/>
              </w:rPr>
              <w:t xml:space="preserve">Dam </w:t>
            </w:r>
            <w:r w:rsidR="003D164F">
              <w:rPr>
                <w:rFonts w:ascii="Arial" w:eastAsia="Calibri" w:hAnsi="Arial" w:cs="Arial"/>
              </w:rPr>
              <w:t>o</w:t>
            </w:r>
            <w:r w:rsidRPr="00585D51">
              <w:rPr>
                <w:rFonts w:ascii="Arial" w:eastAsia="Calibri" w:hAnsi="Arial" w:cs="Arial"/>
              </w:rPr>
              <w:t>wner</w:t>
            </w:r>
          </w:p>
        </w:tc>
        <w:tc>
          <w:tcPr>
            <w:tcW w:w="375" w:type="pct"/>
          </w:tcPr>
          <w:p w14:paraId="4D92EFD4" w14:textId="3FDFC826" w:rsidR="00464C20" w:rsidRPr="00585D51" w:rsidRDefault="00464C20" w:rsidP="004511F0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Cs/>
              </w:rPr>
            </w:pPr>
            <w:r w:rsidRPr="00585D51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080" w:type="pct"/>
          </w:tcPr>
          <w:p w14:paraId="19078304" w14:textId="77777777" w:rsidR="00464C20" w:rsidRPr="00585D51" w:rsidRDefault="00464C20" w:rsidP="00464C20">
            <w:pPr>
              <w:keepNext/>
              <w:keepLines/>
              <w:spacing w:before="60" w:after="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9" w:type="pct"/>
          </w:tcPr>
          <w:p w14:paraId="5039F29D" w14:textId="77777777" w:rsidR="00464C20" w:rsidRPr="00585D51" w:rsidRDefault="00464C20" w:rsidP="004511F0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9" w:type="pct"/>
          </w:tcPr>
          <w:p w14:paraId="5A1D59C9" w14:textId="77777777" w:rsidR="00464C20" w:rsidRPr="00585D51" w:rsidRDefault="00464C20" w:rsidP="004511F0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9" w:type="pct"/>
          </w:tcPr>
          <w:p w14:paraId="330A4B50" w14:textId="77777777" w:rsidR="00464C20" w:rsidRPr="00585D51" w:rsidRDefault="00464C20" w:rsidP="004511F0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3" w:type="pct"/>
          </w:tcPr>
          <w:p w14:paraId="42310A53" w14:textId="77777777" w:rsidR="00464C20" w:rsidRPr="00585D51" w:rsidRDefault="00464C20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64C20" w:rsidRPr="00585D51" w14:paraId="0DA57B23" w14:textId="77777777" w:rsidTr="00DD19A5">
        <w:trPr>
          <w:trHeight w:val="338"/>
        </w:trPr>
        <w:tc>
          <w:tcPr>
            <w:tcW w:w="655" w:type="pct"/>
            <w:vMerge/>
          </w:tcPr>
          <w:p w14:paraId="4DAA40E5" w14:textId="77777777" w:rsidR="00464C20" w:rsidRPr="00585D51" w:rsidRDefault="00464C20" w:rsidP="00825CEA">
            <w:pPr>
              <w:keepNext/>
              <w:keepLines/>
              <w:spacing w:before="60" w:after="60"/>
              <w:jc w:val="lef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75" w:type="pct"/>
          </w:tcPr>
          <w:p w14:paraId="17885CF2" w14:textId="070E415D" w:rsidR="00464C20" w:rsidRPr="00585D51" w:rsidRDefault="00464C20" w:rsidP="004511F0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Cs/>
              </w:rPr>
            </w:pPr>
            <w:r w:rsidRPr="00585D51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080" w:type="pct"/>
          </w:tcPr>
          <w:p w14:paraId="65627BE4" w14:textId="77777777" w:rsidR="00464C20" w:rsidRPr="00585D51" w:rsidRDefault="00464C20" w:rsidP="00464C20">
            <w:pPr>
              <w:keepNext/>
              <w:keepLines/>
              <w:spacing w:before="60" w:after="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9" w:type="pct"/>
          </w:tcPr>
          <w:p w14:paraId="0E37BAB7" w14:textId="77777777" w:rsidR="00464C20" w:rsidRPr="00585D51" w:rsidRDefault="00464C20" w:rsidP="004511F0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9" w:type="pct"/>
          </w:tcPr>
          <w:p w14:paraId="0B02ACA4" w14:textId="77777777" w:rsidR="00464C20" w:rsidRPr="00585D51" w:rsidRDefault="00464C20" w:rsidP="004511F0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9" w:type="pct"/>
          </w:tcPr>
          <w:p w14:paraId="00A5BEDD" w14:textId="77777777" w:rsidR="00464C20" w:rsidRPr="00585D51" w:rsidRDefault="00464C20" w:rsidP="004511F0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3" w:type="pct"/>
          </w:tcPr>
          <w:p w14:paraId="6706DEFD" w14:textId="77777777" w:rsidR="00464C20" w:rsidRPr="00585D51" w:rsidRDefault="00464C20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B1C0E" w:rsidRPr="00585D51" w14:paraId="6B818DB2" w14:textId="77777777" w:rsidTr="00DD19A5">
        <w:trPr>
          <w:trHeight w:val="363"/>
        </w:trPr>
        <w:tc>
          <w:tcPr>
            <w:tcW w:w="655" w:type="pct"/>
          </w:tcPr>
          <w:p w14:paraId="4251FC51" w14:textId="7A05AA35" w:rsidR="005B1C0E" w:rsidRPr="00EE3E22" w:rsidRDefault="005B1C0E" w:rsidP="00825CEA">
            <w:pPr>
              <w:keepNext/>
              <w:keepLines/>
              <w:spacing w:before="60" w:after="60"/>
              <w:jc w:val="left"/>
              <w:rPr>
                <w:rFonts w:ascii="Arial" w:eastAsia="Calibri" w:hAnsi="Arial" w:cs="Arial"/>
                <w:bCs/>
              </w:rPr>
            </w:pPr>
            <w:r w:rsidRPr="00EE3E22">
              <w:rPr>
                <w:rFonts w:ascii="Arial" w:eastAsia="Calibri" w:hAnsi="Arial" w:cs="Arial"/>
                <w:bCs/>
              </w:rPr>
              <w:t>Standby Operator</w:t>
            </w:r>
          </w:p>
        </w:tc>
        <w:tc>
          <w:tcPr>
            <w:tcW w:w="375" w:type="pct"/>
          </w:tcPr>
          <w:p w14:paraId="5E4997B9" w14:textId="61F6A0C7" w:rsidR="005B1C0E" w:rsidRPr="003861B0" w:rsidRDefault="00127FA0" w:rsidP="004511F0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Cs/>
                <w:strike/>
              </w:rPr>
            </w:pPr>
            <w:r w:rsidRPr="003861B0">
              <w:rPr>
                <w:rFonts w:ascii="Arial" w:eastAsia="Calibri" w:hAnsi="Arial" w:cs="Arial"/>
                <w:bCs/>
                <w:strike/>
              </w:rPr>
              <w:t>1</w:t>
            </w:r>
          </w:p>
        </w:tc>
        <w:tc>
          <w:tcPr>
            <w:tcW w:w="1080" w:type="pct"/>
          </w:tcPr>
          <w:p w14:paraId="484E8E6A" w14:textId="77777777" w:rsidR="005B1C0E" w:rsidRPr="00585D51" w:rsidRDefault="005B1C0E" w:rsidP="00464C20">
            <w:pPr>
              <w:keepNext/>
              <w:keepLines/>
              <w:spacing w:before="60" w:after="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9" w:type="pct"/>
          </w:tcPr>
          <w:p w14:paraId="08BA5C2B" w14:textId="77777777" w:rsidR="005B1C0E" w:rsidRPr="00585D51" w:rsidRDefault="005B1C0E" w:rsidP="004511F0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9" w:type="pct"/>
          </w:tcPr>
          <w:p w14:paraId="706E810F" w14:textId="77777777" w:rsidR="005B1C0E" w:rsidRPr="00585D51" w:rsidRDefault="005B1C0E" w:rsidP="004511F0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9" w:type="pct"/>
          </w:tcPr>
          <w:p w14:paraId="5A5A196E" w14:textId="77777777" w:rsidR="005B1C0E" w:rsidRPr="00585D51" w:rsidRDefault="005B1C0E" w:rsidP="004511F0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3" w:type="pct"/>
          </w:tcPr>
          <w:p w14:paraId="4D8E69E6" w14:textId="77777777" w:rsidR="005B1C0E" w:rsidRPr="00585D51" w:rsidRDefault="005B1C0E">
            <w:pPr>
              <w:keepNext/>
              <w:keepLines/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64C20" w:rsidRPr="00585D51" w14:paraId="7C3F90C2" w14:textId="77777777" w:rsidTr="00DD19A5">
        <w:trPr>
          <w:trHeight w:val="509"/>
        </w:trPr>
        <w:tc>
          <w:tcPr>
            <w:tcW w:w="655" w:type="pct"/>
            <w:vMerge w:val="restart"/>
          </w:tcPr>
          <w:p w14:paraId="1D8A7950" w14:textId="22AE671D" w:rsidR="00464C20" w:rsidRPr="00585D51" w:rsidRDefault="00464C20" w:rsidP="00825CEA">
            <w:pPr>
              <w:spacing w:before="60" w:after="60"/>
              <w:jc w:val="left"/>
              <w:rPr>
                <w:rFonts w:ascii="Arial" w:eastAsia="Calibri" w:hAnsi="Arial" w:cs="Arial"/>
              </w:rPr>
            </w:pPr>
            <w:r w:rsidRPr="00585D51">
              <w:rPr>
                <w:rFonts w:ascii="Arial" w:eastAsia="Calibri" w:hAnsi="Arial" w:cs="Arial"/>
              </w:rPr>
              <w:t>LDMG</w:t>
            </w:r>
            <w:r w:rsidR="00216299" w:rsidRPr="00585D51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75" w:type="pct"/>
          </w:tcPr>
          <w:p w14:paraId="645CA862" w14:textId="77777777" w:rsidR="00464C20" w:rsidRPr="00585D51" w:rsidRDefault="00464C20" w:rsidP="003E51D2">
            <w:pPr>
              <w:spacing w:before="60" w:after="60"/>
              <w:jc w:val="center"/>
              <w:rPr>
                <w:rFonts w:ascii="Arial" w:eastAsia="Calibri" w:hAnsi="Arial" w:cs="Arial"/>
                <w:bCs/>
              </w:rPr>
            </w:pPr>
            <w:r w:rsidRPr="00585D51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080" w:type="pct"/>
          </w:tcPr>
          <w:p w14:paraId="09BEAB44" w14:textId="77777777" w:rsidR="00B73D5F" w:rsidRPr="00585D51" w:rsidRDefault="00B73D5F" w:rsidP="00464C20">
            <w:pPr>
              <w:tabs>
                <w:tab w:val="right" w:pos="2972"/>
              </w:tabs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585D51">
              <w:rPr>
                <w:rFonts w:ascii="Arial" w:eastAsia="Calibri" w:hAnsi="Arial" w:cs="Arial"/>
              </w:rPr>
              <w:t xml:space="preserve">Local Disaster Management </w:t>
            </w:r>
          </w:p>
          <w:p w14:paraId="13622F01" w14:textId="63CEA5E2" w:rsidR="00464C20" w:rsidRPr="00585D51" w:rsidRDefault="00B73D5F" w:rsidP="00464C20">
            <w:pPr>
              <w:tabs>
                <w:tab w:val="right" w:pos="2972"/>
              </w:tabs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585D51">
              <w:rPr>
                <w:rFonts w:ascii="Arial" w:eastAsia="Calibri" w:hAnsi="Arial" w:cs="Arial"/>
              </w:rPr>
              <w:t>Coordinator</w:t>
            </w:r>
          </w:p>
        </w:tc>
        <w:tc>
          <w:tcPr>
            <w:tcW w:w="539" w:type="pct"/>
          </w:tcPr>
          <w:p w14:paraId="38B1F262" w14:textId="346266E5" w:rsidR="00464C20" w:rsidRPr="00585D51" w:rsidRDefault="00464C20" w:rsidP="003E51D2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</w:tcPr>
          <w:p w14:paraId="1DAC7C36" w14:textId="53E93350" w:rsidR="00464C20" w:rsidRPr="00585D51" w:rsidRDefault="00464C20" w:rsidP="003E51D2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</w:tcPr>
          <w:p w14:paraId="2FF302CE" w14:textId="76FC9B92" w:rsidR="00464C20" w:rsidRPr="00585D51" w:rsidRDefault="00464C20" w:rsidP="003E51D2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3" w:type="pct"/>
          </w:tcPr>
          <w:p w14:paraId="15E13875" w14:textId="68E24521" w:rsidR="00464C20" w:rsidRPr="00585D51" w:rsidRDefault="00464C2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464C20" w:rsidRPr="00585D51" w14:paraId="0388A4AB" w14:textId="77777777" w:rsidTr="00DD19A5">
        <w:trPr>
          <w:trHeight w:val="509"/>
        </w:trPr>
        <w:tc>
          <w:tcPr>
            <w:tcW w:w="655" w:type="pct"/>
            <w:vMerge/>
          </w:tcPr>
          <w:p w14:paraId="2DA1526C" w14:textId="77777777" w:rsidR="00464C20" w:rsidRPr="00585D51" w:rsidRDefault="00464C20" w:rsidP="00825CEA">
            <w:pPr>
              <w:spacing w:before="60" w:after="6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75" w:type="pct"/>
          </w:tcPr>
          <w:p w14:paraId="20E3BB19" w14:textId="77777777" w:rsidR="00464C20" w:rsidRPr="00585D51" w:rsidRDefault="00464C20" w:rsidP="004511F0">
            <w:pPr>
              <w:spacing w:before="60" w:after="60"/>
              <w:jc w:val="center"/>
              <w:rPr>
                <w:rFonts w:ascii="Arial" w:eastAsia="Calibri" w:hAnsi="Arial" w:cs="Arial"/>
                <w:bCs/>
              </w:rPr>
            </w:pPr>
            <w:r w:rsidRPr="00585D51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080" w:type="pct"/>
          </w:tcPr>
          <w:p w14:paraId="13523E4C" w14:textId="77777777" w:rsidR="00B73D5F" w:rsidRPr="00585D51" w:rsidRDefault="00B73D5F" w:rsidP="00B73D5F">
            <w:pPr>
              <w:tabs>
                <w:tab w:val="right" w:pos="2972"/>
              </w:tabs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585D51">
              <w:rPr>
                <w:rFonts w:ascii="Arial" w:eastAsia="Calibri" w:hAnsi="Arial" w:cs="Arial"/>
              </w:rPr>
              <w:t xml:space="preserve">Assistant (Deputy) Local Disaster Management </w:t>
            </w:r>
          </w:p>
          <w:p w14:paraId="5DB2F0C7" w14:textId="552CADB8" w:rsidR="00464C20" w:rsidRPr="00585D51" w:rsidRDefault="00B73D5F" w:rsidP="00B73D5F">
            <w:pPr>
              <w:tabs>
                <w:tab w:val="right" w:pos="2972"/>
              </w:tabs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585D51">
              <w:rPr>
                <w:rFonts w:ascii="Arial" w:eastAsia="Calibri" w:hAnsi="Arial" w:cs="Arial"/>
              </w:rPr>
              <w:t>Coordinator</w:t>
            </w:r>
          </w:p>
        </w:tc>
        <w:tc>
          <w:tcPr>
            <w:tcW w:w="539" w:type="pct"/>
          </w:tcPr>
          <w:p w14:paraId="34CBF216" w14:textId="6C2FDD91" w:rsidR="00464C20" w:rsidRPr="00585D51" w:rsidRDefault="00464C20" w:rsidP="004511F0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</w:tcPr>
          <w:p w14:paraId="0F131022" w14:textId="77777777" w:rsidR="00464C20" w:rsidRPr="00585D51" w:rsidRDefault="00464C20" w:rsidP="004511F0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</w:tcPr>
          <w:p w14:paraId="7080E3AC" w14:textId="7AA02171" w:rsidR="00464C20" w:rsidRPr="00585D51" w:rsidRDefault="00464C20" w:rsidP="004511F0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3" w:type="pct"/>
          </w:tcPr>
          <w:p w14:paraId="4B0114D2" w14:textId="5598FBC3" w:rsidR="00464C20" w:rsidRPr="00585D51" w:rsidRDefault="00464C2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C31857" w:rsidRPr="00585D51" w14:paraId="571FEA0D" w14:textId="77777777" w:rsidTr="00DD19A5">
        <w:trPr>
          <w:trHeight w:val="509"/>
        </w:trPr>
        <w:tc>
          <w:tcPr>
            <w:tcW w:w="655" w:type="pct"/>
            <w:vMerge w:val="restart"/>
          </w:tcPr>
          <w:p w14:paraId="0F70BF8B" w14:textId="46E7C902" w:rsidR="00C31857" w:rsidRPr="00585D51" w:rsidRDefault="00C31857" w:rsidP="00825CEA">
            <w:pPr>
              <w:spacing w:before="60" w:after="60"/>
              <w:jc w:val="left"/>
              <w:rPr>
                <w:rFonts w:ascii="Arial" w:eastAsia="Calibri" w:hAnsi="Arial" w:cs="Arial"/>
              </w:rPr>
            </w:pPr>
            <w:r w:rsidRPr="00585D51">
              <w:rPr>
                <w:rFonts w:ascii="Arial" w:eastAsia="Calibri" w:hAnsi="Arial" w:cs="Arial"/>
              </w:rPr>
              <w:t xml:space="preserve">Local </w:t>
            </w:r>
            <w:r w:rsidR="003D164F">
              <w:rPr>
                <w:rFonts w:ascii="Arial" w:eastAsia="Calibri" w:hAnsi="Arial" w:cs="Arial"/>
              </w:rPr>
              <w:t>p</w:t>
            </w:r>
            <w:r w:rsidRPr="00585D51">
              <w:rPr>
                <w:rFonts w:ascii="Arial" w:eastAsia="Calibri" w:hAnsi="Arial" w:cs="Arial"/>
              </w:rPr>
              <w:t>olice</w:t>
            </w:r>
          </w:p>
        </w:tc>
        <w:tc>
          <w:tcPr>
            <w:tcW w:w="375" w:type="pct"/>
            <w:vMerge w:val="restart"/>
          </w:tcPr>
          <w:p w14:paraId="7370EFEA" w14:textId="56CBC3EC" w:rsidR="00C31857" w:rsidRPr="00585D51" w:rsidRDefault="00C31857" w:rsidP="00464C20">
            <w:pPr>
              <w:spacing w:before="60" w:after="60"/>
              <w:jc w:val="center"/>
              <w:rPr>
                <w:rFonts w:ascii="Arial" w:eastAsia="Calibri" w:hAnsi="Arial" w:cs="Arial"/>
                <w:bCs/>
              </w:rPr>
            </w:pPr>
            <w:r w:rsidRPr="00585D51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080" w:type="pct"/>
          </w:tcPr>
          <w:p w14:paraId="4EB0DB98" w14:textId="24960F5C" w:rsidR="00C31857" w:rsidRPr="00585D51" w:rsidRDefault="00C31857" w:rsidP="00464C20">
            <w:pPr>
              <w:tabs>
                <w:tab w:val="right" w:pos="2972"/>
              </w:tabs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585D51">
              <w:rPr>
                <w:rFonts w:ascii="Arial" w:eastAsia="Calibri" w:hAnsi="Arial" w:cs="Arial"/>
              </w:rPr>
              <w:t xml:space="preserve">Local </w:t>
            </w:r>
            <w:r w:rsidR="003D164F">
              <w:rPr>
                <w:rFonts w:ascii="Arial" w:eastAsia="Calibri" w:hAnsi="Arial" w:cs="Arial"/>
              </w:rPr>
              <w:t>p</w:t>
            </w:r>
            <w:r w:rsidRPr="00585D51">
              <w:rPr>
                <w:rFonts w:ascii="Arial" w:eastAsia="Calibri" w:hAnsi="Arial" w:cs="Arial"/>
              </w:rPr>
              <w:t xml:space="preserve">olice </w:t>
            </w:r>
            <w:r w:rsidR="003D164F">
              <w:rPr>
                <w:rFonts w:ascii="Arial" w:eastAsia="Calibri" w:hAnsi="Arial" w:cs="Arial"/>
              </w:rPr>
              <w:t>o</w:t>
            </w:r>
            <w:r w:rsidRPr="00585D51">
              <w:rPr>
                <w:rFonts w:ascii="Arial" w:eastAsia="Calibri" w:hAnsi="Arial" w:cs="Arial"/>
              </w:rPr>
              <w:t>ffice</w:t>
            </w:r>
          </w:p>
        </w:tc>
        <w:tc>
          <w:tcPr>
            <w:tcW w:w="539" w:type="pct"/>
          </w:tcPr>
          <w:p w14:paraId="71E52C29" w14:textId="77777777" w:rsidR="00C31857" w:rsidRPr="00585D51" w:rsidRDefault="00C31857" w:rsidP="00464C20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</w:tcPr>
          <w:p w14:paraId="7FDC07D8" w14:textId="77777777" w:rsidR="00C31857" w:rsidRPr="00585D51" w:rsidRDefault="00C31857" w:rsidP="00464C20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</w:tcPr>
          <w:p w14:paraId="3725D97D" w14:textId="77777777" w:rsidR="00C31857" w:rsidRPr="00585D51" w:rsidRDefault="00C31857" w:rsidP="00464C20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3" w:type="pct"/>
          </w:tcPr>
          <w:p w14:paraId="480A8868" w14:textId="77777777" w:rsidR="00C31857" w:rsidRPr="00585D51" w:rsidRDefault="00C31857" w:rsidP="00464C2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C31857" w:rsidRPr="00585D51" w14:paraId="4E742EF4" w14:textId="77777777" w:rsidTr="00C31857">
        <w:trPr>
          <w:trHeight w:val="495"/>
        </w:trPr>
        <w:tc>
          <w:tcPr>
            <w:tcW w:w="655" w:type="pct"/>
            <w:vMerge/>
          </w:tcPr>
          <w:p w14:paraId="78B52B8F" w14:textId="77777777" w:rsidR="00C31857" w:rsidRPr="00585D51" w:rsidRDefault="00C31857" w:rsidP="00825CEA">
            <w:pPr>
              <w:spacing w:before="60" w:after="6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75" w:type="pct"/>
            <w:vMerge/>
          </w:tcPr>
          <w:p w14:paraId="595502F6" w14:textId="77777777" w:rsidR="00C31857" w:rsidRPr="00585D51" w:rsidRDefault="00C31857" w:rsidP="00464C20">
            <w:pPr>
              <w:spacing w:before="60" w:after="6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970" w:type="pct"/>
            <w:gridSpan w:val="5"/>
          </w:tcPr>
          <w:p w14:paraId="6E911233" w14:textId="55E27635" w:rsidR="00C31857" w:rsidRPr="00585D51" w:rsidRDefault="00C31857" w:rsidP="00464C20">
            <w:pPr>
              <w:spacing w:before="20" w:after="20"/>
              <w:rPr>
                <w:rFonts w:ascii="Arial" w:hAnsi="Arial" w:cs="Arial"/>
              </w:rPr>
            </w:pPr>
            <w:r w:rsidRPr="00585D51">
              <w:rPr>
                <w:rFonts w:ascii="Arial" w:eastAsia="Calibri" w:hAnsi="Arial" w:cs="Arial"/>
                <w:b/>
                <w:bCs/>
              </w:rPr>
              <w:t xml:space="preserve">If lives are </w:t>
            </w:r>
            <w:r w:rsidR="00230789">
              <w:rPr>
                <w:rFonts w:ascii="Arial" w:eastAsia="Calibri" w:hAnsi="Arial" w:cs="Arial"/>
                <w:b/>
                <w:bCs/>
              </w:rPr>
              <w:t xml:space="preserve">at </w:t>
            </w:r>
            <w:r w:rsidRPr="00585D51">
              <w:rPr>
                <w:rFonts w:ascii="Arial" w:eastAsia="Calibri" w:hAnsi="Arial" w:cs="Arial"/>
                <w:b/>
                <w:bCs/>
              </w:rPr>
              <w:t>risk call 000 immediately</w:t>
            </w:r>
          </w:p>
        </w:tc>
      </w:tr>
      <w:tr w:rsidR="00C31857" w:rsidRPr="00585D51" w14:paraId="0B2B1B8E" w14:textId="77777777" w:rsidTr="00DD19A5">
        <w:trPr>
          <w:trHeight w:val="509"/>
        </w:trPr>
        <w:tc>
          <w:tcPr>
            <w:tcW w:w="655" w:type="pct"/>
            <w:vMerge/>
          </w:tcPr>
          <w:p w14:paraId="7311426A" w14:textId="77777777" w:rsidR="00C31857" w:rsidRPr="00585D51" w:rsidRDefault="00C31857" w:rsidP="00825CEA">
            <w:pPr>
              <w:spacing w:before="60" w:after="6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75" w:type="pct"/>
          </w:tcPr>
          <w:p w14:paraId="782DDC8F" w14:textId="62281F5B" w:rsidR="00C31857" w:rsidRPr="00585D51" w:rsidRDefault="00C31857" w:rsidP="00464C20">
            <w:pPr>
              <w:spacing w:before="60" w:after="60"/>
              <w:jc w:val="center"/>
              <w:rPr>
                <w:rFonts w:ascii="Arial" w:eastAsia="Calibri" w:hAnsi="Arial" w:cs="Arial"/>
                <w:bCs/>
              </w:rPr>
            </w:pPr>
            <w:r w:rsidRPr="00585D51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080" w:type="pct"/>
          </w:tcPr>
          <w:p w14:paraId="12734420" w14:textId="3523A6A1" w:rsidR="00C31857" w:rsidRPr="00585D51" w:rsidRDefault="00383CD9" w:rsidP="00464C20">
            <w:pPr>
              <w:tabs>
                <w:tab w:val="right" w:pos="2972"/>
              </w:tabs>
              <w:spacing w:beforeLines="20" w:before="48" w:afterLines="20" w:after="4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539" w:type="pct"/>
          </w:tcPr>
          <w:p w14:paraId="6B0941EF" w14:textId="77777777" w:rsidR="00C31857" w:rsidRPr="00585D51" w:rsidRDefault="00C31857" w:rsidP="00464C20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</w:tcPr>
          <w:p w14:paraId="5D336482" w14:textId="77777777" w:rsidR="00C31857" w:rsidRPr="00585D51" w:rsidRDefault="00C31857" w:rsidP="00464C20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39" w:type="pct"/>
          </w:tcPr>
          <w:p w14:paraId="17A3C4A4" w14:textId="77777777" w:rsidR="00C31857" w:rsidRPr="00585D51" w:rsidRDefault="00C31857" w:rsidP="00464C20">
            <w:pPr>
              <w:spacing w:beforeLines="20" w:before="48" w:afterLines="20" w:after="48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3" w:type="pct"/>
          </w:tcPr>
          <w:p w14:paraId="370D0FFD" w14:textId="77777777" w:rsidR="00C31857" w:rsidRPr="00585D51" w:rsidRDefault="00C31857" w:rsidP="00464C2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1A42D3" w:rsidRPr="00585D51" w14:paraId="187DF4C6" w14:textId="77777777" w:rsidTr="00DD19A5">
        <w:trPr>
          <w:trHeight w:val="416"/>
        </w:trPr>
        <w:tc>
          <w:tcPr>
            <w:tcW w:w="655" w:type="pct"/>
            <w:vMerge w:val="restart"/>
          </w:tcPr>
          <w:p w14:paraId="749EA939" w14:textId="515187DB" w:rsidR="001A42D3" w:rsidRPr="00585D51" w:rsidRDefault="001A42D3" w:rsidP="00825CEA">
            <w:pPr>
              <w:spacing w:before="60" w:after="60"/>
              <w:jc w:val="left"/>
              <w:rPr>
                <w:rFonts w:ascii="Arial" w:eastAsia="Calibri" w:hAnsi="Arial" w:cs="Arial"/>
              </w:rPr>
            </w:pPr>
            <w:r w:rsidRPr="00585D51">
              <w:rPr>
                <w:rFonts w:ascii="Arial" w:eastAsia="Calibri" w:hAnsi="Arial" w:cs="Arial"/>
              </w:rPr>
              <w:t>DSR</w:t>
            </w:r>
          </w:p>
        </w:tc>
        <w:tc>
          <w:tcPr>
            <w:tcW w:w="375" w:type="pct"/>
          </w:tcPr>
          <w:p w14:paraId="05CEF023" w14:textId="3FD5AC6F" w:rsidR="001A42D3" w:rsidRPr="00585D51" w:rsidRDefault="001A42D3" w:rsidP="00464C20">
            <w:pPr>
              <w:spacing w:before="60" w:after="60"/>
              <w:jc w:val="center"/>
              <w:rPr>
                <w:rFonts w:ascii="Arial" w:eastAsia="Calibri" w:hAnsi="Arial" w:cs="Arial"/>
                <w:bCs/>
              </w:rPr>
            </w:pPr>
            <w:r w:rsidRPr="00585D51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080" w:type="pct"/>
          </w:tcPr>
          <w:p w14:paraId="6EDF2F13" w14:textId="3B2D1F8F" w:rsidR="001A42D3" w:rsidRPr="00585D51" w:rsidRDefault="0046009F" w:rsidP="00464C20">
            <w:pPr>
              <w:tabs>
                <w:tab w:val="right" w:pos="3186"/>
              </w:tabs>
              <w:spacing w:beforeLines="20" w:before="48" w:afterLines="20" w:after="48"/>
              <w:rPr>
                <w:rFonts w:ascii="Arial" w:eastAsia="Calibri" w:hAnsi="Arial" w:cs="Arial"/>
                <w:bCs/>
              </w:rPr>
            </w:pPr>
            <w:r w:rsidRPr="00585D51">
              <w:rPr>
                <w:rFonts w:ascii="Arial" w:eastAsia="Calibri" w:hAnsi="Arial" w:cs="Arial"/>
                <w:bCs/>
              </w:rPr>
              <w:t xml:space="preserve">DRDMW </w:t>
            </w:r>
            <w:r w:rsidR="001A42D3" w:rsidRPr="00585D51">
              <w:rPr>
                <w:rFonts w:ascii="Arial" w:eastAsia="Calibri" w:hAnsi="Arial" w:cs="Arial"/>
                <w:bCs/>
              </w:rPr>
              <w:t>Incident Hotline</w:t>
            </w:r>
          </w:p>
        </w:tc>
        <w:tc>
          <w:tcPr>
            <w:tcW w:w="539" w:type="pct"/>
          </w:tcPr>
          <w:p w14:paraId="031DED3C" w14:textId="546A0A0E" w:rsidR="001A42D3" w:rsidRPr="00585D51" w:rsidRDefault="001A42D3" w:rsidP="00464C20">
            <w:pPr>
              <w:rPr>
                <w:rFonts w:ascii="Arial" w:hAnsi="Arial" w:cs="Arial"/>
                <w:bCs/>
              </w:rPr>
            </w:pPr>
            <w:r w:rsidRPr="00585D51">
              <w:rPr>
                <w:rFonts w:ascii="Arial" w:eastAsia="Calibri" w:hAnsi="Arial" w:cs="Arial"/>
                <w:bCs/>
              </w:rPr>
              <w:t xml:space="preserve">1300 596 709 </w:t>
            </w:r>
          </w:p>
        </w:tc>
        <w:tc>
          <w:tcPr>
            <w:tcW w:w="539" w:type="pct"/>
          </w:tcPr>
          <w:p w14:paraId="2E22B7B1" w14:textId="576D7BC8" w:rsidR="001A42D3" w:rsidRPr="00585D51" w:rsidRDefault="001A42D3" w:rsidP="00464C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9" w:type="pct"/>
          </w:tcPr>
          <w:p w14:paraId="04EDD12E" w14:textId="77777777" w:rsidR="001A42D3" w:rsidRPr="00585D51" w:rsidRDefault="001A42D3" w:rsidP="00464C20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3C18A4FB" w14:textId="4D2082FF" w:rsidR="001A42D3" w:rsidRPr="00585D51" w:rsidRDefault="001A42D3" w:rsidP="00464C20">
            <w:pPr>
              <w:spacing w:before="20" w:after="20"/>
              <w:rPr>
                <w:rFonts w:ascii="Arial" w:hAnsi="Arial" w:cs="Arial"/>
              </w:rPr>
            </w:pPr>
            <w:r w:rsidRPr="00585D51">
              <w:rPr>
                <w:rFonts w:ascii="Arial" w:hAnsi="Arial" w:cs="Arial"/>
              </w:rPr>
              <w:t>damsafety@</w:t>
            </w:r>
            <w:r w:rsidR="00F223BD" w:rsidRPr="00585D51">
              <w:rPr>
                <w:rFonts w:ascii="Arial" w:hAnsi="Arial" w:cs="Arial"/>
              </w:rPr>
              <w:t>rdmw</w:t>
            </w:r>
            <w:r w:rsidRPr="00585D51">
              <w:rPr>
                <w:rFonts w:ascii="Arial" w:hAnsi="Arial" w:cs="Arial"/>
              </w:rPr>
              <w:t>.qld.gov.au</w:t>
            </w:r>
          </w:p>
        </w:tc>
      </w:tr>
      <w:tr w:rsidR="001A42D3" w:rsidRPr="00585D51" w14:paraId="3A62E605" w14:textId="77777777" w:rsidTr="00DD19A5">
        <w:trPr>
          <w:trHeight w:val="678"/>
        </w:trPr>
        <w:tc>
          <w:tcPr>
            <w:tcW w:w="655" w:type="pct"/>
            <w:vMerge/>
          </w:tcPr>
          <w:p w14:paraId="73F70D68" w14:textId="77777777" w:rsidR="001A42D3" w:rsidRPr="00585D51" w:rsidRDefault="001A42D3" w:rsidP="00825CEA">
            <w:pPr>
              <w:spacing w:before="60" w:after="6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75" w:type="pct"/>
          </w:tcPr>
          <w:p w14:paraId="67CA3F8C" w14:textId="586174E3" w:rsidR="001A42D3" w:rsidRPr="00585D51" w:rsidRDefault="001A42D3" w:rsidP="00464C20">
            <w:pPr>
              <w:spacing w:before="60" w:after="60"/>
              <w:jc w:val="center"/>
              <w:rPr>
                <w:rFonts w:ascii="Arial" w:eastAsia="Calibri" w:hAnsi="Arial" w:cs="Arial"/>
                <w:bCs/>
              </w:rPr>
            </w:pPr>
            <w:r w:rsidRPr="00585D51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080" w:type="pct"/>
          </w:tcPr>
          <w:p w14:paraId="54F4C5EF" w14:textId="6D88B2AC" w:rsidR="001A42D3" w:rsidRPr="00585D51" w:rsidRDefault="00D30F75" w:rsidP="00464C20">
            <w:pPr>
              <w:tabs>
                <w:tab w:val="right" w:pos="3186"/>
              </w:tabs>
              <w:spacing w:beforeLines="20" w:before="48" w:afterLines="20" w:after="48"/>
              <w:rPr>
                <w:rFonts w:ascii="Arial" w:eastAsia="Calibri" w:hAnsi="Arial" w:cs="Arial"/>
              </w:rPr>
            </w:pPr>
            <w:r w:rsidRPr="00585D51">
              <w:rPr>
                <w:rFonts w:ascii="Arial" w:eastAsia="Calibri" w:hAnsi="Arial" w:cs="Arial"/>
              </w:rPr>
              <w:t>Director Dam Safety</w:t>
            </w:r>
            <w:r w:rsidR="001A42D3" w:rsidRPr="00585D51">
              <w:rPr>
                <w:rFonts w:ascii="Arial" w:eastAsia="Calibri" w:hAnsi="Arial" w:cs="Arial"/>
              </w:rPr>
              <w:t xml:space="preserve">, </w:t>
            </w:r>
            <w:r w:rsidR="00F223BD" w:rsidRPr="00585D51">
              <w:rPr>
                <w:rFonts w:ascii="Arial" w:eastAsia="Calibri" w:hAnsi="Arial" w:cs="Arial"/>
              </w:rPr>
              <w:t>RDMW</w:t>
            </w:r>
            <w:r w:rsidR="001A42D3" w:rsidRPr="00585D51">
              <w:rPr>
                <w:rFonts w:ascii="Arial" w:eastAsia="Calibri" w:hAnsi="Arial" w:cs="Arial"/>
              </w:rPr>
              <w:tab/>
            </w:r>
          </w:p>
        </w:tc>
        <w:tc>
          <w:tcPr>
            <w:tcW w:w="539" w:type="pct"/>
          </w:tcPr>
          <w:p w14:paraId="4D5A4720" w14:textId="4FD1CC57" w:rsidR="001A42D3" w:rsidRPr="00585D51" w:rsidRDefault="001A42D3" w:rsidP="00464C20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1B6786A5" w14:textId="20B6A914" w:rsidR="001A42D3" w:rsidRPr="00585D51" w:rsidRDefault="001A42D3" w:rsidP="00464C20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6DA5309F" w14:textId="1A813232" w:rsidR="001A42D3" w:rsidRPr="00585D51" w:rsidRDefault="001A42D3" w:rsidP="00464C20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45612205" w14:textId="696F580B" w:rsidR="001A42D3" w:rsidRPr="00585D51" w:rsidRDefault="001A42D3" w:rsidP="00464C2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121793" w:rsidRPr="00585D51" w14:paraId="1BF9FC11" w14:textId="77777777" w:rsidTr="00DD19A5">
        <w:trPr>
          <w:trHeight w:val="510"/>
        </w:trPr>
        <w:tc>
          <w:tcPr>
            <w:tcW w:w="655" w:type="pct"/>
          </w:tcPr>
          <w:p w14:paraId="223188D0" w14:textId="3840E76E" w:rsidR="00121793" w:rsidRDefault="00383CD9" w:rsidP="00825CEA">
            <w:pPr>
              <w:spacing w:before="60" w:after="6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RPEQ</w:t>
            </w:r>
          </w:p>
          <w:p w14:paraId="069E23AC" w14:textId="04549CA5" w:rsidR="008C0F23" w:rsidRPr="00585D51" w:rsidRDefault="008C0F23" w:rsidP="00825CEA">
            <w:pPr>
              <w:spacing w:before="60" w:after="6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If dam has structural damage or advised by DSR</w:t>
            </w:r>
          </w:p>
        </w:tc>
        <w:tc>
          <w:tcPr>
            <w:tcW w:w="375" w:type="pct"/>
          </w:tcPr>
          <w:p w14:paraId="7BCB21BF" w14:textId="58228A48" w:rsidR="00121793" w:rsidRPr="00585D51" w:rsidRDefault="008C0F23" w:rsidP="00464C20">
            <w:pPr>
              <w:spacing w:before="60" w:after="60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1080" w:type="pct"/>
          </w:tcPr>
          <w:p w14:paraId="3ADA994B" w14:textId="77777777" w:rsidR="00121793" w:rsidRPr="00585D51" w:rsidRDefault="00121793" w:rsidP="00464C20">
            <w:pPr>
              <w:tabs>
                <w:tab w:val="right" w:pos="3186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6F37A44A" w14:textId="77777777" w:rsidR="00121793" w:rsidRPr="00585D51" w:rsidRDefault="00121793" w:rsidP="00464C20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44A6A71D" w14:textId="77777777" w:rsidR="00121793" w:rsidRPr="00585D51" w:rsidRDefault="00121793" w:rsidP="00464C20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4865E3AB" w14:textId="77777777" w:rsidR="00121793" w:rsidRPr="00585D51" w:rsidRDefault="00121793" w:rsidP="00464C20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07DBF2B0" w14:textId="77777777" w:rsidR="00121793" w:rsidRPr="00585D51" w:rsidRDefault="00121793" w:rsidP="00464C2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3B6FEB" w:rsidRPr="00585D51" w14:paraId="2B8D32F5" w14:textId="77777777" w:rsidTr="00DD19A5">
        <w:trPr>
          <w:trHeight w:val="510"/>
        </w:trPr>
        <w:tc>
          <w:tcPr>
            <w:tcW w:w="655" w:type="pct"/>
          </w:tcPr>
          <w:p w14:paraId="6A738B27" w14:textId="5F4EFC4E" w:rsidR="006C356E" w:rsidRPr="00585D51" w:rsidRDefault="006C356E" w:rsidP="00825CEA">
            <w:pPr>
              <w:spacing w:before="60" w:after="60"/>
              <w:jc w:val="left"/>
              <w:rPr>
                <w:rFonts w:ascii="Arial" w:eastAsia="Calibri" w:hAnsi="Arial" w:cs="Arial"/>
                <w:color w:val="0070C0"/>
              </w:rPr>
            </w:pPr>
            <w:r w:rsidRPr="00585D51">
              <w:rPr>
                <w:rFonts w:ascii="Arial" w:eastAsia="Calibri" w:hAnsi="Arial" w:cs="Arial"/>
                <w:color w:val="0070C0"/>
              </w:rPr>
              <w:t>(Optional)</w:t>
            </w:r>
          </w:p>
          <w:p w14:paraId="41AFE578" w14:textId="739D091D" w:rsidR="003B6FEB" w:rsidRPr="00585D51" w:rsidRDefault="003B6FEB" w:rsidP="00825CEA">
            <w:pPr>
              <w:spacing w:before="60" w:after="60"/>
              <w:jc w:val="left"/>
              <w:rPr>
                <w:rFonts w:ascii="Arial" w:eastAsia="Calibri" w:hAnsi="Arial" w:cs="Arial"/>
                <w:color w:val="0070C0"/>
              </w:rPr>
            </w:pPr>
            <w:r w:rsidRPr="00585D51">
              <w:rPr>
                <w:rFonts w:ascii="Arial" w:eastAsia="Calibri" w:hAnsi="Arial" w:cs="Arial"/>
                <w:color w:val="0070C0"/>
              </w:rPr>
              <w:t>Contractors</w:t>
            </w:r>
          </w:p>
        </w:tc>
        <w:tc>
          <w:tcPr>
            <w:tcW w:w="375" w:type="pct"/>
          </w:tcPr>
          <w:p w14:paraId="140312F3" w14:textId="77777777" w:rsidR="003B6FEB" w:rsidRPr="00585D51" w:rsidRDefault="003B6FEB" w:rsidP="00464C20">
            <w:pPr>
              <w:spacing w:before="60" w:after="60"/>
              <w:jc w:val="center"/>
              <w:rPr>
                <w:rFonts w:ascii="Arial" w:eastAsia="Calibri" w:hAnsi="Arial" w:cs="Arial"/>
                <w:bCs/>
                <w:color w:val="0070C0"/>
              </w:rPr>
            </w:pPr>
          </w:p>
        </w:tc>
        <w:tc>
          <w:tcPr>
            <w:tcW w:w="1080" w:type="pct"/>
          </w:tcPr>
          <w:p w14:paraId="52DF3A41" w14:textId="77777777" w:rsidR="006C356E" w:rsidRPr="00585D51" w:rsidRDefault="006C356E" w:rsidP="00464C20">
            <w:pPr>
              <w:tabs>
                <w:tab w:val="right" w:pos="3186"/>
              </w:tabs>
              <w:spacing w:beforeLines="20" w:before="48" w:afterLines="20" w:after="48"/>
              <w:rPr>
                <w:rFonts w:ascii="Arial" w:hAnsi="Arial" w:cs="Arial"/>
                <w:color w:val="0070C0"/>
              </w:rPr>
            </w:pPr>
          </w:p>
          <w:p w14:paraId="54FAAC66" w14:textId="6DAE4D7A" w:rsidR="003B6FEB" w:rsidRPr="00585D51" w:rsidRDefault="003B6FEB" w:rsidP="00464C20">
            <w:pPr>
              <w:tabs>
                <w:tab w:val="right" w:pos="3186"/>
              </w:tabs>
              <w:spacing w:beforeLines="20" w:before="48" w:afterLines="20" w:after="48"/>
              <w:rPr>
                <w:rFonts w:ascii="Arial" w:hAnsi="Arial" w:cs="Arial"/>
                <w:color w:val="0070C0"/>
              </w:rPr>
            </w:pPr>
            <w:r w:rsidRPr="00585D51">
              <w:rPr>
                <w:rFonts w:ascii="Arial" w:hAnsi="Arial" w:cs="Arial"/>
                <w:color w:val="0070C0"/>
              </w:rPr>
              <w:t>Dam builder/earth moving</w:t>
            </w:r>
          </w:p>
        </w:tc>
        <w:tc>
          <w:tcPr>
            <w:tcW w:w="539" w:type="pct"/>
          </w:tcPr>
          <w:p w14:paraId="2FB4A0C5" w14:textId="77777777" w:rsidR="003B6FEB" w:rsidRPr="00585D51" w:rsidRDefault="003B6FEB" w:rsidP="00464C20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3F8865A1" w14:textId="77777777" w:rsidR="003B6FEB" w:rsidRPr="00585D51" w:rsidRDefault="003B6FEB" w:rsidP="00464C20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6EAFB6F0" w14:textId="77777777" w:rsidR="003B6FEB" w:rsidRPr="00585D51" w:rsidRDefault="003B6FEB" w:rsidP="00464C20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660A1324" w14:textId="77777777" w:rsidR="003B6FEB" w:rsidRPr="00585D51" w:rsidRDefault="003B6FEB" w:rsidP="00464C2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6A10F8" w:rsidRPr="00585D51" w14:paraId="4243E5EC" w14:textId="77777777" w:rsidTr="00DD19A5">
        <w:trPr>
          <w:trHeight w:val="510"/>
        </w:trPr>
        <w:tc>
          <w:tcPr>
            <w:tcW w:w="655" w:type="pct"/>
          </w:tcPr>
          <w:p w14:paraId="14169A02" w14:textId="74744CCB" w:rsidR="006A10F8" w:rsidRPr="00585D51" w:rsidRDefault="006A10F8" w:rsidP="00825CEA">
            <w:pPr>
              <w:spacing w:before="60" w:after="60"/>
              <w:jc w:val="left"/>
              <w:rPr>
                <w:rFonts w:ascii="Arial" w:eastAsia="Calibri" w:hAnsi="Arial" w:cs="Arial"/>
                <w:color w:val="0070C0"/>
              </w:rPr>
            </w:pPr>
            <w:r w:rsidRPr="00585D51">
              <w:rPr>
                <w:rFonts w:ascii="Arial" w:eastAsia="Calibri" w:hAnsi="Arial" w:cs="Arial"/>
                <w:color w:val="0070C0"/>
              </w:rPr>
              <w:t>Material Suppliers</w:t>
            </w:r>
          </w:p>
        </w:tc>
        <w:tc>
          <w:tcPr>
            <w:tcW w:w="375" w:type="pct"/>
          </w:tcPr>
          <w:p w14:paraId="421F0CA7" w14:textId="77777777" w:rsidR="006A10F8" w:rsidRPr="00585D51" w:rsidRDefault="006A10F8" w:rsidP="00464C20">
            <w:pPr>
              <w:spacing w:before="60" w:after="60"/>
              <w:jc w:val="center"/>
              <w:rPr>
                <w:rFonts w:ascii="Arial" w:eastAsia="Calibri" w:hAnsi="Arial" w:cs="Arial"/>
                <w:bCs/>
                <w:color w:val="0070C0"/>
              </w:rPr>
            </w:pPr>
          </w:p>
        </w:tc>
        <w:tc>
          <w:tcPr>
            <w:tcW w:w="1080" w:type="pct"/>
          </w:tcPr>
          <w:p w14:paraId="3C3538E9" w14:textId="6552DFCC" w:rsidR="006A10F8" w:rsidRPr="00585D51" w:rsidRDefault="006A10F8" w:rsidP="00464C20">
            <w:pPr>
              <w:tabs>
                <w:tab w:val="right" w:pos="3186"/>
              </w:tabs>
              <w:spacing w:beforeLines="20" w:before="48" w:afterLines="20" w:after="48"/>
              <w:rPr>
                <w:rFonts w:ascii="Arial" w:hAnsi="Arial" w:cs="Arial"/>
                <w:color w:val="0070C0"/>
              </w:rPr>
            </w:pPr>
            <w:r w:rsidRPr="00585D51">
              <w:rPr>
                <w:rFonts w:ascii="Arial" w:hAnsi="Arial" w:cs="Arial"/>
                <w:color w:val="0070C0"/>
              </w:rPr>
              <w:t>Clay/sand/rock/gravel/sandbags</w:t>
            </w:r>
          </w:p>
        </w:tc>
        <w:tc>
          <w:tcPr>
            <w:tcW w:w="539" w:type="pct"/>
          </w:tcPr>
          <w:p w14:paraId="60D51F1B" w14:textId="77777777" w:rsidR="006A10F8" w:rsidRPr="00585D51" w:rsidRDefault="006A10F8" w:rsidP="00464C20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6B172E31" w14:textId="77777777" w:rsidR="006A10F8" w:rsidRPr="00585D51" w:rsidRDefault="006A10F8" w:rsidP="00464C20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7353F067" w14:textId="77777777" w:rsidR="006A10F8" w:rsidRPr="00585D51" w:rsidRDefault="006A10F8" w:rsidP="00464C20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763AA11E" w14:textId="77777777" w:rsidR="006A10F8" w:rsidRPr="00585D51" w:rsidRDefault="006A10F8" w:rsidP="00464C2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664B9F" w:rsidRPr="00585D51" w14:paraId="4BE0D29B" w14:textId="77777777" w:rsidTr="00DD19A5">
        <w:trPr>
          <w:trHeight w:val="510"/>
        </w:trPr>
        <w:tc>
          <w:tcPr>
            <w:tcW w:w="655" w:type="pct"/>
          </w:tcPr>
          <w:p w14:paraId="4FAA18FF" w14:textId="17317364" w:rsidR="00664B9F" w:rsidRPr="00F46F0B" w:rsidRDefault="00664B9F" w:rsidP="00825CEA">
            <w:pPr>
              <w:spacing w:before="60" w:after="60"/>
              <w:jc w:val="left"/>
              <w:rPr>
                <w:rFonts w:ascii="Arial" w:eastAsia="Calibri" w:hAnsi="Arial" w:cs="Arial"/>
              </w:rPr>
            </w:pPr>
            <w:r w:rsidRPr="00F46F0B">
              <w:rPr>
                <w:rFonts w:ascii="Arial" w:eastAsia="Calibri" w:hAnsi="Arial" w:cs="Arial"/>
              </w:rPr>
              <w:lastRenderedPageBreak/>
              <w:t xml:space="preserve">PAR (nearest </w:t>
            </w:r>
            <w:r w:rsidR="00D45140">
              <w:rPr>
                <w:rFonts w:ascii="Arial" w:eastAsia="Calibri" w:hAnsi="Arial" w:cs="Arial"/>
              </w:rPr>
              <w:t xml:space="preserve">to </w:t>
            </w:r>
            <w:r w:rsidRPr="00F46F0B">
              <w:rPr>
                <w:rFonts w:ascii="Arial" w:eastAsia="Calibri" w:hAnsi="Arial" w:cs="Arial"/>
              </w:rPr>
              <w:t>dam)</w:t>
            </w:r>
          </w:p>
        </w:tc>
        <w:tc>
          <w:tcPr>
            <w:tcW w:w="375" w:type="pct"/>
          </w:tcPr>
          <w:p w14:paraId="4B8DD37D" w14:textId="2942FD7E" w:rsidR="00664B9F" w:rsidRPr="00F46F0B" w:rsidRDefault="00664B9F" w:rsidP="00464C20">
            <w:pPr>
              <w:spacing w:before="60" w:after="60"/>
              <w:jc w:val="center"/>
              <w:rPr>
                <w:rFonts w:ascii="Arial" w:eastAsia="Calibri" w:hAnsi="Arial" w:cs="Arial"/>
                <w:bCs/>
              </w:rPr>
            </w:pPr>
            <w:r w:rsidRPr="00F46F0B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080" w:type="pct"/>
          </w:tcPr>
          <w:p w14:paraId="1AF74EFC" w14:textId="77777777" w:rsidR="00664B9F" w:rsidRPr="00585D51" w:rsidRDefault="00664B9F" w:rsidP="00464C20">
            <w:pPr>
              <w:tabs>
                <w:tab w:val="right" w:pos="3186"/>
              </w:tabs>
              <w:spacing w:beforeLines="20" w:before="48" w:afterLines="20" w:after="48"/>
              <w:rPr>
                <w:rFonts w:ascii="Arial" w:hAnsi="Arial" w:cs="Arial"/>
                <w:color w:val="0070C0"/>
              </w:rPr>
            </w:pPr>
          </w:p>
        </w:tc>
        <w:tc>
          <w:tcPr>
            <w:tcW w:w="539" w:type="pct"/>
          </w:tcPr>
          <w:p w14:paraId="1C9DD498" w14:textId="77777777" w:rsidR="00664B9F" w:rsidRPr="00585D51" w:rsidRDefault="00664B9F" w:rsidP="00464C20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6DF183CA" w14:textId="77777777" w:rsidR="00664B9F" w:rsidRPr="00585D51" w:rsidRDefault="00664B9F" w:rsidP="00464C20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6559BB8A" w14:textId="77777777" w:rsidR="00664B9F" w:rsidRPr="00585D51" w:rsidRDefault="00664B9F" w:rsidP="00464C20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3E7C9159" w14:textId="77777777" w:rsidR="00664B9F" w:rsidRPr="00585D51" w:rsidRDefault="00664B9F" w:rsidP="00464C2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664B9F" w:rsidRPr="00585D51" w14:paraId="3E2C21AD" w14:textId="77777777" w:rsidTr="00DD19A5">
        <w:trPr>
          <w:trHeight w:val="510"/>
        </w:trPr>
        <w:tc>
          <w:tcPr>
            <w:tcW w:w="655" w:type="pct"/>
          </w:tcPr>
          <w:p w14:paraId="57FB476F" w14:textId="39024493" w:rsidR="00664B9F" w:rsidRPr="00F46F0B" w:rsidRDefault="00664B9F" w:rsidP="00825CEA">
            <w:pPr>
              <w:spacing w:before="60" w:after="60"/>
              <w:jc w:val="left"/>
              <w:rPr>
                <w:rFonts w:ascii="Arial" w:eastAsia="Calibri" w:hAnsi="Arial" w:cs="Arial"/>
              </w:rPr>
            </w:pPr>
            <w:r w:rsidRPr="00F46F0B">
              <w:rPr>
                <w:rFonts w:ascii="Arial" w:eastAsia="Calibri" w:hAnsi="Arial" w:cs="Arial"/>
              </w:rPr>
              <w:t>PAR</w:t>
            </w:r>
          </w:p>
        </w:tc>
        <w:tc>
          <w:tcPr>
            <w:tcW w:w="375" w:type="pct"/>
          </w:tcPr>
          <w:p w14:paraId="5DF04A29" w14:textId="62609D12" w:rsidR="00664B9F" w:rsidRPr="00F46F0B" w:rsidRDefault="00664B9F" w:rsidP="00464C20">
            <w:pPr>
              <w:spacing w:before="60" w:after="60"/>
              <w:jc w:val="center"/>
              <w:rPr>
                <w:rFonts w:ascii="Arial" w:eastAsia="Calibri" w:hAnsi="Arial" w:cs="Arial"/>
                <w:bCs/>
              </w:rPr>
            </w:pPr>
            <w:r w:rsidRPr="00F46F0B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080" w:type="pct"/>
          </w:tcPr>
          <w:p w14:paraId="6659E2C1" w14:textId="77777777" w:rsidR="00664B9F" w:rsidRPr="00585D51" w:rsidRDefault="00664B9F" w:rsidP="00464C20">
            <w:pPr>
              <w:tabs>
                <w:tab w:val="right" w:pos="3186"/>
              </w:tabs>
              <w:spacing w:beforeLines="20" w:before="48" w:afterLines="20" w:after="48"/>
              <w:rPr>
                <w:rFonts w:ascii="Arial" w:hAnsi="Arial" w:cs="Arial"/>
                <w:color w:val="0070C0"/>
              </w:rPr>
            </w:pPr>
          </w:p>
        </w:tc>
        <w:tc>
          <w:tcPr>
            <w:tcW w:w="539" w:type="pct"/>
          </w:tcPr>
          <w:p w14:paraId="215CFA7B" w14:textId="77777777" w:rsidR="00664B9F" w:rsidRPr="00585D51" w:rsidRDefault="00664B9F" w:rsidP="00464C20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0701F789" w14:textId="77777777" w:rsidR="00664B9F" w:rsidRPr="00585D51" w:rsidRDefault="00664B9F" w:rsidP="00464C20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7181F4BE" w14:textId="77777777" w:rsidR="00664B9F" w:rsidRPr="00585D51" w:rsidRDefault="00664B9F" w:rsidP="00464C20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21972326" w14:textId="77777777" w:rsidR="00664B9F" w:rsidRPr="00585D51" w:rsidRDefault="00664B9F" w:rsidP="00464C20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664B9F" w:rsidRPr="00585D51" w14:paraId="04F75E4E" w14:textId="77777777" w:rsidTr="00DD19A5">
        <w:trPr>
          <w:trHeight w:val="510"/>
        </w:trPr>
        <w:tc>
          <w:tcPr>
            <w:tcW w:w="655" w:type="pct"/>
          </w:tcPr>
          <w:p w14:paraId="052B16EE" w14:textId="2331F614" w:rsidR="00664B9F" w:rsidRPr="00F46F0B" w:rsidRDefault="00664B9F" w:rsidP="00825CEA">
            <w:pPr>
              <w:spacing w:before="60" w:after="60"/>
              <w:jc w:val="left"/>
              <w:rPr>
                <w:rFonts w:ascii="Arial" w:eastAsia="Calibri" w:hAnsi="Arial" w:cs="Arial"/>
              </w:rPr>
            </w:pPr>
            <w:r w:rsidRPr="00F46F0B">
              <w:rPr>
                <w:rFonts w:ascii="Arial" w:eastAsia="Calibri" w:hAnsi="Arial" w:cs="Arial"/>
              </w:rPr>
              <w:t>PAR (furthest from dam)</w:t>
            </w:r>
          </w:p>
        </w:tc>
        <w:tc>
          <w:tcPr>
            <w:tcW w:w="375" w:type="pct"/>
          </w:tcPr>
          <w:p w14:paraId="611B599D" w14:textId="26EE9700" w:rsidR="00664B9F" w:rsidRPr="00F46F0B" w:rsidRDefault="00664B9F" w:rsidP="00464C20">
            <w:pPr>
              <w:spacing w:before="60" w:after="60"/>
              <w:jc w:val="center"/>
              <w:rPr>
                <w:rFonts w:ascii="Arial" w:eastAsia="Calibri" w:hAnsi="Arial" w:cs="Arial"/>
                <w:bCs/>
              </w:rPr>
            </w:pPr>
            <w:r w:rsidRPr="00F46F0B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1080" w:type="pct"/>
          </w:tcPr>
          <w:p w14:paraId="7149BBDE" w14:textId="77777777" w:rsidR="00664B9F" w:rsidRPr="00585D51" w:rsidRDefault="00664B9F" w:rsidP="00464C20">
            <w:pPr>
              <w:tabs>
                <w:tab w:val="right" w:pos="3186"/>
              </w:tabs>
              <w:spacing w:beforeLines="20" w:before="48" w:afterLines="20" w:after="48"/>
              <w:rPr>
                <w:rFonts w:ascii="Arial" w:hAnsi="Arial" w:cs="Arial"/>
                <w:color w:val="0070C0"/>
              </w:rPr>
            </w:pPr>
          </w:p>
        </w:tc>
        <w:tc>
          <w:tcPr>
            <w:tcW w:w="539" w:type="pct"/>
          </w:tcPr>
          <w:p w14:paraId="34B919B4" w14:textId="77777777" w:rsidR="00664B9F" w:rsidRPr="00585D51" w:rsidRDefault="00664B9F" w:rsidP="00464C20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3C1BD127" w14:textId="77777777" w:rsidR="00664B9F" w:rsidRPr="00585D51" w:rsidRDefault="00664B9F" w:rsidP="00464C20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14:paraId="123398F1" w14:textId="77777777" w:rsidR="00664B9F" w:rsidRPr="00585D51" w:rsidRDefault="00664B9F" w:rsidP="00464C20">
            <w:pPr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607F0BDF" w14:textId="77777777" w:rsidR="00664B9F" w:rsidRPr="00585D51" w:rsidRDefault="00664B9F" w:rsidP="00464C20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1ABB06FE" w14:textId="7B0C98E5" w:rsidR="00F6378F" w:rsidRDefault="00F6378F" w:rsidP="00664B9F">
      <w:pPr>
        <w:rPr>
          <w:rFonts w:ascii="Arial" w:hAnsi="Arial" w:cs="Arial"/>
        </w:rPr>
      </w:pPr>
      <w:bookmarkStart w:id="1007" w:name="_Ref26511276"/>
    </w:p>
    <w:p w14:paraId="557548B1" w14:textId="77777777" w:rsidR="00664B9F" w:rsidRPr="00AC7F98" w:rsidRDefault="00664B9F" w:rsidP="00664B9F">
      <w:pPr>
        <w:rPr>
          <w:rFonts w:ascii="Arial" w:eastAsia="Times New Roman" w:hAnsi="Arial" w:cs="Arial"/>
          <w:b/>
          <w:bCs/>
          <w:sz w:val="24"/>
          <w:szCs w:val="20"/>
          <w:lang w:eastAsia="en-AU"/>
        </w:rPr>
      </w:pPr>
    </w:p>
    <w:bookmarkEnd w:id="1007"/>
    <w:p w14:paraId="71F57C56" w14:textId="77777777" w:rsidR="00BA57D9" w:rsidRPr="00AC7F98" w:rsidRDefault="00BA57D9" w:rsidP="00B60540">
      <w:pPr>
        <w:rPr>
          <w:rFonts w:ascii="Arial" w:hAnsi="Arial" w:cs="Arial"/>
        </w:rPr>
        <w:sectPr w:rsidR="00BA57D9" w:rsidRPr="00AC7F98" w:rsidSect="007C230E">
          <w:headerReference w:type="even" r:id="rId20"/>
          <w:headerReference w:type="default" r:id="rId21"/>
          <w:headerReference w:type="first" r:id="rId22"/>
          <w:type w:val="nextColumn"/>
          <w:pgSz w:w="16838" w:h="11906" w:orient="landscape" w:code="9"/>
          <w:pgMar w:top="851" w:right="851" w:bottom="851" w:left="851" w:header="397" w:footer="397" w:gutter="0"/>
          <w:cols w:space="708"/>
          <w:docGrid w:linePitch="360"/>
        </w:sectPr>
      </w:pPr>
    </w:p>
    <w:p w14:paraId="288AE560" w14:textId="13454FF6" w:rsidR="009449C0" w:rsidRPr="00AC7F98" w:rsidRDefault="00C60F32" w:rsidP="00C60F32">
      <w:pPr>
        <w:pStyle w:val="AppendixHeading"/>
      </w:pPr>
      <w:r>
        <w:rPr>
          <w:rStyle w:val="Heading1Char"/>
          <w:b/>
          <w:caps/>
        </w:rPr>
        <w:lastRenderedPageBreak/>
        <w:t xml:space="preserve"> </w:t>
      </w:r>
      <w:bookmarkStart w:id="1008" w:name="_Toc74556963"/>
      <w:r w:rsidR="009449C0" w:rsidRPr="00AC7F98">
        <w:rPr>
          <w:rStyle w:val="Heading1Char"/>
          <w:b/>
          <w:caps/>
        </w:rPr>
        <w:t>Abbreviations and Acronyms</w:t>
      </w:r>
      <w:bookmarkEnd w:id="1008"/>
    </w:p>
    <w:p w14:paraId="282AC809" w14:textId="02459B93" w:rsidR="0024423D" w:rsidRDefault="0024423D" w:rsidP="0024423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937D50" w14:paraId="5ABA169B" w14:textId="77777777" w:rsidTr="00937D50">
        <w:tc>
          <w:tcPr>
            <w:tcW w:w="1413" w:type="dxa"/>
          </w:tcPr>
          <w:p w14:paraId="4D022A5E" w14:textId="4648E1B4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AHD</w:t>
            </w:r>
          </w:p>
        </w:tc>
        <w:tc>
          <w:tcPr>
            <w:tcW w:w="8781" w:type="dxa"/>
          </w:tcPr>
          <w:p w14:paraId="67203C67" w14:textId="10972755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 xml:space="preserve">Australian Height Datum  </w:t>
            </w:r>
          </w:p>
        </w:tc>
      </w:tr>
      <w:tr w:rsidR="00937D50" w14:paraId="552ED98A" w14:textId="77777777" w:rsidTr="00937D50">
        <w:tc>
          <w:tcPr>
            <w:tcW w:w="1413" w:type="dxa"/>
          </w:tcPr>
          <w:p w14:paraId="30021452" w14:textId="0F5F7EA8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CEO</w:t>
            </w:r>
          </w:p>
        </w:tc>
        <w:tc>
          <w:tcPr>
            <w:tcW w:w="8781" w:type="dxa"/>
          </w:tcPr>
          <w:p w14:paraId="5AD269BA" w14:textId="62F8E41B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Chief Executive Officer</w:t>
            </w:r>
          </w:p>
        </w:tc>
      </w:tr>
      <w:tr w:rsidR="00937D50" w14:paraId="04043E7A" w14:textId="77777777" w:rsidTr="00937D50">
        <w:tc>
          <w:tcPr>
            <w:tcW w:w="1413" w:type="dxa"/>
          </w:tcPr>
          <w:p w14:paraId="015C5C3A" w14:textId="2ABB2DA5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DCF</w:t>
            </w:r>
          </w:p>
        </w:tc>
        <w:tc>
          <w:tcPr>
            <w:tcW w:w="8781" w:type="dxa"/>
          </w:tcPr>
          <w:p w14:paraId="4F4ACF6C" w14:textId="59124603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Dam Crest Flood</w:t>
            </w:r>
          </w:p>
        </w:tc>
      </w:tr>
      <w:tr w:rsidR="00A16748" w14:paraId="0C8B3258" w14:textId="77777777" w:rsidTr="00937D50">
        <w:tc>
          <w:tcPr>
            <w:tcW w:w="1413" w:type="dxa"/>
          </w:tcPr>
          <w:p w14:paraId="68F352B1" w14:textId="471850EE" w:rsidR="00A16748" w:rsidRPr="00AC7F98" w:rsidRDefault="00A16748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>
              <w:rPr>
                <w:rFonts w:ascii="Arial" w:eastAsia="Century Gothic" w:hAnsi="Arial" w:cs="Arial"/>
                <w:szCs w:val="20"/>
                <w:lang w:val="en-US"/>
              </w:rPr>
              <w:t>DCFF</w:t>
            </w:r>
          </w:p>
        </w:tc>
        <w:tc>
          <w:tcPr>
            <w:tcW w:w="8781" w:type="dxa"/>
          </w:tcPr>
          <w:p w14:paraId="59B84064" w14:textId="56EFC2FD" w:rsidR="00A16748" w:rsidRPr="00AC7F98" w:rsidRDefault="00A16748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Dam Crest Flood Failure</w:t>
            </w:r>
          </w:p>
        </w:tc>
      </w:tr>
      <w:tr w:rsidR="00937D50" w14:paraId="72798FBA" w14:textId="77777777" w:rsidTr="00937D50">
        <w:tc>
          <w:tcPr>
            <w:tcW w:w="1413" w:type="dxa"/>
          </w:tcPr>
          <w:p w14:paraId="31DD7DE7" w14:textId="6D3D9996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DCL</w:t>
            </w:r>
          </w:p>
        </w:tc>
        <w:tc>
          <w:tcPr>
            <w:tcW w:w="8781" w:type="dxa"/>
          </w:tcPr>
          <w:p w14:paraId="1933C782" w14:textId="2748A70A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Dam Crest Level</w:t>
            </w:r>
          </w:p>
        </w:tc>
      </w:tr>
      <w:tr w:rsidR="00937D50" w14:paraId="02A157BC" w14:textId="77777777" w:rsidTr="00937D50">
        <w:tc>
          <w:tcPr>
            <w:tcW w:w="1413" w:type="dxa"/>
          </w:tcPr>
          <w:p w14:paraId="3C8BDA0B" w14:textId="53026569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DDMG</w:t>
            </w:r>
          </w:p>
        </w:tc>
        <w:tc>
          <w:tcPr>
            <w:tcW w:w="8781" w:type="dxa"/>
          </w:tcPr>
          <w:p w14:paraId="5C389B0E" w14:textId="58D88F41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District Disaster Management Group</w:t>
            </w:r>
          </w:p>
        </w:tc>
      </w:tr>
      <w:tr w:rsidR="00937D50" w14:paraId="10EAEF3C" w14:textId="77777777" w:rsidTr="00937D50">
        <w:tc>
          <w:tcPr>
            <w:tcW w:w="1413" w:type="dxa"/>
          </w:tcPr>
          <w:p w14:paraId="02AF6D24" w14:textId="253E9BE1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DDMP</w:t>
            </w:r>
          </w:p>
        </w:tc>
        <w:tc>
          <w:tcPr>
            <w:tcW w:w="8781" w:type="dxa"/>
          </w:tcPr>
          <w:p w14:paraId="1EFAA725" w14:textId="466E9ACF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District Disaster Management Plan</w:t>
            </w:r>
          </w:p>
        </w:tc>
      </w:tr>
      <w:tr w:rsidR="00937D50" w14:paraId="6F7CAAB7" w14:textId="77777777" w:rsidTr="00937D50">
        <w:tc>
          <w:tcPr>
            <w:tcW w:w="1413" w:type="dxa"/>
          </w:tcPr>
          <w:p w14:paraId="1FE896DB" w14:textId="6F534EE8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DDS</w:t>
            </w:r>
          </w:p>
        </w:tc>
        <w:tc>
          <w:tcPr>
            <w:tcW w:w="8781" w:type="dxa"/>
          </w:tcPr>
          <w:p w14:paraId="38F02308" w14:textId="2502D76F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Director Dam Safety</w:t>
            </w:r>
          </w:p>
        </w:tc>
      </w:tr>
      <w:tr w:rsidR="00937D50" w14:paraId="7966A29A" w14:textId="77777777" w:rsidTr="00937D50">
        <w:tc>
          <w:tcPr>
            <w:tcW w:w="1413" w:type="dxa"/>
          </w:tcPr>
          <w:p w14:paraId="1CAE3342" w14:textId="660BE45C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DRDMW</w:t>
            </w:r>
          </w:p>
        </w:tc>
        <w:tc>
          <w:tcPr>
            <w:tcW w:w="8781" w:type="dxa"/>
          </w:tcPr>
          <w:p w14:paraId="61F1195B" w14:textId="2480EA56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Department of Regional Development, Manufacturing and Water</w:t>
            </w:r>
          </w:p>
        </w:tc>
      </w:tr>
      <w:tr w:rsidR="00937D50" w14:paraId="718AD775" w14:textId="77777777" w:rsidTr="00937D50">
        <w:tc>
          <w:tcPr>
            <w:tcW w:w="1413" w:type="dxa"/>
          </w:tcPr>
          <w:p w14:paraId="08A80AEC" w14:textId="741320D9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DSR</w:t>
            </w:r>
          </w:p>
        </w:tc>
        <w:tc>
          <w:tcPr>
            <w:tcW w:w="8781" w:type="dxa"/>
          </w:tcPr>
          <w:p w14:paraId="31B7C199" w14:textId="5B921865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Dam Safety Regulator</w:t>
            </w:r>
          </w:p>
        </w:tc>
      </w:tr>
      <w:tr w:rsidR="00937D50" w14:paraId="2ACCBE94" w14:textId="77777777" w:rsidTr="00937D50">
        <w:tc>
          <w:tcPr>
            <w:tcW w:w="1413" w:type="dxa"/>
          </w:tcPr>
          <w:p w14:paraId="76788B47" w14:textId="2111C7FA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EAP</w:t>
            </w:r>
          </w:p>
        </w:tc>
        <w:tc>
          <w:tcPr>
            <w:tcW w:w="8781" w:type="dxa"/>
          </w:tcPr>
          <w:p w14:paraId="098412AA" w14:textId="5829D2A0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Emergency Action Plan</w:t>
            </w:r>
          </w:p>
        </w:tc>
      </w:tr>
      <w:tr w:rsidR="00937D50" w14:paraId="34FE63A5" w14:textId="77777777" w:rsidTr="00937D50">
        <w:tc>
          <w:tcPr>
            <w:tcW w:w="1413" w:type="dxa"/>
          </w:tcPr>
          <w:p w14:paraId="0BB7FDCC" w14:textId="368F6B2B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EER</w:t>
            </w:r>
          </w:p>
        </w:tc>
        <w:tc>
          <w:tcPr>
            <w:tcW w:w="8781" w:type="dxa"/>
          </w:tcPr>
          <w:p w14:paraId="2C904045" w14:textId="56EF55B2" w:rsidR="00937D50" w:rsidRDefault="00937D50" w:rsidP="0024423D">
            <w:pPr>
              <w:rPr>
                <w:rFonts w:ascii="Arial" w:hAnsi="Arial" w:cs="Arial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Emergency Event Report</w:t>
            </w:r>
          </w:p>
        </w:tc>
      </w:tr>
      <w:tr w:rsidR="00841AB8" w14:paraId="7D252AB5" w14:textId="77777777" w:rsidTr="00937D50">
        <w:tc>
          <w:tcPr>
            <w:tcW w:w="1413" w:type="dxa"/>
          </w:tcPr>
          <w:p w14:paraId="1C9F63B9" w14:textId="720E1698" w:rsidR="00841AB8" w:rsidRPr="00AC7F98" w:rsidRDefault="00841AB8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>
              <w:rPr>
                <w:rFonts w:ascii="Arial" w:eastAsia="Century Gothic" w:hAnsi="Arial" w:cs="Arial"/>
                <w:szCs w:val="20"/>
                <w:lang w:val="en-US"/>
              </w:rPr>
              <w:t>FIA</w:t>
            </w:r>
          </w:p>
        </w:tc>
        <w:tc>
          <w:tcPr>
            <w:tcW w:w="8781" w:type="dxa"/>
          </w:tcPr>
          <w:p w14:paraId="29C17152" w14:textId="338DF89F" w:rsidR="00841AB8" w:rsidRPr="00AC7F98" w:rsidRDefault="00841AB8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>
              <w:rPr>
                <w:rFonts w:ascii="Arial" w:eastAsia="Century Gothic" w:hAnsi="Arial" w:cs="Arial"/>
                <w:szCs w:val="20"/>
                <w:lang w:val="en-US"/>
              </w:rPr>
              <w:t>Failure Impact Assessment</w:t>
            </w:r>
          </w:p>
        </w:tc>
      </w:tr>
      <w:tr w:rsidR="00937D50" w14:paraId="4B255986" w14:textId="77777777" w:rsidTr="00937D50">
        <w:tc>
          <w:tcPr>
            <w:tcW w:w="1413" w:type="dxa"/>
          </w:tcPr>
          <w:p w14:paraId="45B4A30B" w14:textId="129C5D1C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FSL</w:t>
            </w:r>
          </w:p>
        </w:tc>
        <w:tc>
          <w:tcPr>
            <w:tcW w:w="8781" w:type="dxa"/>
          </w:tcPr>
          <w:p w14:paraId="3DDFBB68" w14:textId="54E22953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Full Supply Level</w:t>
            </w:r>
          </w:p>
        </w:tc>
      </w:tr>
      <w:tr w:rsidR="00937D50" w14:paraId="32BED382" w14:textId="77777777" w:rsidTr="00937D50">
        <w:tc>
          <w:tcPr>
            <w:tcW w:w="1413" w:type="dxa"/>
          </w:tcPr>
          <w:p w14:paraId="4976A358" w14:textId="6E156C4B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LDC</w:t>
            </w:r>
          </w:p>
        </w:tc>
        <w:tc>
          <w:tcPr>
            <w:tcW w:w="8781" w:type="dxa"/>
          </w:tcPr>
          <w:p w14:paraId="676542C1" w14:textId="6001980E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Local Disaster Coordinator</w:t>
            </w:r>
          </w:p>
        </w:tc>
      </w:tr>
      <w:tr w:rsidR="00937D50" w14:paraId="429FF675" w14:textId="77777777" w:rsidTr="00937D50">
        <w:tc>
          <w:tcPr>
            <w:tcW w:w="1413" w:type="dxa"/>
          </w:tcPr>
          <w:p w14:paraId="109BFEFF" w14:textId="354CCF32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LDMG</w:t>
            </w:r>
          </w:p>
        </w:tc>
        <w:tc>
          <w:tcPr>
            <w:tcW w:w="8781" w:type="dxa"/>
          </w:tcPr>
          <w:p w14:paraId="4B923249" w14:textId="70E8D72D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Local Disaster Management Group</w:t>
            </w:r>
          </w:p>
        </w:tc>
      </w:tr>
      <w:tr w:rsidR="00937D50" w14:paraId="609C0F8E" w14:textId="77777777" w:rsidTr="00937D50">
        <w:tc>
          <w:tcPr>
            <w:tcW w:w="1413" w:type="dxa"/>
          </w:tcPr>
          <w:p w14:paraId="2E61A713" w14:textId="1174B8CA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LDMP</w:t>
            </w:r>
          </w:p>
        </w:tc>
        <w:tc>
          <w:tcPr>
            <w:tcW w:w="8781" w:type="dxa"/>
          </w:tcPr>
          <w:p w14:paraId="73536023" w14:textId="20B9C5D7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hAnsi="Arial" w:cs="Arial"/>
              </w:rPr>
              <w:t>Local Disaster Management Plan</w:t>
            </w:r>
          </w:p>
        </w:tc>
      </w:tr>
      <w:tr w:rsidR="00937D50" w14:paraId="69830867" w14:textId="77777777" w:rsidTr="00937D50">
        <w:tc>
          <w:tcPr>
            <w:tcW w:w="1413" w:type="dxa"/>
          </w:tcPr>
          <w:p w14:paraId="5E0DA9B4" w14:textId="05EA67A5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PAR</w:t>
            </w:r>
          </w:p>
        </w:tc>
        <w:tc>
          <w:tcPr>
            <w:tcW w:w="8781" w:type="dxa"/>
          </w:tcPr>
          <w:p w14:paraId="4D34468A" w14:textId="77911F20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Population at Risk</w:t>
            </w:r>
          </w:p>
        </w:tc>
      </w:tr>
      <w:tr w:rsidR="00937D50" w14:paraId="25C8FD15" w14:textId="77777777" w:rsidTr="00937D50">
        <w:tc>
          <w:tcPr>
            <w:tcW w:w="1413" w:type="dxa"/>
          </w:tcPr>
          <w:p w14:paraId="7DF96128" w14:textId="508BF1AA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PMF</w:t>
            </w:r>
          </w:p>
        </w:tc>
        <w:tc>
          <w:tcPr>
            <w:tcW w:w="8781" w:type="dxa"/>
          </w:tcPr>
          <w:p w14:paraId="63113271" w14:textId="6B25E356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Probable Maximum Flood</w:t>
            </w:r>
          </w:p>
        </w:tc>
      </w:tr>
      <w:tr w:rsidR="00664B9F" w14:paraId="21538B1F" w14:textId="77777777" w:rsidTr="00937D50">
        <w:tc>
          <w:tcPr>
            <w:tcW w:w="1413" w:type="dxa"/>
          </w:tcPr>
          <w:p w14:paraId="3C6B1FCF" w14:textId="77AF354E" w:rsidR="00664B9F" w:rsidRPr="00AC7F98" w:rsidRDefault="00664B9F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>
              <w:rPr>
                <w:rFonts w:ascii="Arial" w:eastAsia="Century Gothic" w:hAnsi="Arial" w:cs="Arial"/>
                <w:szCs w:val="20"/>
                <w:lang w:val="en-US"/>
              </w:rPr>
              <w:t>RPEQ</w:t>
            </w:r>
          </w:p>
        </w:tc>
        <w:tc>
          <w:tcPr>
            <w:tcW w:w="8781" w:type="dxa"/>
          </w:tcPr>
          <w:p w14:paraId="74B00F9A" w14:textId="272E521D" w:rsidR="00664B9F" w:rsidRPr="00AC7F98" w:rsidRDefault="00664B9F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>
              <w:rPr>
                <w:rFonts w:ascii="Arial" w:eastAsia="Century Gothic" w:hAnsi="Arial" w:cs="Arial"/>
                <w:szCs w:val="20"/>
                <w:lang w:val="en-US"/>
              </w:rPr>
              <w:t>Registered Professional Engineer of Queensland</w:t>
            </w:r>
          </w:p>
        </w:tc>
      </w:tr>
      <w:tr w:rsidR="00937D50" w14:paraId="3352B5A1" w14:textId="77777777" w:rsidTr="00937D50">
        <w:tc>
          <w:tcPr>
            <w:tcW w:w="1413" w:type="dxa"/>
          </w:tcPr>
          <w:p w14:paraId="2AA1D4EA" w14:textId="74D503AB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QPS</w:t>
            </w:r>
          </w:p>
        </w:tc>
        <w:tc>
          <w:tcPr>
            <w:tcW w:w="8781" w:type="dxa"/>
          </w:tcPr>
          <w:p w14:paraId="1D71D706" w14:textId="4C9A90A1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Queensland Police Services</w:t>
            </w:r>
          </w:p>
        </w:tc>
      </w:tr>
      <w:tr w:rsidR="00937D50" w14:paraId="3CF9FA52" w14:textId="77777777" w:rsidTr="00937D50">
        <w:tc>
          <w:tcPr>
            <w:tcW w:w="1413" w:type="dxa"/>
          </w:tcPr>
          <w:p w14:paraId="65461584" w14:textId="717B89A0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SDF</w:t>
            </w:r>
          </w:p>
        </w:tc>
        <w:tc>
          <w:tcPr>
            <w:tcW w:w="8781" w:type="dxa"/>
          </w:tcPr>
          <w:p w14:paraId="4CB453A7" w14:textId="68A32842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Sunny Day Failure</w:t>
            </w:r>
          </w:p>
        </w:tc>
      </w:tr>
      <w:tr w:rsidR="00937D50" w14:paraId="609BCD73" w14:textId="77777777" w:rsidTr="00937D50">
        <w:tc>
          <w:tcPr>
            <w:tcW w:w="1413" w:type="dxa"/>
          </w:tcPr>
          <w:p w14:paraId="5D04EEA9" w14:textId="0F9BBA44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SOP</w:t>
            </w:r>
          </w:p>
        </w:tc>
        <w:tc>
          <w:tcPr>
            <w:tcW w:w="8781" w:type="dxa"/>
          </w:tcPr>
          <w:p w14:paraId="21449F31" w14:textId="0B6A6C39" w:rsidR="00937D50" w:rsidRPr="00AC7F98" w:rsidRDefault="00937D50" w:rsidP="0024423D">
            <w:pPr>
              <w:rPr>
                <w:rFonts w:ascii="Arial" w:eastAsia="Century Gothic" w:hAnsi="Arial" w:cs="Arial"/>
                <w:szCs w:val="20"/>
                <w:lang w:val="en-US"/>
              </w:rPr>
            </w:pPr>
            <w:r w:rsidRPr="00AC7F98">
              <w:rPr>
                <w:rFonts w:ascii="Arial" w:eastAsia="Century Gothic" w:hAnsi="Arial" w:cs="Arial"/>
                <w:szCs w:val="20"/>
                <w:lang w:val="en-US"/>
              </w:rPr>
              <w:t>Standard Operating Procedure</w:t>
            </w:r>
          </w:p>
        </w:tc>
      </w:tr>
    </w:tbl>
    <w:p w14:paraId="0AFAAE69" w14:textId="47D05FF7" w:rsidR="0057261A" w:rsidRPr="00AC7F98" w:rsidRDefault="0057261A" w:rsidP="00713B56">
      <w:pPr>
        <w:widowControl w:val="0"/>
        <w:autoSpaceDE w:val="0"/>
        <w:autoSpaceDN w:val="0"/>
        <w:spacing w:after="0" w:line="240" w:lineRule="auto"/>
        <w:ind w:left="284" w:right="-470"/>
        <w:rPr>
          <w:rFonts w:ascii="Arial" w:eastAsia="Century Gothic" w:hAnsi="Arial" w:cs="Arial"/>
          <w:szCs w:val="20"/>
          <w:lang w:val="en-US"/>
        </w:rPr>
      </w:pPr>
      <w:bookmarkStart w:id="1009" w:name="_Ref484006069"/>
      <w:r w:rsidRPr="00AC7F98">
        <w:rPr>
          <w:rFonts w:ascii="Arial" w:eastAsia="Century Gothic" w:hAnsi="Arial" w:cs="Arial"/>
          <w:szCs w:val="20"/>
          <w:lang w:val="en-US"/>
        </w:rPr>
        <w:t xml:space="preserve"> </w:t>
      </w:r>
    </w:p>
    <w:p w14:paraId="03A0BE59" w14:textId="3FBABA7F" w:rsidR="004851DB" w:rsidRDefault="004851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1EF83D" w14:textId="2D112716" w:rsidR="00E879A5" w:rsidRDefault="005338B7" w:rsidP="005338B7">
      <w:pPr>
        <w:pStyle w:val="AppendixHeading"/>
      </w:pPr>
      <w:r>
        <w:lastRenderedPageBreak/>
        <w:t xml:space="preserve"> </w:t>
      </w:r>
      <w:bookmarkStart w:id="1010" w:name="_Toc74556964"/>
      <w:r w:rsidR="003F0C0E" w:rsidRPr="00AC7F98">
        <w:t>Drawings and Maps</w:t>
      </w:r>
      <w:bookmarkEnd w:id="1010"/>
    </w:p>
    <w:p w14:paraId="18462D5E" w14:textId="6646A836" w:rsidR="00182358" w:rsidRPr="00182358" w:rsidRDefault="00182358" w:rsidP="00182358">
      <w:r w:rsidRPr="00182358">
        <w:rPr>
          <w:color w:val="0070C0"/>
        </w:rPr>
        <w:t>&lt;&lt;The following maps are required to be included in the EAP&gt;&gt;.</w:t>
      </w:r>
    </w:p>
    <w:p w14:paraId="15F5EEB9" w14:textId="1CFAFDF3" w:rsidR="00013B94" w:rsidRPr="00AC7F98" w:rsidRDefault="00013B94" w:rsidP="00013B94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right="-470"/>
        <w:rPr>
          <w:rFonts w:ascii="Arial" w:eastAsia="Century Gothic" w:hAnsi="Arial" w:cs="Arial"/>
          <w:szCs w:val="20"/>
          <w:lang w:val="en-US"/>
        </w:rPr>
      </w:pPr>
      <w:r w:rsidRPr="00AC7F98">
        <w:rPr>
          <w:rFonts w:ascii="Arial" w:eastAsia="Century Gothic" w:hAnsi="Arial" w:cs="Arial"/>
          <w:szCs w:val="20"/>
          <w:lang w:val="en-US"/>
        </w:rPr>
        <w:t>B.</w:t>
      </w:r>
      <w:r w:rsidR="00AC2E4E">
        <w:rPr>
          <w:rFonts w:ascii="Arial" w:eastAsia="Century Gothic" w:hAnsi="Arial" w:cs="Arial"/>
          <w:szCs w:val="20"/>
          <w:lang w:val="en-US"/>
        </w:rPr>
        <w:t>1</w:t>
      </w:r>
      <w:r w:rsidRPr="00AC7F98">
        <w:rPr>
          <w:rFonts w:ascii="Arial" w:eastAsia="Century Gothic" w:hAnsi="Arial" w:cs="Arial"/>
          <w:szCs w:val="20"/>
          <w:lang w:val="en-US"/>
        </w:rPr>
        <w:t xml:space="preserve"> </w:t>
      </w:r>
      <w:r w:rsidR="00B80101">
        <w:rPr>
          <w:rFonts w:ascii="Arial" w:eastAsia="Century Gothic" w:hAnsi="Arial" w:cs="Arial"/>
          <w:szCs w:val="20"/>
          <w:lang w:val="en-US"/>
        </w:rPr>
        <w:t>-</w:t>
      </w:r>
      <w:r w:rsidR="00B80101" w:rsidRPr="00AC7F98">
        <w:rPr>
          <w:rFonts w:ascii="Arial" w:eastAsia="Century Gothic" w:hAnsi="Arial" w:cs="Arial"/>
          <w:szCs w:val="20"/>
          <w:lang w:val="en-US"/>
        </w:rPr>
        <w:t xml:space="preserve"> </w:t>
      </w:r>
      <w:r>
        <w:rPr>
          <w:rFonts w:ascii="Arial" w:eastAsia="Century Gothic" w:hAnsi="Arial" w:cs="Arial"/>
          <w:szCs w:val="20"/>
          <w:lang w:val="en-US"/>
        </w:rPr>
        <w:t>Locality plan with a</w:t>
      </w:r>
      <w:r w:rsidRPr="00AC7F98">
        <w:rPr>
          <w:rFonts w:ascii="Arial" w:eastAsia="Century Gothic" w:hAnsi="Arial" w:cs="Arial"/>
          <w:szCs w:val="20"/>
          <w:lang w:val="en-US"/>
        </w:rPr>
        <w:t xml:space="preserve">ccess routes </w:t>
      </w:r>
      <w:r>
        <w:rPr>
          <w:rFonts w:ascii="Arial" w:eastAsia="Century Gothic" w:hAnsi="Arial" w:cs="Arial"/>
          <w:szCs w:val="20"/>
          <w:lang w:val="en-US"/>
        </w:rPr>
        <w:t>and locations of PAR</w:t>
      </w:r>
      <w:r w:rsidRPr="00AC7F98">
        <w:rPr>
          <w:rFonts w:ascii="Arial" w:eastAsia="Century Gothic" w:hAnsi="Arial" w:cs="Arial"/>
          <w:szCs w:val="20"/>
          <w:lang w:val="en-US"/>
        </w:rPr>
        <w:fldChar w:fldCharType="begin"/>
      </w:r>
      <w:r w:rsidRPr="00AC7F98">
        <w:rPr>
          <w:rFonts w:ascii="Arial" w:eastAsia="Century Gothic" w:hAnsi="Arial" w:cs="Arial"/>
          <w:szCs w:val="20"/>
          <w:lang w:val="en-US"/>
        </w:rPr>
        <w:instrText xml:space="preserve"> REF _Ref26511696 \r \h  \* MERGEFORMAT </w:instrText>
      </w:r>
      <w:r w:rsidRPr="00AC7F98">
        <w:rPr>
          <w:rFonts w:ascii="Arial" w:eastAsia="Century Gothic" w:hAnsi="Arial" w:cs="Arial"/>
          <w:szCs w:val="20"/>
          <w:lang w:val="en-US"/>
        </w:rPr>
      </w:r>
      <w:r w:rsidRPr="00AC7F98">
        <w:rPr>
          <w:rFonts w:ascii="Arial" w:eastAsia="Century Gothic" w:hAnsi="Arial" w:cs="Arial"/>
          <w:szCs w:val="20"/>
          <w:lang w:val="en-US"/>
        </w:rPr>
        <w:fldChar w:fldCharType="end"/>
      </w:r>
    </w:p>
    <w:p w14:paraId="671671D1" w14:textId="5DCFE9D4" w:rsidR="000533F0" w:rsidRPr="00AC7F98" w:rsidRDefault="007909A0" w:rsidP="00937D50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right="-470"/>
        <w:rPr>
          <w:rFonts w:ascii="Arial" w:eastAsia="Century Gothic" w:hAnsi="Arial" w:cs="Arial"/>
          <w:szCs w:val="20"/>
          <w:lang w:val="en-US"/>
        </w:rPr>
      </w:pPr>
      <w:r w:rsidRPr="00AC7F98">
        <w:rPr>
          <w:rFonts w:ascii="Arial" w:eastAsia="Century Gothic" w:hAnsi="Arial" w:cs="Arial"/>
          <w:szCs w:val="20"/>
          <w:lang w:val="en-US"/>
        </w:rPr>
        <w:t>B.</w:t>
      </w:r>
      <w:r w:rsidR="00AC2E4E">
        <w:rPr>
          <w:rFonts w:ascii="Arial" w:eastAsia="Century Gothic" w:hAnsi="Arial" w:cs="Arial"/>
          <w:szCs w:val="20"/>
          <w:lang w:val="en-US"/>
        </w:rPr>
        <w:t>2</w:t>
      </w:r>
      <w:r w:rsidRPr="00AC7F98">
        <w:rPr>
          <w:rFonts w:ascii="Arial" w:eastAsia="Century Gothic" w:hAnsi="Arial" w:cs="Arial"/>
          <w:szCs w:val="20"/>
          <w:lang w:val="en-US"/>
        </w:rPr>
        <w:t xml:space="preserve"> - </w:t>
      </w:r>
      <w:r w:rsidR="00760F49" w:rsidRPr="00AC7F98">
        <w:rPr>
          <w:rFonts w:ascii="Arial" w:eastAsia="Century Gothic" w:hAnsi="Arial" w:cs="Arial"/>
          <w:szCs w:val="20"/>
          <w:lang w:val="en-US"/>
        </w:rPr>
        <w:t>Flood maps (overtopping</w:t>
      </w:r>
      <w:r w:rsidR="00A54670" w:rsidRPr="00AC7F98">
        <w:rPr>
          <w:rFonts w:ascii="Arial" w:eastAsia="Century Gothic" w:hAnsi="Arial" w:cs="Arial"/>
          <w:szCs w:val="20"/>
          <w:lang w:val="en-US"/>
        </w:rPr>
        <w:t>)</w:t>
      </w:r>
      <w:r w:rsidR="00760F49" w:rsidRPr="00AC7F98">
        <w:rPr>
          <w:rFonts w:ascii="Arial" w:eastAsia="Century Gothic" w:hAnsi="Arial" w:cs="Arial"/>
          <w:szCs w:val="20"/>
          <w:lang w:val="en-US"/>
        </w:rPr>
        <w:t xml:space="preserve"> </w:t>
      </w:r>
    </w:p>
    <w:p w14:paraId="40B1898B" w14:textId="0C4A5039" w:rsidR="00A54670" w:rsidRPr="00AC7F98" w:rsidRDefault="007909A0" w:rsidP="00937D50">
      <w:pPr>
        <w:pStyle w:val="ListParagraph"/>
        <w:widowControl w:val="0"/>
        <w:numPr>
          <w:ilvl w:val="0"/>
          <w:numId w:val="46"/>
        </w:numPr>
        <w:autoSpaceDE w:val="0"/>
        <w:autoSpaceDN w:val="0"/>
        <w:spacing w:after="0" w:line="240" w:lineRule="auto"/>
        <w:ind w:right="-470"/>
        <w:rPr>
          <w:rFonts w:ascii="Arial" w:eastAsia="Century Gothic" w:hAnsi="Arial" w:cs="Arial"/>
          <w:szCs w:val="20"/>
          <w:lang w:val="en-US"/>
        </w:rPr>
      </w:pPr>
      <w:r w:rsidRPr="00AC7F98">
        <w:rPr>
          <w:rFonts w:ascii="Arial" w:eastAsia="Century Gothic" w:hAnsi="Arial" w:cs="Arial"/>
          <w:szCs w:val="20"/>
          <w:lang w:val="en-US"/>
        </w:rPr>
        <w:t>B.</w:t>
      </w:r>
      <w:r w:rsidR="00AC2E4E">
        <w:rPr>
          <w:rFonts w:ascii="Arial" w:eastAsia="Century Gothic" w:hAnsi="Arial" w:cs="Arial"/>
          <w:szCs w:val="20"/>
          <w:lang w:val="en-US"/>
        </w:rPr>
        <w:t>3</w:t>
      </w:r>
      <w:r w:rsidRPr="00AC7F98">
        <w:rPr>
          <w:rFonts w:ascii="Arial" w:eastAsia="Century Gothic" w:hAnsi="Arial" w:cs="Arial"/>
          <w:szCs w:val="20"/>
          <w:lang w:val="en-US"/>
        </w:rPr>
        <w:t xml:space="preserve"> - </w:t>
      </w:r>
      <w:r w:rsidR="00A54670" w:rsidRPr="00AC7F98">
        <w:rPr>
          <w:rFonts w:ascii="Arial" w:eastAsia="Century Gothic" w:hAnsi="Arial" w:cs="Arial"/>
          <w:szCs w:val="20"/>
          <w:lang w:val="en-US"/>
        </w:rPr>
        <w:t xml:space="preserve">Flood maps (sunny day) </w:t>
      </w:r>
    </w:p>
    <w:p w14:paraId="2C735A6A" w14:textId="296BA288" w:rsidR="00013B94" w:rsidRDefault="00013B94" w:rsidP="00013B9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AC2E4E">
        <w:rPr>
          <w:rFonts w:ascii="Arial" w:hAnsi="Arial" w:cs="Arial"/>
        </w:rPr>
        <w:t>4</w:t>
      </w:r>
      <w:r w:rsidR="0056147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5F2E40">
        <w:rPr>
          <w:rFonts w:ascii="Arial" w:hAnsi="Arial" w:cs="Arial"/>
        </w:rPr>
        <w:t>Technical details of dam (</w:t>
      </w:r>
      <w:r>
        <w:rPr>
          <w:rFonts w:ascii="Arial" w:hAnsi="Arial" w:cs="Arial"/>
        </w:rPr>
        <w:t>as built drawings</w:t>
      </w:r>
      <w:r w:rsidR="005F2E40">
        <w:rPr>
          <w:rFonts w:ascii="Arial" w:hAnsi="Arial" w:cs="Arial"/>
        </w:rPr>
        <w:t>, sketches cross-section, dimensions, etc)</w:t>
      </w:r>
      <w:r w:rsidR="00AC2E4E">
        <w:rPr>
          <w:rFonts w:ascii="Arial" w:hAnsi="Arial" w:cs="Arial"/>
        </w:rPr>
        <w:t xml:space="preserve"> </w:t>
      </w:r>
    </w:p>
    <w:p w14:paraId="11D9ED8F" w14:textId="25527CF2" w:rsidR="007B145F" w:rsidRPr="006020BF" w:rsidRDefault="007B145F" w:rsidP="00013B94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B.5 </w:t>
      </w:r>
      <w:r w:rsidR="005614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Pictures of dam features</w:t>
      </w:r>
    </w:p>
    <w:p w14:paraId="7E1D2F6E" w14:textId="77777777" w:rsidR="00A54670" w:rsidRPr="00AC7F98" w:rsidRDefault="00A54670" w:rsidP="00A54670">
      <w:pPr>
        <w:rPr>
          <w:rFonts w:ascii="Arial" w:hAnsi="Arial" w:cs="Arial"/>
        </w:rPr>
      </w:pPr>
    </w:p>
    <w:p w14:paraId="3F5F15A9" w14:textId="77777777" w:rsidR="00760F49" w:rsidRPr="00AC7F98" w:rsidRDefault="00760F49" w:rsidP="00AB5B33">
      <w:pPr>
        <w:rPr>
          <w:rFonts w:ascii="Arial" w:hAnsi="Arial" w:cs="Arial"/>
        </w:rPr>
      </w:pPr>
    </w:p>
    <w:p w14:paraId="11D84171" w14:textId="77777777" w:rsidR="00760F49" w:rsidRPr="00AC7F98" w:rsidRDefault="00760F49" w:rsidP="003B6FEB">
      <w:pPr>
        <w:rPr>
          <w:rFonts w:ascii="Arial" w:hAnsi="Arial" w:cs="Arial"/>
        </w:rPr>
      </w:pPr>
    </w:p>
    <w:p w14:paraId="16375707" w14:textId="7A8F8336" w:rsidR="0048547A" w:rsidRPr="00AC7F98" w:rsidRDefault="0048547A" w:rsidP="007170EA">
      <w:bookmarkStart w:id="1011" w:name="_Toc58320189"/>
      <w:bookmarkStart w:id="1012" w:name="_Toc58320281"/>
      <w:bookmarkStart w:id="1013" w:name="_Toc58320451"/>
      <w:bookmarkStart w:id="1014" w:name="_Toc58320621"/>
      <w:bookmarkStart w:id="1015" w:name="_Toc58320790"/>
      <w:bookmarkStart w:id="1016" w:name="_Toc58321031"/>
      <w:bookmarkStart w:id="1017" w:name="_Toc58321272"/>
      <w:bookmarkStart w:id="1018" w:name="_Toc58321777"/>
      <w:bookmarkStart w:id="1019" w:name="_Toc58322041"/>
      <w:bookmarkStart w:id="1020" w:name="_Toc58322328"/>
      <w:bookmarkStart w:id="1021" w:name="_Toc58322615"/>
      <w:bookmarkStart w:id="1022" w:name="_Toc58322905"/>
      <w:bookmarkStart w:id="1023" w:name="_Toc58330143"/>
      <w:bookmarkStart w:id="1024" w:name="_Toc58320190"/>
      <w:bookmarkStart w:id="1025" w:name="_Toc58320282"/>
      <w:bookmarkStart w:id="1026" w:name="_Toc58320452"/>
      <w:bookmarkStart w:id="1027" w:name="_Toc58320622"/>
      <w:bookmarkStart w:id="1028" w:name="_Toc58320791"/>
      <w:bookmarkStart w:id="1029" w:name="_Toc58321032"/>
      <w:bookmarkStart w:id="1030" w:name="_Toc58321273"/>
      <w:bookmarkStart w:id="1031" w:name="_Toc58321778"/>
      <w:bookmarkStart w:id="1032" w:name="_Toc58322042"/>
      <w:bookmarkStart w:id="1033" w:name="_Toc58322329"/>
      <w:bookmarkStart w:id="1034" w:name="_Toc58322616"/>
      <w:bookmarkStart w:id="1035" w:name="_Toc58322906"/>
      <w:bookmarkStart w:id="1036" w:name="_Toc58330144"/>
      <w:bookmarkStart w:id="1037" w:name="_Toc58320191"/>
      <w:bookmarkStart w:id="1038" w:name="_Toc58320283"/>
      <w:bookmarkStart w:id="1039" w:name="_Toc58320453"/>
      <w:bookmarkStart w:id="1040" w:name="_Toc58320623"/>
      <w:bookmarkStart w:id="1041" w:name="_Toc58320792"/>
      <w:bookmarkStart w:id="1042" w:name="_Toc58321033"/>
      <w:bookmarkStart w:id="1043" w:name="_Toc58321274"/>
      <w:bookmarkStart w:id="1044" w:name="_Toc58321779"/>
      <w:bookmarkStart w:id="1045" w:name="_Toc58322043"/>
      <w:bookmarkStart w:id="1046" w:name="_Toc58322330"/>
      <w:bookmarkStart w:id="1047" w:name="_Toc58322617"/>
      <w:bookmarkStart w:id="1048" w:name="_Toc58322907"/>
      <w:bookmarkStart w:id="1049" w:name="_Toc58330145"/>
      <w:bookmarkStart w:id="1050" w:name="_Toc58319002"/>
      <w:bookmarkStart w:id="1051" w:name="_Toc58319084"/>
      <w:bookmarkStart w:id="1052" w:name="_Toc58320192"/>
      <w:bookmarkStart w:id="1053" w:name="_Toc58320284"/>
      <w:bookmarkStart w:id="1054" w:name="_Toc58320454"/>
      <w:bookmarkStart w:id="1055" w:name="_Toc58320624"/>
      <w:bookmarkStart w:id="1056" w:name="_Toc58320793"/>
      <w:bookmarkStart w:id="1057" w:name="_Toc58321034"/>
      <w:bookmarkStart w:id="1058" w:name="_Toc58321275"/>
      <w:bookmarkStart w:id="1059" w:name="_Toc58321780"/>
      <w:bookmarkStart w:id="1060" w:name="_Toc58322044"/>
      <w:bookmarkStart w:id="1061" w:name="_Toc58322331"/>
      <w:bookmarkStart w:id="1062" w:name="_Toc58322618"/>
      <w:bookmarkStart w:id="1063" w:name="_Toc58322908"/>
      <w:bookmarkStart w:id="1064" w:name="_Toc58330146"/>
      <w:bookmarkStart w:id="1065" w:name="_Toc58319003"/>
      <w:bookmarkStart w:id="1066" w:name="_Toc58319085"/>
      <w:bookmarkStart w:id="1067" w:name="_Toc58320193"/>
      <w:bookmarkStart w:id="1068" w:name="_Toc58320285"/>
      <w:bookmarkStart w:id="1069" w:name="_Toc58320455"/>
      <w:bookmarkStart w:id="1070" w:name="_Toc58320625"/>
      <w:bookmarkStart w:id="1071" w:name="_Toc58320794"/>
      <w:bookmarkStart w:id="1072" w:name="_Toc58321035"/>
      <w:bookmarkStart w:id="1073" w:name="_Toc58321276"/>
      <w:bookmarkStart w:id="1074" w:name="_Toc58321781"/>
      <w:bookmarkStart w:id="1075" w:name="_Toc58322045"/>
      <w:bookmarkStart w:id="1076" w:name="_Toc58322332"/>
      <w:bookmarkStart w:id="1077" w:name="_Toc58322619"/>
      <w:bookmarkStart w:id="1078" w:name="_Toc58322909"/>
      <w:bookmarkStart w:id="1079" w:name="_Toc58330147"/>
      <w:bookmarkStart w:id="1080" w:name="_Toc58319004"/>
      <w:bookmarkStart w:id="1081" w:name="_Toc58319086"/>
      <w:bookmarkStart w:id="1082" w:name="_Toc58320194"/>
      <w:bookmarkStart w:id="1083" w:name="_Toc58320286"/>
      <w:bookmarkStart w:id="1084" w:name="_Toc58320456"/>
      <w:bookmarkStart w:id="1085" w:name="_Toc58320626"/>
      <w:bookmarkStart w:id="1086" w:name="_Toc58320795"/>
      <w:bookmarkStart w:id="1087" w:name="_Toc58321036"/>
      <w:bookmarkStart w:id="1088" w:name="_Toc58321277"/>
      <w:bookmarkStart w:id="1089" w:name="_Toc58321782"/>
      <w:bookmarkStart w:id="1090" w:name="_Toc58322046"/>
      <w:bookmarkStart w:id="1091" w:name="_Toc58322333"/>
      <w:bookmarkStart w:id="1092" w:name="_Toc58322620"/>
      <w:bookmarkStart w:id="1093" w:name="_Toc58322910"/>
      <w:bookmarkStart w:id="1094" w:name="_Toc58330148"/>
      <w:bookmarkEnd w:id="1009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</w:p>
    <w:p w14:paraId="2085755A" w14:textId="53CBDC3E" w:rsidR="00581D4F" w:rsidRPr="00AC7F98" w:rsidRDefault="00581D4F" w:rsidP="009F5005">
      <w:pPr>
        <w:rPr>
          <w:rFonts w:ascii="Arial" w:hAnsi="Arial" w:cs="Arial"/>
          <w:lang w:eastAsia="en-AU"/>
        </w:rPr>
      </w:pPr>
    </w:p>
    <w:p w14:paraId="4ECD2292" w14:textId="2EB41208" w:rsidR="00581D4F" w:rsidRPr="00AC7F98" w:rsidRDefault="00581D4F" w:rsidP="009F5005">
      <w:pPr>
        <w:rPr>
          <w:rFonts w:ascii="Arial" w:hAnsi="Arial" w:cs="Arial"/>
          <w:lang w:eastAsia="en-AU"/>
        </w:rPr>
      </w:pPr>
    </w:p>
    <w:p w14:paraId="6C2896DC" w14:textId="5E74B503" w:rsidR="00581D4F" w:rsidRPr="00AC7F98" w:rsidRDefault="00581D4F" w:rsidP="009F5005">
      <w:pPr>
        <w:tabs>
          <w:tab w:val="left" w:pos="8124"/>
        </w:tabs>
        <w:rPr>
          <w:rFonts w:ascii="Arial" w:hAnsi="Arial" w:cs="Arial"/>
          <w:lang w:eastAsia="en-AU"/>
        </w:rPr>
      </w:pPr>
      <w:r w:rsidRPr="00AC7F98">
        <w:rPr>
          <w:rFonts w:ascii="Arial" w:hAnsi="Arial" w:cs="Arial"/>
          <w:lang w:eastAsia="en-AU"/>
        </w:rPr>
        <w:tab/>
      </w:r>
    </w:p>
    <w:sectPr w:rsidR="00581D4F" w:rsidRPr="00AC7F98" w:rsidSect="00E0748B">
      <w:headerReference w:type="even" r:id="rId23"/>
      <w:headerReference w:type="first" r:id="rId24"/>
      <w:type w:val="nextColumn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B697" w14:textId="77777777" w:rsidR="00D60A6B" w:rsidRDefault="00D60A6B" w:rsidP="00006B9E">
      <w:r>
        <w:separator/>
      </w:r>
    </w:p>
  </w:endnote>
  <w:endnote w:type="continuationSeparator" w:id="0">
    <w:p w14:paraId="67AD1F00" w14:textId="77777777" w:rsidR="00D60A6B" w:rsidRDefault="00D60A6B" w:rsidP="00006B9E">
      <w:r>
        <w:continuationSeparator/>
      </w:r>
    </w:p>
  </w:endnote>
  <w:endnote w:type="continuationNotice" w:id="1">
    <w:p w14:paraId="2FEF497E" w14:textId="77777777" w:rsidR="00D60A6B" w:rsidRDefault="00D60A6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Ebrima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979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7265D" w14:textId="52EC4FF7" w:rsidR="00E44010" w:rsidRDefault="00E440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A9C165" w14:textId="77777777" w:rsidR="00E44010" w:rsidRDefault="00E44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D530" w14:textId="77777777" w:rsidR="00D60A6B" w:rsidRDefault="00D60A6B" w:rsidP="00006B9E">
      <w:r>
        <w:separator/>
      </w:r>
    </w:p>
  </w:footnote>
  <w:footnote w:type="continuationSeparator" w:id="0">
    <w:p w14:paraId="7E30CA59" w14:textId="77777777" w:rsidR="00D60A6B" w:rsidRDefault="00D60A6B" w:rsidP="00006B9E">
      <w:r>
        <w:continuationSeparator/>
      </w:r>
    </w:p>
  </w:footnote>
  <w:footnote w:type="continuationNotice" w:id="1">
    <w:p w14:paraId="2C5D0C24" w14:textId="77777777" w:rsidR="00D60A6B" w:rsidRDefault="00D60A6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8A75" w14:textId="77777777" w:rsidR="00E44010" w:rsidRDefault="00E4401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0983" w14:textId="77777777" w:rsidR="00E44010" w:rsidRDefault="00E4401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7CB7" w14:textId="77777777" w:rsidR="00E44010" w:rsidRDefault="00E44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6BD" w14:textId="77777777" w:rsidR="00E44010" w:rsidRDefault="00E440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C002" w14:textId="77777777" w:rsidR="00E44010" w:rsidRDefault="00E440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3E9B" w14:textId="77777777" w:rsidR="00E44010" w:rsidRDefault="00E4401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4F46" w14:textId="77777777" w:rsidR="00E44010" w:rsidRDefault="00E4401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4FAE" w14:textId="77777777" w:rsidR="00E44010" w:rsidRDefault="00E4401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3D4B" w14:textId="77777777" w:rsidR="00E44010" w:rsidRDefault="00E4401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5772" w14:textId="77777777" w:rsidR="00E44010" w:rsidRPr="005E351E" w:rsidRDefault="00E44010" w:rsidP="005E351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AD70" w14:textId="77777777" w:rsidR="00E44010" w:rsidRDefault="00E44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396"/>
    <w:multiLevelType w:val="hybridMultilevel"/>
    <w:tmpl w:val="09CAE30C"/>
    <w:lvl w:ilvl="0" w:tplc="EFEE01C6">
      <w:start w:val="1"/>
      <w:numFmt w:val="decimal"/>
      <w:pStyle w:val="AppASubHeading"/>
      <w:suff w:val="nothing"/>
      <w:lvlText w:val="Appendix A%1"/>
      <w:lvlJc w:val="left"/>
      <w:pPr>
        <w:ind w:left="1985" w:hanging="567"/>
      </w:pPr>
      <w:rPr>
        <w:rFonts w:hint="default"/>
        <w:b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-9899" w:hanging="360"/>
      </w:pPr>
    </w:lvl>
    <w:lvl w:ilvl="2" w:tplc="0C09001B" w:tentative="1">
      <w:start w:val="1"/>
      <w:numFmt w:val="lowerRoman"/>
      <w:lvlText w:val="%3."/>
      <w:lvlJc w:val="right"/>
      <w:pPr>
        <w:ind w:left="-9179" w:hanging="180"/>
      </w:pPr>
    </w:lvl>
    <w:lvl w:ilvl="3" w:tplc="0C09000F" w:tentative="1">
      <w:start w:val="1"/>
      <w:numFmt w:val="decimal"/>
      <w:lvlText w:val="%4."/>
      <w:lvlJc w:val="left"/>
      <w:pPr>
        <w:ind w:left="-8459" w:hanging="360"/>
      </w:pPr>
    </w:lvl>
    <w:lvl w:ilvl="4" w:tplc="0C090019" w:tentative="1">
      <w:start w:val="1"/>
      <w:numFmt w:val="lowerLetter"/>
      <w:lvlText w:val="%5."/>
      <w:lvlJc w:val="left"/>
      <w:pPr>
        <w:ind w:left="-7739" w:hanging="360"/>
      </w:pPr>
    </w:lvl>
    <w:lvl w:ilvl="5" w:tplc="0C09001B" w:tentative="1">
      <w:start w:val="1"/>
      <w:numFmt w:val="lowerRoman"/>
      <w:lvlText w:val="%6."/>
      <w:lvlJc w:val="right"/>
      <w:pPr>
        <w:ind w:left="-7019" w:hanging="180"/>
      </w:pPr>
    </w:lvl>
    <w:lvl w:ilvl="6" w:tplc="0C09000F" w:tentative="1">
      <w:start w:val="1"/>
      <w:numFmt w:val="decimal"/>
      <w:lvlText w:val="%7."/>
      <w:lvlJc w:val="left"/>
      <w:pPr>
        <w:ind w:left="-6299" w:hanging="360"/>
      </w:pPr>
    </w:lvl>
    <w:lvl w:ilvl="7" w:tplc="0C090019" w:tentative="1">
      <w:start w:val="1"/>
      <w:numFmt w:val="lowerLetter"/>
      <w:lvlText w:val="%8."/>
      <w:lvlJc w:val="left"/>
      <w:pPr>
        <w:ind w:left="-5579" w:hanging="360"/>
      </w:pPr>
    </w:lvl>
    <w:lvl w:ilvl="8" w:tplc="0C09001B" w:tentative="1">
      <w:start w:val="1"/>
      <w:numFmt w:val="lowerRoman"/>
      <w:lvlText w:val="%9."/>
      <w:lvlJc w:val="right"/>
      <w:pPr>
        <w:ind w:left="-4859" w:hanging="180"/>
      </w:pPr>
    </w:lvl>
  </w:abstractNum>
  <w:abstractNum w:abstractNumId="1" w15:restartNumberingAfterBreak="0">
    <w:nsid w:val="0282534A"/>
    <w:multiLevelType w:val="hybridMultilevel"/>
    <w:tmpl w:val="42425A9A"/>
    <w:styleLink w:val="ListBullets"/>
    <w:lvl w:ilvl="0" w:tplc="3DE4B36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 w:tplc="F81AC17C">
      <w:start w:val="1"/>
      <w:numFmt w:val="bullet"/>
      <w:pStyle w:val="ListBullet2"/>
      <w:lvlText w:val="o"/>
      <w:lvlJc w:val="left"/>
      <w:pPr>
        <w:ind w:left="2410" w:hanging="567"/>
      </w:pPr>
      <w:rPr>
        <w:rFonts w:ascii="Courier New" w:hAnsi="Courier New" w:cs="Courier New" w:hint="default"/>
        <w:sz w:val="20"/>
      </w:rPr>
    </w:lvl>
    <w:lvl w:ilvl="2" w:tplc="3078C65C">
      <w:start w:val="1"/>
      <w:numFmt w:val="bullet"/>
      <w:pStyle w:val="ListBullet3"/>
      <w:lvlText w:val=""/>
      <w:lvlJc w:val="left"/>
      <w:pPr>
        <w:ind w:left="1701" w:hanging="567"/>
      </w:pPr>
      <w:rPr>
        <w:rFonts w:ascii="Symbol" w:hAnsi="Symbol" w:hint="default"/>
        <w:sz w:val="20"/>
      </w:rPr>
    </w:lvl>
    <w:lvl w:ilvl="3" w:tplc="73BA0C74">
      <w:start w:val="1"/>
      <w:numFmt w:val="bullet"/>
      <w:pStyle w:val="ListBullet4"/>
      <w:lvlText w:val=""/>
      <w:lvlJc w:val="left"/>
      <w:pPr>
        <w:ind w:left="2268" w:hanging="567"/>
      </w:pPr>
      <w:rPr>
        <w:rFonts w:ascii="Symbol" w:hAnsi="Symbol" w:hint="default"/>
        <w:sz w:val="20"/>
      </w:rPr>
    </w:lvl>
    <w:lvl w:ilvl="4" w:tplc="256018F4">
      <w:start w:val="1"/>
      <w:numFmt w:val="bullet"/>
      <w:pStyle w:val="ListBullet5"/>
      <w:lvlText w:val=""/>
      <w:lvlJc w:val="left"/>
      <w:pPr>
        <w:ind w:left="2835" w:hanging="567"/>
      </w:pPr>
      <w:rPr>
        <w:rFonts w:ascii="Symbol" w:hAnsi="Symbol" w:hint="default"/>
        <w:sz w:val="20"/>
      </w:rPr>
    </w:lvl>
    <w:lvl w:ilvl="5" w:tplc="A470C52C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 w:tplc="C2F81758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 w:tplc="0520134A">
      <w:start w:val="1"/>
      <w:numFmt w:val="none"/>
      <w:lvlText w:val="%8"/>
      <w:lvlJc w:val="left"/>
      <w:pPr>
        <w:ind w:left="4536" w:hanging="567"/>
      </w:pPr>
      <w:rPr>
        <w:rFonts w:hint="default"/>
      </w:rPr>
    </w:lvl>
    <w:lvl w:ilvl="8" w:tplc="48566064">
      <w:start w:val="1"/>
      <w:numFmt w:val="none"/>
      <w:lvlText w:val="%9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093E410D"/>
    <w:multiLevelType w:val="hybridMultilevel"/>
    <w:tmpl w:val="C14AE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AD2"/>
    <w:multiLevelType w:val="hybridMultilevel"/>
    <w:tmpl w:val="44B68AB4"/>
    <w:lvl w:ilvl="0" w:tplc="81147736">
      <w:start w:val="1"/>
      <w:numFmt w:val="decimal"/>
      <w:pStyle w:val="Appendixsubsub"/>
      <w:suff w:val="nothing"/>
      <w:lvlText w:val="Appendix A%1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pStyle w:val="Appendixsubsub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22CF4"/>
    <w:multiLevelType w:val="hybridMultilevel"/>
    <w:tmpl w:val="91085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5CC7"/>
    <w:multiLevelType w:val="hybridMultilevel"/>
    <w:tmpl w:val="46967056"/>
    <w:lvl w:ilvl="0" w:tplc="1E424C3E">
      <w:start w:val="1"/>
      <w:numFmt w:val="decimal"/>
      <w:pStyle w:val="AppBSubHeading"/>
      <w:suff w:val="nothing"/>
      <w:lvlText w:val="Appendix B%1"/>
      <w:lvlJc w:val="left"/>
      <w:pPr>
        <w:ind w:left="14535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46C2"/>
    <w:multiLevelType w:val="hybridMultilevel"/>
    <w:tmpl w:val="8DC89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67AB5"/>
    <w:multiLevelType w:val="multilevel"/>
    <w:tmpl w:val="79F054F2"/>
    <w:styleLink w:val="Paragraph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2FF21437"/>
    <w:multiLevelType w:val="hybridMultilevel"/>
    <w:tmpl w:val="589E0D40"/>
    <w:lvl w:ilvl="0" w:tplc="FDA2FA06">
      <w:start w:val="1"/>
      <w:numFmt w:val="bullet"/>
      <w:pStyle w:val="ActionTablebullet2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118F"/>
    <w:multiLevelType w:val="hybridMultilevel"/>
    <w:tmpl w:val="BC020E7A"/>
    <w:lvl w:ilvl="0" w:tplc="25BE7334">
      <w:start w:val="1"/>
      <w:numFmt w:val="decimal"/>
      <w:pStyle w:val="ActionNumbered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5491"/>
    <w:multiLevelType w:val="multilevel"/>
    <w:tmpl w:val="0D96AD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0CB1FDB"/>
    <w:multiLevelType w:val="hybridMultilevel"/>
    <w:tmpl w:val="C8A60E8A"/>
    <w:styleLink w:val="AlphaList"/>
    <w:lvl w:ilvl="0" w:tplc="D41252F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sz w:val="22"/>
      </w:rPr>
    </w:lvl>
    <w:lvl w:ilvl="1" w:tplc="50BEFA96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CAA3878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CA78DE4A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 w:tplc="6C64C128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 w:tplc="BDD06030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 w:tplc="90F0B620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 w:tplc="9182CC9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 w:tplc="350EE00C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39B63586"/>
    <w:multiLevelType w:val="hybridMultilevel"/>
    <w:tmpl w:val="2196DC1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DFE03C6"/>
    <w:multiLevelType w:val="hybridMultilevel"/>
    <w:tmpl w:val="75BAC712"/>
    <w:styleLink w:val="Appendices"/>
    <w:lvl w:ilvl="0" w:tplc="A81CDD5A">
      <w:start w:val="1"/>
      <w:numFmt w:val="upperLetter"/>
      <w:lvlText w:val="Appendix %1:"/>
      <w:lvlJc w:val="left"/>
      <w:pPr>
        <w:ind w:left="1985" w:hanging="1985"/>
      </w:pPr>
      <w:rPr>
        <w:rFonts w:hint="default"/>
      </w:rPr>
    </w:lvl>
    <w:lvl w:ilvl="1" w:tplc="4B4E4A14">
      <w:start w:val="1"/>
      <w:numFmt w:val="upperLetter"/>
      <w:lvlText w:val="Appendix %2:"/>
      <w:lvlJc w:val="left"/>
      <w:pPr>
        <w:ind w:left="1985" w:hanging="1985"/>
      </w:pPr>
      <w:rPr>
        <w:rFonts w:hint="default"/>
      </w:rPr>
    </w:lvl>
    <w:lvl w:ilvl="2" w:tplc="61009C66">
      <w:start w:val="1"/>
      <w:numFmt w:val="upperLetter"/>
      <w:lvlText w:val="Appendix %3:"/>
      <w:lvlJc w:val="left"/>
      <w:pPr>
        <w:ind w:left="1985" w:hanging="1985"/>
      </w:pPr>
      <w:rPr>
        <w:rFonts w:hint="default"/>
      </w:rPr>
    </w:lvl>
    <w:lvl w:ilvl="3" w:tplc="8F1CA838">
      <w:start w:val="1"/>
      <w:numFmt w:val="upperLetter"/>
      <w:lvlText w:val="Appendix %4:"/>
      <w:lvlJc w:val="left"/>
      <w:pPr>
        <w:ind w:left="1985" w:hanging="1985"/>
      </w:pPr>
      <w:rPr>
        <w:rFonts w:hint="default"/>
      </w:rPr>
    </w:lvl>
    <w:lvl w:ilvl="4" w:tplc="0BC28DD6">
      <w:start w:val="1"/>
      <w:numFmt w:val="upperLetter"/>
      <w:lvlText w:val="Appendix %5:"/>
      <w:lvlJc w:val="left"/>
      <w:pPr>
        <w:ind w:left="1985" w:hanging="1985"/>
      </w:pPr>
      <w:rPr>
        <w:rFonts w:hint="default"/>
      </w:rPr>
    </w:lvl>
    <w:lvl w:ilvl="5" w:tplc="E000FD62">
      <w:start w:val="1"/>
      <w:numFmt w:val="upperLetter"/>
      <w:lvlText w:val="Appendix %6:"/>
      <w:lvlJc w:val="left"/>
      <w:pPr>
        <w:ind w:left="1985" w:hanging="1985"/>
      </w:pPr>
      <w:rPr>
        <w:rFonts w:hint="default"/>
      </w:rPr>
    </w:lvl>
    <w:lvl w:ilvl="6" w:tplc="1E9A6280">
      <w:start w:val="1"/>
      <w:numFmt w:val="upperLetter"/>
      <w:lvlText w:val="Appendix %7:"/>
      <w:lvlJc w:val="left"/>
      <w:pPr>
        <w:ind w:left="1985" w:hanging="1985"/>
      </w:pPr>
      <w:rPr>
        <w:rFonts w:hint="default"/>
      </w:rPr>
    </w:lvl>
    <w:lvl w:ilvl="7" w:tplc="3626A37A">
      <w:start w:val="1"/>
      <w:numFmt w:val="upperLetter"/>
      <w:lvlText w:val="Appendix %8:"/>
      <w:lvlJc w:val="left"/>
      <w:pPr>
        <w:ind w:left="1985" w:hanging="1985"/>
      </w:pPr>
      <w:rPr>
        <w:rFonts w:hint="default"/>
      </w:rPr>
    </w:lvl>
    <w:lvl w:ilvl="8" w:tplc="1500160C">
      <w:start w:val="1"/>
      <w:numFmt w:val="upperLetter"/>
      <w:lvlText w:val="Appendix %9:"/>
      <w:lvlJc w:val="left"/>
      <w:pPr>
        <w:ind w:left="1985" w:hanging="1985"/>
      </w:pPr>
      <w:rPr>
        <w:rFonts w:hint="default"/>
      </w:rPr>
    </w:lvl>
  </w:abstractNum>
  <w:abstractNum w:abstractNumId="14" w15:restartNumberingAfterBreak="0">
    <w:nsid w:val="423B1FB0"/>
    <w:multiLevelType w:val="hybridMultilevel"/>
    <w:tmpl w:val="519C5C66"/>
    <w:lvl w:ilvl="0" w:tplc="18D63146">
      <w:start w:val="1"/>
      <w:numFmt w:val="decimal"/>
      <w:pStyle w:val="AppCSubHeading"/>
      <w:suff w:val="nothing"/>
      <w:lvlText w:val="Appendix C%1"/>
      <w:lvlJc w:val="center"/>
      <w:pPr>
        <w:ind w:left="1134" w:hanging="51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1A2705"/>
    <w:multiLevelType w:val="hybridMultilevel"/>
    <w:tmpl w:val="2FA2A54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133438"/>
    <w:multiLevelType w:val="hybridMultilevel"/>
    <w:tmpl w:val="CD583CB8"/>
    <w:lvl w:ilvl="0" w:tplc="2A0C66BE">
      <w:start w:val="1"/>
      <w:numFmt w:val="lowerLetter"/>
      <w:pStyle w:val="ListAlpha"/>
      <w:lvlText w:val="(%1)"/>
      <w:lvlJc w:val="left"/>
      <w:pPr>
        <w:tabs>
          <w:tab w:val="num" w:pos="709"/>
        </w:tabs>
        <w:ind w:left="709" w:hanging="567"/>
      </w:pPr>
      <w:rPr>
        <w:rFonts w:asciiTheme="minorHAnsi" w:hAnsiTheme="minorHAnsi" w:hint="default"/>
        <w:b w:val="0"/>
        <w:i w:val="0"/>
        <w:sz w:val="22"/>
      </w:rPr>
    </w:lvl>
    <w:lvl w:ilvl="1" w:tplc="173A6246">
      <w:start w:val="1"/>
      <w:numFmt w:val="lowerLetter"/>
      <w:pStyle w:val="ListAlpha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A2D07B4E">
      <w:start w:val="1"/>
      <w:numFmt w:val="lowerLetter"/>
      <w:pStyle w:val="ListAlpha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 w:tplc="E92614D6">
      <w:start w:val="1"/>
      <w:numFmt w:val="lowerLetter"/>
      <w:pStyle w:val="ListAlpha4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 w:tplc="9698F098">
      <w:start w:val="1"/>
      <w:numFmt w:val="lowerLetter"/>
      <w:pStyle w:val="ListAlpha5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 w:tplc="8D9AEEEC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 w:tplc="581804E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 w:tplc="D8888280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 w:tplc="E8CA5214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 w15:restartNumberingAfterBreak="0">
    <w:nsid w:val="4CB74366"/>
    <w:multiLevelType w:val="hybridMultilevel"/>
    <w:tmpl w:val="A664F30A"/>
    <w:lvl w:ilvl="0" w:tplc="6D04D492">
      <w:start w:val="1"/>
      <w:numFmt w:val="upperLetter"/>
      <w:pStyle w:val="AppendixHeading"/>
      <w:suff w:val="nothing"/>
      <w:lvlText w:val="Appendix %1"/>
      <w:lvlJc w:val="left"/>
      <w:pPr>
        <w:ind w:left="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E66C3"/>
    <w:multiLevelType w:val="multilevel"/>
    <w:tmpl w:val="0C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9" w15:restartNumberingAfterBreak="0">
    <w:nsid w:val="586F73EC"/>
    <w:multiLevelType w:val="multilevel"/>
    <w:tmpl w:val="463CE778"/>
    <w:lvl w:ilvl="0">
      <w:start w:val="1"/>
      <w:numFmt w:val="decimal"/>
      <w:suff w:val="space"/>
      <w:lvlText w:val="1.%1"/>
      <w:lvlJc w:val="left"/>
      <w:pPr>
        <w:ind w:left="928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A7811"/>
    <w:multiLevelType w:val="hybridMultilevel"/>
    <w:tmpl w:val="9A7E7B18"/>
    <w:lvl w:ilvl="0" w:tplc="BCB89742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46E8A"/>
    <w:multiLevelType w:val="multilevel"/>
    <w:tmpl w:val="4D74AF56"/>
    <w:styleLink w:val="NumberedHeadings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5"/>
        </w:tabs>
        <w:ind w:left="1985" w:hanging="1985"/>
      </w:pPr>
      <w:rPr>
        <w:rFonts w:hint="default"/>
      </w:rPr>
    </w:lvl>
  </w:abstractNum>
  <w:abstractNum w:abstractNumId="22" w15:restartNumberingAfterBreak="0">
    <w:nsid w:val="672C50E8"/>
    <w:multiLevelType w:val="hybridMultilevel"/>
    <w:tmpl w:val="EB16484E"/>
    <w:lvl w:ilvl="0" w:tplc="FDDC8648">
      <w:start w:val="1"/>
      <w:numFmt w:val="decimal"/>
      <w:pStyle w:val="Actionnumbering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A67E7"/>
    <w:multiLevelType w:val="hybridMultilevel"/>
    <w:tmpl w:val="D04A32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6834A3"/>
    <w:multiLevelType w:val="multilevel"/>
    <w:tmpl w:val="08249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4" w:hanging="2160"/>
      </w:pPr>
      <w:rPr>
        <w:rFonts w:hint="default"/>
      </w:rPr>
    </w:lvl>
  </w:abstractNum>
  <w:abstractNum w:abstractNumId="25" w15:restartNumberingAfterBreak="0">
    <w:nsid w:val="68E31374"/>
    <w:multiLevelType w:val="hybridMultilevel"/>
    <w:tmpl w:val="5914D4FA"/>
    <w:styleLink w:val="NumberedList"/>
    <w:lvl w:ilvl="0" w:tplc="836AE524">
      <w:start w:val="1"/>
      <w:numFmt w:val="bullet"/>
      <w:pStyle w:val="Action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C7E5AF0">
      <w:start w:val="1"/>
      <w:numFmt w:val="decimal"/>
      <w:pStyle w:val="ListNumber2"/>
      <w:lvlText w:val="%2."/>
      <w:lvlJc w:val="left"/>
      <w:pPr>
        <w:ind w:left="1134" w:hanging="567"/>
      </w:pPr>
      <w:rPr>
        <w:rFonts w:hint="default"/>
      </w:rPr>
    </w:lvl>
    <w:lvl w:ilvl="2" w:tplc="0AFCC032">
      <w:start w:val="1"/>
      <w:numFmt w:val="decimal"/>
      <w:pStyle w:val="ListNumber3"/>
      <w:lvlText w:val="%3."/>
      <w:lvlJc w:val="left"/>
      <w:pPr>
        <w:ind w:left="1701" w:hanging="567"/>
      </w:pPr>
      <w:rPr>
        <w:rFonts w:hint="default"/>
      </w:rPr>
    </w:lvl>
    <w:lvl w:ilvl="3" w:tplc="E17E30E8">
      <w:start w:val="1"/>
      <w:numFmt w:val="decimal"/>
      <w:pStyle w:val="ListNumber4"/>
      <w:lvlText w:val="%4."/>
      <w:lvlJc w:val="left"/>
      <w:pPr>
        <w:ind w:left="2268" w:hanging="567"/>
      </w:pPr>
      <w:rPr>
        <w:rFonts w:hint="default"/>
      </w:rPr>
    </w:lvl>
    <w:lvl w:ilvl="4" w:tplc="7FA2E5C6">
      <w:start w:val="1"/>
      <w:numFmt w:val="decimal"/>
      <w:pStyle w:val="ListNumber5"/>
      <w:lvlText w:val="%5."/>
      <w:lvlJc w:val="left"/>
      <w:pPr>
        <w:ind w:left="2835" w:hanging="567"/>
      </w:pPr>
      <w:rPr>
        <w:rFonts w:hint="default"/>
      </w:rPr>
    </w:lvl>
    <w:lvl w:ilvl="5" w:tplc="9FCAA624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 w:tplc="4AE4757A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 w:tplc="3EE40CEE">
      <w:start w:val="1"/>
      <w:numFmt w:val="none"/>
      <w:lvlText w:val="%8"/>
      <w:lvlJc w:val="left"/>
      <w:pPr>
        <w:ind w:left="4536" w:hanging="567"/>
      </w:pPr>
      <w:rPr>
        <w:rFonts w:hint="default"/>
      </w:rPr>
    </w:lvl>
    <w:lvl w:ilvl="8" w:tplc="8160C856">
      <w:start w:val="1"/>
      <w:numFmt w:val="none"/>
      <w:lvlText w:val="%9"/>
      <w:lvlJc w:val="left"/>
      <w:pPr>
        <w:ind w:left="5103" w:hanging="567"/>
      </w:pPr>
      <w:rPr>
        <w:rFonts w:hint="default"/>
      </w:rPr>
    </w:lvl>
  </w:abstractNum>
  <w:abstractNum w:abstractNumId="26" w15:restartNumberingAfterBreak="0">
    <w:nsid w:val="6CB70229"/>
    <w:multiLevelType w:val="hybridMultilevel"/>
    <w:tmpl w:val="F502D514"/>
    <w:lvl w:ilvl="0" w:tplc="97D44E6C">
      <w:start w:val="1"/>
      <w:numFmt w:val="decimal"/>
      <w:suff w:val="space"/>
      <w:lvlText w:val="1.%1"/>
      <w:lvlJc w:val="left"/>
      <w:pPr>
        <w:ind w:left="928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B7298CA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E0BF2"/>
    <w:multiLevelType w:val="hybridMultilevel"/>
    <w:tmpl w:val="B388EA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A44362"/>
    <w:multiLevelType w:val="hybridMultilevel"/>
    <w:tmpl w:val="FF642D98"/>
    <w:lvl w:ilvl="0" w:tplc="E5F20FE6">
      <w:start w:val="1"/>
      <w:numFmt w:val="decimal"/>
      <w:lvlText w:val="1.1.%1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"/>
    <w:lvlOverride w:ilvl="0">
      <w:lvl w:ilvl="0" w:tplc="3DE4B360">
        <w:start w:val="1"/>
        <w:numFmt w:val="bullet"/>
        <w:pStyle w:val="ListBullet"/>
        <w:lvlText w:val=""/>
        <w:lvlJc w:val="left"/>
        <w:pPr>
          <w:ind w:left="567" w:hanging="567"/>
        </w:pPr>
        <w:rPr>
          <w:rFonts w:ascii="Symbol" w:hAnsi="Symbol" w:hint="default"/>
          <w:sz w:val="18"/>
          <w:szCs w:val="18"/>
        </w:rPr>
      </w:lvl>
    </w:lvlOverride>
    <w:lvlOverride w:ilvl="1">
      <w:lvl w:ilvl="1" w:tplc="F81AC17C" w:tentative="1">
        <w:start w:val="1"/>
        <w:numFmt w:val="bullet"/>
        <w:pStyle w:val="ListBullet2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3078C65C" w:tentative="1">
        <w:start w:val="1"/>
        <w:numFmt w:val="bullet"/>
        <w:pStyle w:val="ListBullet3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73BA0C74" w:tentative="1">
        <w:start w:val="1"/>
        <w:numFmt w:val="bullet"/>
        <w:pStyle w:val="ListBullet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256018F4" w:tentative="1">
        <w:start w:val="1"/>
        <w:numFmt w:val="bullet"/>
        <w:pStyle w:val="ListBullet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A470C52C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C2F81758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0520134A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48566064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>
    <w:abstractNumId w:val="21"/>
  </w:num>
  <w:num w:numId="6">
    <w:abstractNumId w:val="7"/>
  </w:num>
  <w:num w:numId="7">
    <w:abstractNumId w:val="25"/>
  </w:num>
  <w:num w:numId="8">
    <w:abstractNumId w:val="8"/>
  </w:num>
  <w:num w:numId="9">
    <w:abstractNumId w:val="17"/>
  </w:num>
  <w:num w:numId="10">
    <w:abstractNumId w:val="6"/>
  </w:num>
  <w:num w:numId="11">
    <w:abstractNumId w:val="1"/>
  </w:num>
  <w:num w:numId="12">
    <w:abstractNumId w:val="3"/>
  </w:num>
  <w:num w:numId="13">
    <w:abstractNumId w:val="22"/>
  </w:num>
  <w:num w:numId="14">
    <w:abstractNumId w:val="0"/>
  </w:num>
  <w:num w:numId="15">
    <w:abstractNumId w:val="5"/>
  </w:num>
  <w:num w:numId="16">
    <w:abstractNumId w:val="14"/>
  </w:num>
  <w:num w:numId="17">
    <w:abstractNumId w:val="9"/>
  </w:num>
  <w:num w:numId="18">
    <w:abstractNumId w:val="20"/>
  </w:num>
  <w:num w:numId="19">
    <w:abstractNumId w:val="24"/>
  </w:num>
  <w:num w:numId="20">
    <w:abstractNumId w:val="24"/>
    <w:lvlOverride w:ilvl="0">
      <w:startOverride w:val="1"/>
    </w:lvlOverride>
  </w:num>
  <w:num w:numId="21">
    <w:abstractNumId w:val="26"/>
  </w:num>
  <w:num w:numId="22">
    <w:abstractNumId w:val="26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28"/>
  </w:num>
  <w:num w:numId="25">
    <w:abstractNumId w:val="19"/>
  </w:num>
  <w:num w:numId="26">
    <w:abstractNumId w:val="24"/>
    <w:lvlOverride w:ilvl="0">
      <w:startOverride w:val="4"/>
    </w:lvlOverride>
    <w:lvlOverride w:ilvl="1">
      <w:startOverride w:val="3"/>
    </w:lvlOverride>
  </w:num>
  <w:num w:numId="27">
    <w:abstractNumId w:val="24"/>
    <w:lvlOverride w:ilvl="0">
      <w:startOverride w:val="7"/>
    </w:lvlOverride>
    <w:lvlOverride w:ilvl="1">
      <w:startOverride w:val="1"/>
    </w:lvlOverride>
  </w:num>
  <w:num w:numId="28">
    <w:abstractNumId w:val="24"/>
    <w:lvlOverride w:ilvl="0">
      <w:startOverride w:val="7"/>
    </w:lvlOverride>
    <w:lvlOverride w:ilvl="1">
      <w:startOverride w:val="4"/>
    </w:lvlOverride>
  </w:num>
  <w:num w:numId="29">
    <w:abstractNumId w:val="24"/>
    <w:lvlOverride w:ilvl="0">
      <w:startOverride w:val="7"/>
    </w:lvlOverride>
    <w:lvlOverride w:ilvl="1">
      <w:startOverride w:val="4"/>
    </w:lvlOverride>
  </w:num>
  <w:num w:numId="30">
    <w:abstractNumId w:val="24"/>
    <w:lvlOverride w:ilvl="0">
      <w:startOverride w:val="7"/>
    </w:lvlOverride>
    <w:lvlOverride w:ilvl="1">
      <w:startOverride w:val="4"/>
    </w:lvlOverride>
  </w:num>
  <w:num w:numId="31">
    <w:abstractNumId w:val="24"/>
    <w:lvlOverride w:ilvl="0">
      <w:startOverride w:val="7"/>
    </w:lvlOverride>
    <w:lvlOverride w:ilvl="1">
      <w:startOverride w:val="4"/>
    </w:lvlOverride>
  </w:num>
  <w:num w:numId="32">
    <w:abstractNumId w:val="24"/>
    <w:lvlOverride w:ilvl="0">
      <w:startOverride w:val="7"/>
    </w:lvlOverride>
    <w:lvlOverride w:ilvl="1">
      <w:startOverride w:val="4"/>
    </w:lvlOverride>
  </w:num>
  <w:num w:numId="33">
    <w:abstractNumId w:val="24"/>
    <w:lvlOverride w:ilvl="0">
      <w:startOverride w:val="7"/>
    </w:lvlOverride>
    <w:lvlOverride w:ilvl="1">
      <w:startOverride w:val="4"/>
    </w:lvlOverride>
  </w:num>
  <w:num w:numId="34">
    <w:abstractNumId w:val="24"/>
    <w:lvlOverride w:ilvl="0">
      <w:startOverride w:val="7"/>
    </w:lvlOverride>
    <w:lvlOverride w:ilvl="1">
      <w:startOverride w:val="3"/>
    </w:lvlOverride>
  </w:num>
  <w:num w:numId="35">
    <w:abstractNumId w:val="24"/>
    <w:lvlOverride w:ilvl="0">
      <w:startOverride w:val="7"/>
    </w:lvlOverride>
    <w:lvlOverride w:ilvl="1">
      <w:startOverride w:val="3"/>
    </w:lvlOverride>
  </w:num>
  <w:num w:numId="36">
    <w:abstractNumId w:val="24"/>
    <w:lvlOverride w:ilvl="0">
      <w:startOverride w:val="7"/>
    </w:lvlOverride>
    <w:lvlOverride w:ilvl="1">
      <w:startOverride w:val="3"/>
    </w:lvlOverride>
  </w:num>
  <w:num w:numId="37">
    <w:abstractNumId w:val="24"/>
    <w:lvlOverride w:ilvl="0">
      <w:startOverride w:val="7"/>
    </w:lvlOverride>
    <w:lvlOverride w:ilvl="1">
      <w:startOverride w:val="3"/>
    </w:lvlOverride>
  </w:num>
  <w:num w:numId="38">
    <w:abstractNumId w:val="24"/>
    <w:lvlOverride w:ilvl="0">
      <w:startOverride w:val="7"/>
    </w:lvlOverride>
    <w:lvlOverride w:ilvl="1">
      <w:startOverride w:val="3"/>
    </w:lvlOverride>
  </w:num>
  <w:num w:numId="39">
    <w:abstractNumId w:val="24"/>
    <w:lvlOverride w:ilvl="0">
      <w:startOverride w:val="7"/>
    </w:lvlOverride>
    <w:lvlOverride w:ilvl="1">
      <w:startOverride w:val="3"/>
    </w:lvlOverride>
  </w:num>
  <w:num w:numId="40">
    <w:abstractNumId w:val="12"/>
  </w:num>
  <w:num w:numId="41">
    <w:abstractNumId w:val="15"/>
  </w:num>
  <w:num w:numId="42">
    <w:abstractNumId w:val="25"/>
  </w:num>
  <w:num w:numId="43">
    <w:abstractNumId w:val="23"/>
  </w:num>
  <w:num w:numId="44">
    <w:abstractNumId w:val="27"/>
  </w:num>
  <w:num w:numId="45">
    <w:abstractNumId w:val="10"/>
  </w:num>
  <w:num w:numId="46">
    <w:abstractNumId w:val="2"/>
  </w:num>
  <w:num w:numId="47">
    <w:abstractNumId w:val="25"/>
  </w:num>
  <w:num w:numId="48">
    <w:abstractNumId w:val="18"/>
  </w:num>
  <w:num w:numId="4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37"/>
    <w:rsid w:val="000006B2"/>
    <w:rsid w:val="00000B3F"/>
    <w:rsid w:val="00000DD6"/>
    <w:rsid w:val="00001734"/>
    <w:rsid w:val="000019C9"/>
    <w:rsid w:val="000019EF"/>
    <w:rsid w:val="00001C28"/>
    <w:rsid w:val="00001E7F"/>
    <w:rsid w:val="00002517"/>
    <w:rsid w:val="00002F90"/>
    <w:rsid w:val="000037B7"/>
    <w:rsid w:val="00003E0A"/>
    <w:rsid w:val="00003F88"/>
    <w:rsid w:val="00005735"/>
    <w:rsid w:val="000057EE"/>
    <w:rsid w:val="000061C5"/>
    <w:rsid w:val="00006B9E"/>
    <w:rsid w:val="00006E7E"/>
    <w:rsid w:val="0000702D"/>
    <w:rsid w:val="00007E8E"/>
    <w:rsid w:val="00010F08"/>
    <w:rsid w:val="0001100B"/>
    <w:rsid w:val="0001314A"/>
    <w:rsid w:val="00013208"/>
    <w:rsid w:val="00013566"/>
    <w:rsid w:val="00013662"/>
    <w:rsid w:val="00013B94"/>
    <w:rsid w:val="00013CE3"/>
    <w:rsid w:val="00013DE3"/>
    <w:rsid w:val="0001470D"/>
    <w:rsid w:val="000167B8"/>
    <w:rsid w:val="00016853"/>
    <w:rsid w:val="00016DCE"/>
    <w:rsid w:val="00016E25"/>
    <w:rsid w:val="00017B0D"/>
    <w:rsid w:val="000202DB"/>
    <w:rsid w:val="00022170"/>
    <w:rsid w:val="000221AF"/>
    <w:rsid w:val="00022B92"/>
    <w:rsid w:val="00022DC4"/>
    <w:rsid w:val="00024C62"/>
    <w:rsid w:val="00025A74"/>
    <w:rsid w:val="00026452"/>
    <w:rsid w:val="000266E1"/>
    <w:rsid w:val="00026B56"/>
    <w:rsid w:val="00026B64"/>
    <w:rsid w:val="000270EF"/>
    <w:rsid w:val="00027513"/>
    <w:rsid w:val="0002759A"/>
    <w:rsid w:val="00027A9D"/>
    <w:rsid w:val="000306AC"/>
    <w:rsid w:val="00031780"/>
    <w:rsid w:val="00032726"/>
    <w:rsid w:val="000329B8"/>
    <w:rsid w:val="00032B6B"/>
    <w:rsid w:val="00033670"/>
    <w:rsid w:val="000337CF"/>
    <w:rsid w:val="00033EB6"/>
    <w:rsid w:val="000347EA"/>
    <w:rsid w:val="000348B3"/>
    <w:rsid w:val="00034B4B"/>
    <w:rsid w:val="00034EDA"/>
    <w:rsid w:val="00035022"/>
    <w:rsid w:val="00035207"/>
    <w:rsid w:val="00035343"/>
    <w:rsid w:val="00035576"/>
    <w:rsid w:val="00035BA7"/>
    <w:rsid w:val="00035C2F"/>
    <w:rsid w:val="00036172"/>
    <w:rsid w:val="00036E5D"/>
    <w:rsid w:val="000371D1"/>
    <w:rsid w:val="000405F1"/>
    <w:rsid w:val="00040729"/>
    <w:rsid w:val="00041A21"/>
    <w:rsid w:val="00042299"/>
    <w:rsid w:val="00042CC6"/>
    <w:rsid w:val="0004338A"/>
    <w:rsid w:val="00044674"/>
    <w:rsid w:val="00044957"/>
    <w:rsid w:val="00044BC3"/>
    <w:rsid w:val="000452F7"/>
    <w:rsid w:val="0004592D"/>
    <w:rsid w:val="0004625E"/>
    <w:rsid w:val="00046875"/>
    <w:rsid w:val="00046C22"/>
    <w:rsid w:val="000473CB"/>
    <w:rsid w:val="000474EE"/>
    <w:rsid w:val="00050373"/>
    <w:rsid w:val="0005130C"/>
    <w:rsid w:val="00051438"/>
    <w:rsid w:val="00051561"/>
    <w:rsid w:val="0005197F"/>
    <w:rsid w:val="00051FB0"/>
    <w:rsid w:val="00052284"/>
    <w:rsid w:val="00053123"/>
    <w:rsid w:val="000533F0"/>
    <w:rsid w:val="000536D7"/>
    <w:rsid w:val="00056BD5"/>
    <w:rsid w:val="00056F21"/>
    <w:rsid w:val="000570B7"/>
    <w:rsid w:val="00057672"/>
    <w:rsid w:val="00057DF4"/>
    <w:rsid w:val="000610E1"/>
    <w:rsid w:val="000621FA"/>
    <w:rsid w:val="00062B57"/>
    <w:rsid w:val="00063798"/>
    <w:rsid w:val="00064066"/>
    <w:rsid w:val="00064A23"/>
    <w:rsid w:val="0006508C"/>
    <w:rsid w:val="00065E94"/>
    <w:rsid w:val="000672C1"/>
    <w:rsid w:val="00067322"/>
    <w:rsid w:val="00067AAC"/>
    <w:rsid w:val="00070306"/>
    <w:rsid w:val="00070455"/>
    <w:rsid w:val="00070B95"/>
    <w:rsid w:val="00071908"/>
    <w:rsid w:val="00071DF4"/>
    <w:rsid w:val="00071DF7"/>
    <w:rsid w:val="000723EB"/>
    <w:rsid w:val="0007273E"/>
    <w:rsid w:val="00072D4C"/>
    <w:rsid w:val="0007311E"/>
    <w:rsid w:val="000734B2"/>
    <w:rsid w:val="0007371B"/>
    <w:rsid w:val="00073AE6"/>
    <w:rsid w:val="00074868"/>
    <w:rsid w:val="00075B72"/>
    <w:rsid w:val="00076D0F"/>
    <w:rsid w:val="00076E74"/>
    <w:rsid w:val="000771C7"/>
    <w:rsid w:val="0007762B"/>
    <w:rsid w:val="00077661"/>
    <w:rsid w:val="000807BD"/>
    <w:rsid w:val="00080FEF"/>
    <w:rsid w:val="00082018"/>
    <w:rsid w:val="000823D5"/>
    <w:rsid w:val="00082E1C"/>
    <w:rsid w:val="00085470"/>
    <w:rsid w:val="00085E1D"/>
    <w:rsid w:val="000861F2"/>
    <w:rsid w:val="000864E7"/>
    <w:rsid w:val="00086C72"/>
    <w:rsid w:val="000907A5"/>
    <w:rsid w:val="000909FE"/>
    <w:rsid w:val="00092923"/>
    <w:rsid w:val="00092F16"/>
    <w:rsid w:val="000932DD"/>
    <w:rsid w:val="00093DD8"/>
    <w:rsid w:val="00094601"/>
    <w:rsid w:val="0009498A"/>
    <w:rsid w:val="00095432"/>
    <w:rsid w:val="00095537"/>
    <w:rsid w:val="000962EE"/>
    <w:rsid w:val="00096C6D"/>
    <w:rsid w:val="00097453"/>
    <w:rsid w:val="000A050D"/>
    <w:rsid w:val="000A0840"/>
    <w:rsid w:val="000A0914"/>
    <w:rsid w:val="000A0C22"/>
    <w:rsid w:val="000A1D4F"/>
    <w:rsid w:val="000A217C"/>
    <w:rsid w:val="000A409D"/>
    <w:rsid w:val="000A4974"/>
    <w:rsid w:val="000A4E43"/>
    <w:rsid w:val="000A633D"/>
    <w:rsid w:val="000A6646"/>
    <w:rsid w:val="000A688B"/>
    <w:rsid w:val="000A7454"/>
    <w:rsid w:val="000A7E7D"/>
    <w:rsid w:val="000B0187"/>
    <w:rsid w:val="000B1553"/>
    <w:rsid w:val="000B18D0"/>
    <w:rsid w:val="000B200A"/>
    <w:rsid w:val="000B233B"/>
    <w:rsid w:val="000B23E2"/>
    <w:rsid w:val="000B2FB3"/>
    <w:rsid w:val="000B4130"/>
    <w:rsid w:val="000B4C7A"/>
    <w:rsid w:val="000B57E7"/>
    <w:rsid w:val="000B57F6"/>
    <w:rsid w:val="000B5C77"/>
    <w:rsid w:val="000B5C79"/>
    <w:rsid w:val="000B5C8D"/>
    <w:rsid w:val="000B66A8"/>
    <w:rsid w:val="000B703C"/>
    <w:rsid w:val="000C10B2"/>
    <w:rsid w:val="000C15CD"/>
    <w:rsid w:val="000C1938"/>
    <w:rsid w:val="000C19FE"/>
    <w:rsid w:val="000C2853"/>
    <w:rsid w:val="000C29A2"/>
    <w:rsid w:val="000C3465"/>
    <w:rsid w:val="000C3822"/>
    <w:rsid w:val="000C4200"/>
    <w:rsid w:val="000C43A9"/>
    <w:rsid w:val="000C4604"/>
    <w:rsid w:val="000C548B"/>
    <w:rsid w:val="000C55AD"/>
    <w:rsid w:val="000C5881"/>
    <w:rsid w:val="000C5897"/>
    <w:rsid w:val="000C5BE5"/>
    <w:rsid w:val="000C620A"/>
    <w:rsid w:val="000C6950"/>
    <w:rsid w:val="000C6ADC"/>
    <w:rsid w:val="000C7BB0"/>
    <w:rsid w:val="000D02A5"/>
    <w:rsid w:val="000D0501"/>
    <w:rsid w:val="000D2038"/>
    <w:rsid w:val="000D2EAF"/>
    <w:rsid w:val="000D2EE5"/>
    <w:rsid w:val="000D2F2C"/>
    <w:rsid w:val="000D4B4F"/>
    <w:rsid w:val="000D4D39"/>
    <w:rsid w:val="000D500A"/>
    <w:rsid w:val="000D5036"/>
    <w:rsid w:val="000D5728"/>
    <w:rsid w:val="000D6846"/>
    <w:rsid w:val="000D6A6F"/>
    <w:rsid w:val="000D7833"/>
    <w:rsid w:val="000D7E15"/>
    <w:rsid w:val="000E0BC1"/>
    <w:rsid w:val="000E0E45"/>
    <w:rsid w:val="000E184E"/>
    <w:rsid w:val="000E1A74"/>
    <w:rsid w:val="000E1C7D"/>
    <w:rsid w:val="000E1F43"/>
    <w:rsid w:val="000E296F"/>
    <w:rsid w:val="000E2F53"/>
    <w:rsid w:val="000E3269"/>
    <w:rsid w:val="000E5090"/>
    <w:rsid w:val="000E7830"/>
    <w:rsid w:val="000E7BCD"/>
    <w:rsid w:val="000F07BE"/>
    <w:rsid w:val="000F096C"/>
    <w:rsid w:val="000F21F0"/>
    <w:rsid w:val="000F251B"/>
    <w:rsid w:val="000F2E9C"/>
    <w:rsid w:val="000F2EF6"/>
    <w:rsid w:val="000F3455"/>
    <w:rsid w:val="000F384E"/>
    <w:rsid w:val="000F39E8"/>
    <w:rsid w:val="000F41A4"/>
    <w:rsid w:val="000F4237"/>
    <w:rsid w:val="000F4267"/>
    <w:rsid w:val="000F444D"/>
    <w:rsid w:val="000F4A3C"/>
    <w:rsid w:val="000F5732"/>
    <w:rsid w:val="000F6FC6"/>
    <w:rsid w:val="000F6FE3"/>
    <w:rsid w:val="000F74F7"/>
    <w:rsid w:val="000F77F1"/>
    <w:rsid w:val="000F7A1F"/>
    <w:rsid w:val="0010070F"/>
    <w:rsid w:val="001016A5"/>
    <w:rsid w:val="00101D53"/>
    <w:rsid w:val="00103D08"/>
    <w:rsid w:val="0010516D"/>
    <w:rsid w:val="001055E3"/>
    <w:rsid w:val="001057B3"/>
    <w:rsid w:val="00105EE0"/>
    <w:rsid w:val="001060B9"/>
    <w:rsid w:val="00110606"/>
    <w:rsid w:val="00111453"/>
    <w:rsid w:val="00111537"/>
    <w:rsid w:val="00111A4F"/>
    <w:rsid w:val="00111C42"/>
    <w:rsid w:val="0011224D"/>
    <w:rsid w:val="001122E2"/>
    <w:rsid w:val="00112493"/>
    <w:rsid w:val="0011273E"/>
    <w:rsid w:val="00113191"/>
    <w:rsid w:val="001138D9"/>
    <w:rsid w:val="0011426A"/>
    <w:rsid w:val="0011496D"/>
    <w:rsid w:val="00116047"/>
    <w:rsid w:val="00116113"/>
    <w:rsid w:val="00116670"/>
    <w:rsid w:val="001178A7"/>
    <w:rsid w:val="001200CF"/>
    <w:rsid w:val="00121479"/>
    <w:rsid w:val="00121793"/>
    <w:rsid w:val="001217F5"/>
    <w:rsid w:val="00122D47"/>
    <w:rsid w:val="00122F87"/>
    <w:rsid w:val="00123BE9"/>
    <w:rsid w:val="00123F0A"/>
    <w:rsid w:val="001259D3"/>
    <w:rsid w:val="001262F9"/>
    <w:rsid w:val="001265A3"/>
    <w:rsid w:val="00126603"/>
    <w:rsid w:val="00127C06"/>
    <w:rsid w:val="00127FA0"/>
    <w:rsid w:val="00130F1A"/>
    <w:rsid w:val="00131070"/>
    <w:rsid w:val="00131BB7"/>
    <w:rsid w:val="00131FA5"/>
    <w:rsid w:val="0013203D"/>
    <w:rsid w:val="001321FE"/>
    <w:rsid w:val="00132AF5"/>
    <w:rsid w:val="00134065"/>
    <w:rsid w:val="0013418E"/>
    <w:rsid w:val="00134A22"/>
    <w:rsid w:val="00134A60"/>
    <w:rsid w:val="001353A0"/>
    <w:rsid w:val="001365B7"/>
    <w:rsid w:val="00136860"/>
    <w:rsid w:val="00137093"/>
    <w:rsid w:val="00137578"/>
    <w:rsid w:val="00137849"/>
    <w:rsid w:val="001412B0"/>
    <w:rsid w:val="001412B1"/>
    <w:rsid w:val="00141679"/>
    <w:rsid w:val="00141841"/>
    <w:rsid w:val="00141C1F"/>
    <w:rsid w:val="00141CC7"/>
    <w:rsid w:val="00142018"/>
    <w:rsid w:val="00142340"/>
    <w:rsid w:val="001435AB"/>
    <w:rsid w:val="0014395D"/>
    <w:rsid w:val="00143BDD"/>
    <w:rsid w:val="00144399"/>
    <w:rsid w:val="0014464F"/>
    <w:rsid w:val="0014494A"/>
    <w:rsid w:val="00144B0F"/>
    <w:rsid w:val="00144DA8"/>
    <w:rsid w:val="00145C78"/>
    <w:rsid w:val="001467B5"/>
    <w:rsid w:val="00147FA9"/>
    <w:rsid w:val="001500C3"/>
    <w:rsid w:val="00150CD0"/>
    <w:rsid w:val="001512CD"/>
    <w:rsid w:val="00152DCD"/>
    <w:rsid w:val="00152F04"/>
    <w:rsid w:val="001540F2"/>
    <w:rsid w:val="0015437B"/>
    <w:rsid w:val="00154679"/>
    <w:rsid w:val="00154B9C"/>
    <w:rsid w:val="00155C0F"/>
    <w:rsid w:val="00155C49"/>
    <w:rsid w:val="001560C6"/>
    <w:rsid w:val="0015650C"/>
    <w:rsid w:val="00156F54"/>
    <w:rsid w:val="0016199D"/>
    <w:rsid w:val="00161DEC"/>
    <w:rsid w:val="00163019"/>
    <w:rsid w:val="00163161"/>
    <w:rsid w:val="001636FE"/>
    <w:rsid w:val="00164244"/>
    <w:rsid w:val="0016529C"/>
    <w:rsid w:val="00165DA8"/>
    <w:rsid w:val="00165E60"/>
    <w:rsid w:val="00166798"/>
    <w:rsid w:val="00166E20"/>
    <w:rsid w:val="00166E2D"/>
    <w:rsid w:val="00166FE4"/>
    <w:rsid w:val="0016726D"/>
    <w:rsid w:val="00170B97"/>
    <w:rsid w:val="00170DE1"/>
    <w:rsid w:val="00171939"/>
    <w:rsid w:val="001724F6"/>
    <w:rsid w:val="00172546"/>
    <w:rsid w:val="001725F0"/>
    <w:rsid w:val="00172776"/>
    <w:rsid w:val="00172930"/>
    <w:rsid w:val="00172A09"/>
    <w:rsid w:val="00172A6A"/>
    <w:rsid w:val="00173F18"/>
    <w:rsid w:val="0017416E"/>
    <w:rsid w:val="001744DE"/>
    <w:rsid w:val="00174D01"/>
    <w:rsid w:val="001759E5"/>
    <w:rsid w:val="00176983"/>
    <w:rsid w:val="001771A0"/>
    <w:rsid w:val="00177A73"/>
    <w:rsid w:val="00177BEB"/>
    <w:rsid w:val="00180456"/>
    <w:rsid w:val="00181A2D"/>
    <w:rsid w:val="00181C2A"/>
    <w:rsid w:val="00181CC2"/>
    <w:rsid w:val="00182205"/>
    <w:rsid w:val="00182358"/>
    <w:rsid w:val="00185DC8"/>
    <w:rsid w:val="00186188"/>
    <w:rsid w:val="00186570"/>
    <w:rsid w:val="001868F5"/>
    <w:rsid w:val="001878A7"/>
    <w:rsid w:val="00191B34"/>
    <w:rsid w:val="001932CF"/>
    <w:rsid w:val="001936E8"/>
    <w:rsid w:val="00194962"/>
    <w:rsid w:val="00194FEE"/>
    <w:rsid w:val="00195192"/>
    <w:rsid w:val="00195788"/>
    <w:rsid w:val="00195F8C"/>
    <w:rsid w:val="0019608D"/>
    <w:rsid w:val="001961D4"/>
    <w:rsid w:val="00196529"/>
    <w:rsid w:val="001966A8"/>
    <w:rsid w:val="001A1303"/>
    <w:rsid w:val="001A1C82"/>
    <w:rsid w:val="001A290E"/>
    <w:rsid w:val="001A2B25"/>
    <w:rsid w:val="001A2D92"/>
    <w:rsid w:val="001A30C4"/>
    <w:rsid w:val="001A4107"/>
    <w:rsid w:val="001A42D3"/>
    <w:rsid w:val="001A44EF"/>
    <w:rsid w:val="001A48D0"/>
    <w:rsid w:val="001A4BCA"/>
    <w:rsid w:val="001A504D"/>
    <w:rsid w:val="001A5343"/>
    <w:rsid w:val="001A59F2"/>
    <w:rsid w:val="001A5EDE"/>
    <w:rsid w:val="001A6258"/>
    <w:rsid w:val="001A6682"/>
    <w:rsid w:val="001A67BD"/>
    <w:rsid w:val="001A7604"/>
    <w:rsid w:val="001A7B3A"/>
    <w:rsid w:val="001B0215"/>
    <w:rsid w:val="001B0981"/>
    <w:rsid w:val="001B0FA7"/>
    <w:rsid w:val="001B183F"/>
    <w:rsid w:val="001B2093"/>
    <w:rsid w:val="001B2859"/>
    <w:rsid w:val="001B3213"/>
    <w:rsid w:val="001B3C47"/>
    <w:rsid w:val="001B4382"/>
    <w:rsid w:val="001B464B"/>
    <w:rsid w:val="001B552C"/>
    <w:rsid w:val="001B64C2"/>
    <w:rsid w:val="001B65A4"/>
    <w:rsid w:val="001B72C2"/>
    <w:rsid w:val="001B7C56"/>
    <w:rsid w:val="001B7F75"/>
    <w:rsid w:val="001C00A0"/>
    <w:rsid w:val="001C023A"/>
    <w:rsid w:val="001C04D5"/>
    <w:rsid w:val="001C0C5D"/>
    <w:rsid w:val="001C1B0C"/>
    <w:rsid w:val="001C27AB"/>
    <w:rsid w:val="001C4DCE"/>
    <w:rsid w:val="001C4EA1"/>
    <w:rsid w:val="001C5442"/>
    <w:rsid w:val="001C54C4"/>
    <w:rsid w:val="001C5C12"/>
    <w:rsid w:val="001C60B5"/>
    <w:rsid w:val="001C6402"/>
    <w:rsid w:val="001C644A"/>
    <w:rsid w:val="001C69C3"/>
    <w:rsid w:val="001C7BD4"/>
    <w:rsid w:val="001C7E2D"/>
    <w:rsid w:val="001D07D8"/>
    <w:rsid w:val="001D0EDA"/>
    <w:rsid w:val="001D15C3"/>
    <w:rsid w:val="001D16C1"/>
    <w:rsid w:val="001D36B6"/>
    <w:rsid w:val="001D3DEF"/>
    <w:rsid w:val="001D453D"/>
    <w:rsid w:val="001D5EE0"/>
    <w:rsid w:val="001D6869"/>
    <w:rsid w:val="001D6A8D"/>
    <w:rsid w:val="001D70CE"/>
    <w:rsid w:val="001D72FB"/>
    <w:rsid w:val="001E04E5"/>
    <w:rsid w:val="001E05F2"/>
    <w:rsid w:val="001E17F4"/>
    <w:rsid w:val="001E184B"/>
    <w:rsid w:val="001E1853"/>
    <w:rsid w:val="001E20CA"/>
    <w:rsid w:val="001E29BC"/>
    <w:rsid w:val="001E2D18"/>
    <w:rsid w:val="001E3054"/>
    <w:rsid w:val="001E38DF"/>
    <w:rsid w:val="001E3A2E"/>
    <w:rsid w:val="001E44DA"/>
    <w:rsid w:val="001E456E"/>
    <w:rsid w:val="001E472E"/>
    <w:rsid w:val="001E494A"/>
    <w:rsid w:val="001E5980"/>
    <w:rsid w:val="001E5AAC"/>
    <w:rsid w:val="001E6551"/>
    <w:rsid w:val="001E65D1"/>
    <w:rsid w:val="001E691F"/>
    <w:rsid w:val="001E6F32"/>
    <w:rsid w:val="001E7110"/>
    <w:rsid w:val="001E736B"/>
    <w:rsid w:val="001F15F1"/>
    <w:rsid w:val="001F165E"/>
    <w:rsid w:val="001F2000"/>
    <w:rsid w:val="001F252D"/>
    <w:rsid w:val="001F3415"/>
    <w:rsid w:val="001F3895"/>
    <w:rsid w:val="001F3F33"/>
    <w:rsid w:val="001F41B2"/>
    <w:rsid w:val="001F4BD3"/>
    <w:rsid w:val="001F4F9D"/>
    <w:rsid w:val="001F53DE"/>
    <w:rsid w:val="001F6063"/>
    <w:rsid w:val="001F65DF"/>
    <w:rsid w:val="001F6684"/>
    <w:rsid w:val="001F6AD8"/>
    <w:rsid w:val="001F716A"/>
    <w:rsid w:val="001F741A"/>
    <w:rsid w:val="001F778A"/>
    <w:rsid w:val="001F7D96"/>
    <w:rsid w:val="002001CF"/>
    <w:rsid w:val="002005D1"/>
    <w:rsid w:val="00200684"/>
    <w:rsid w:val="00201D89"/>
    <w:rsid w:val="00201EFC"/>
    <w:rsid w:val="00201FB5"/>
    <w:rsid w:val="00201FD9"/>
    <w:rsid w:val="002033DA"/>
    <w:rsid w:val="00203814"/>
    <w:rsid w:val="00203A6F"/>
    <w:rsid w:val="00203DB1"/>
    <w:rsid w:val="00204375"/>
    <w:rsid w:val="0020465F"/>
    <w:rsid w:val="002047CB"/>
    <w:rsid w:val="00204876"/>
    <w:rsid w:val="00204958"/>
    <w:rsid w:val="0020569A"/>
    <w:rsid w:val="00205D31"/>
    <w:rsid w:val="00206A14"/>
    <w:rsid w:val="00206F26"/>
    <w:rsid w:val="00207B10"/>
    <w:rsid w:val="0021187D"/>
    <w:rsid w:val="0021280B"/>
    <w:rsid w:val="0021293D"/>
    <w:rsid w:val="0021341E"/>
    <w:rsid w:val="00214353"/>
    <w:rsid w:val="002143F2"/>
    <w:rsid w:val="00215078"/>
    <w:rsid w:val="00215CE0"/>
    <w:rsid w:val="00215D7D"/>
    <w:rsid w:val="00216299"/>
    <w:rsid w:val="00216D1A"/>
    <w:rsid w:val="00217451"/>
    <w:rsid w:val="00217F36"/>
    <w:rsid w:val="00220029"/>
    <w:rsid w:val="00220992"/>
    <w:rsid w:val="00220E32"/>
    <w:rsid w:val="00221D79"/>
    <w:rsid w:val="00221F2B"/>
    <w:rsid w:val="00222A09"/>
    <w:rsid w:val="00223414"/>
    <w:rsid w:val="002245AD"/>
    <w:rsid w:val="0022547D"/>
    <w:rsid w:val="002258C0"/>
    <w:rsid w:val="00225AEB"/>
    <w:rsid w:val="002268AB"/>
    <w:rsid w:val="00226F64"/>
    <w:rsid w:val="0022762F"/>
    <w:rsid w:val="00227649"/>
    <w:rsid w:val="00230789"/>
    <w:rsid w:val="00231942"/>
    <w:rsid w:val="002325F6"/>
    <w:rsid w:val="00232B38"/>
    <w:rsid w:val="00233371"/>
    <w:rsid w:val="002339ED"/>
    <w:rsid w:val="0023418C"/>
    <w:rsid w:val="00235F13"/>
    <w:rsid w:val="002378B1"/>
    <w:rsid w:val="00237CE7"/>
    <w:rsid w:val="00240206"/>
    <w:rsid w:val="0024042A"/>
    <w:rsid w:val="00241884"/>
    <w:rsid w:val="00241A82"/>
    <w:rsid w:val="00242015"/>
    <w:rsid w:val="00242219"/>
    <w:rsid w:val="00242720"/>
    <w:rsid w:val="00243A94"/>
    <w:rsid w:val="00243D9C"/>
    <w:rsid w:val="0024423D"/>
    <w:rsid w:val="002448DD"/>
    <w:rsid w:val="00244F16"/>
    <w:rsid w:val="0024607F"/>
    <w:rsid w:val="00246471"/>
    <w:rsid w:val="00246860"/>
    <w:rsid w:val="00246BEB"/>
    <w:rsid w:val="002477DF"/>
    <w:rsid w:val="00250102"/>
    <w:rsid w:val="00250EA2"/>
    <w:rsid w:val="00251A07"/>
    <w:rsid w:val="00251B70"/>
    <w:rsid w:val="00252668"/>
    <w:rsid w:val="00252CA0"/>
    <w:rsid w:val="00253456"/>
    <w:rsid w:val="002534C1"/>
    <w:rsid w:val="0025437C"/>
    <w:rsid w:val="00254742"/>
    <w:rsid w:val="00256EDA"/>
    <w:rsid w:val="002573C0"/>
    <w:rsid w:val="002578C2"/>
    <w:rsid w:val="002600FB"/>
    <w:rsid w:val="002617A2"/>
    <w:rsid w:val="00261968"/>
    <w:rsid w:val="00261ECF"/>
    <w:rsid w:val="00262C31"/>
    <w:rsid w:val="00262DE5"/>
    <w:rsid w:val="00263BE2"/>
    <w:rsid w:val="00264254"/>
    <w:rsid w:val="00266E62"/>
    <w:rsid w:val="00267978"/>
    <w:rsid w:val="00270681"/>
    <w:rsid w:val="00271380"/>
    <w:rsid w:val="0027186E"/>
    <w:rsid w:val="00271B0F"/>
    <w:rsid w:val="00271C79"/>
    <w:rsid w:val="00272658"/>
    <w:rsid w:val="002733F1"/>
    <w:rsid w:val="00273FBE"/>
    <w:rsid w:val="00274C27"/>
    <w:rsid w:val="00275299"/>
    <w:rsid w:val="00275A15"/>
    <w:rsid w:val="0027620E"/>
    <w:rsid w:val="0027659F"/>
    <w:rsid w:val="002777CD"/>
    <w:rsid w:val="00277F88"/>
    <w:rsid w:val="00280335"/>
    <w:rsid w:val="00282523"/>
    <w:rsid w:val="002834CA"/>
    <w:rsid w:val="0028399D"/>
    <w:rsid w:val="002848AC"/>
    <w:rsid w:val="002848BE"/>
    <w:rsid w:val="002857C4"/>
    <w:rsid w:val="00285880"/>
    <w:rsid w:val="0028775B"/>
    <w:rsid w:val="00287ED5"/>
    <w:rsid w:val="002908D7"/>
    <w:rsid w:val="00291131"/>
    <w:rsid w:val="00291261"/>
    <w:rsid w:val="00291976"/>
    <w:rsid w:val="00291A59"/>
    <w:rsid w:val="00292198"/>
    <w:rsid w:val="0029364E"/>
    <w:rsid w:val="002941FB"/>
    <w:rsid w:val="002946A3"/>
    <w:rsid w:val="00294DDC"/>
    <w:rsid w:val="00295131"/>
    <w:rsid w:val="00295A20"/>
    <w:rsid w:val="00296055"/>
    <w:rsid w:val="0029652D"/>
    <w:rsid w:val="00296640"/>
    <w:rsid w:val="002A00D3"/>
    <w:rsid w:val="002A01DB"/>
    <w:rsid w:val="002A0F3E"/>
    <w:rsid w:val="002A1BE9"/>
    <w:rsid w:val="002A2406"/>
    <w:rsid w:val="002A2B29"/>
    <w:rsid w:val="002A386B"/>
    <w:rsid w:val="002A4386"/>
    <w:rsid w:val="002A458F"/>
    <w:rsid w:val="002A4DDB"/>
    <w:rsid w:val="002A6130"/>
    <w:rsid w:val="002A686E"/>
    <w:rsid w:val="002A7136"/>
    <w:rsid w:val="002B0408"/>
    <w:rsid w:val="002B0509"/>
    <w:rsid w:val="002B0FC8"/>
    <w:rsid w:val="002B162E"/>
    <w:rsid w:val="002B1D04"/>
    <w:rsid w:val="002B2776"/>
    <w:rsid w:val="002B2BF1"/>
    <w:rsid w:val="002B399E"/>
    <w:rsid w:val="002B3B30"/>
    <w:rsid w:val="002B49E7"/>
    <w:rsid w:val="002B5610"/>
    <w:rsid w:val="002B58DF"/>
    <w:rsid w:val="002B5AD2"/>
    <w:rsid w:val="002B5BF2"/>
    <w:rsid w:val="002B650A"/>
    <w:rsid w:val="002C00A6"/>
    <w:rsid w:val="002C0CA0"/>
    <w:rsid w:val="002C15BB"/>
    <w:rsid w:val="002C1EFB"/>
    <w:rsid w:val="002C2027"/>
    <w:rsid w:val="002C2152"/>
    <w:rsid w:val="002C2C2C"/>
    <w:rsid w:val="002C2C2E"/>
    <w:rsid w:val="002C2DD5"/>
    <w:rsid w:val="002C381F"/>
    <w:rsid w:val="002C38E4"/>
    <w:rsid w:val="002C3A94"/>
    <w:rsid w:val="002C468F"/>
    <w:rsid w:val="002C4A29"/>
    <w:rsid w:val="002C5625"/>
    <w:rsid w:val="002C599F"/>
    <w:rsid w:val="002C6856"/>
    <w:rsid w:val="002C6DEB"/>
    <w:rsid w:val="002C70DA"/>
    <w:rsid w:val="002C7CF0"/>
    <w:rsid w:val="002D09E9"/>
    <w:rsid w:val="002D0C71"/>
    <w:rsid w:val="002D11B6"/>
    <w:rsid w:val="002D13BD"/>
    <w:rsid w:val="002D1740"/>
    <w:rsid w:val="002D1A7B"/>
    <w:rsid w:val="002D240B"/>
    <w:rsid w:val="002D2C5B"/>
    <w:rsid w:val="002D302A"/>
    <w:rsid w:val="002D33B6"/>
    <w:rsid w:val="002D37CF"/>
    <w:rsid w:val="002D4AB9"/>
    <w:rsid w:val="002D57D2"/>
    <w:rsid w:val="002D5910"/>
    <w:rsid w:val="002D630E"/>
    <w:rsid w:val="002D631F"/>
    <w:rsid w:val="002D71A5"/>
    <w:rsid w:val="002E097A"/>
    <w:rsid w:val="002E14C6"/>
    <w:rsid w:val="002E17FB"/>
    <w:rsid w:val="002E2755"/>
    <w:rsid w:val="002E3F13"/>
    <w:rsid w:val="002E4022"/>
    <w:rsid w:val="002E5609"/>
    <w:rsid w:val="002E7034"/>
    <w:rsid w:val="002E776F"/>
    <w:rsid w:val="002E79F1"/>
    <w:rsid w:val="002F0517"/>
    <w:rsid w:val="002F0747"/>
    <w:rsid w:val="002F2CA7"/>
    <w:rsid w:val="002F2E8E"/>
    <w:rsid w:val="002F33EF"/>
    <w:rsid w:val="002F5474"/>
    <w:rsid w:val="002F54FB"/>
    <w:rsid w:val="002F6041"/>
    <w:rsid w:val="002F6881"/>
    <w:rsid w:val="002F6B5B"/>
    <w:rsid w:val="002F6F63"/>
    <w:rsid w:val="002F77D6"/>
    <w:rsid w:val="00301525"/>
    <w:rsid w:val="0030187F"/>
    <w:rsid w:val="00301BE6"/>
    <w:rsid w:val="00301DCE"/>
    <w:rsid w:val="00302246"/>
    <w:rsid w:val="00302CEA"/>
    <w:rsid w:val="00303145"/>
    <w:rsid w:val="00304E0B"/>
    <w:rsid w:val="0030547A"/>
    <w:rsid w:val="003054FD"/>
    <w:rsid w:val="00305975"/>
    <w:rsid w:val="00305AEA"/>
    <w:rsid w:val="00306901"/>
    <w:rsid w:val="003100F7"/>
    <w:rsid w:val="003107E8"/>
    <w:rsid w:val="00310BA4"/>
    <w:rsid w:val="00310BC3"/>
    <w:rsid w:val="0031115E"/>
    <w:rsid w:val="003119CC"/>
    <w:rsid w:val="0031245C"/>
    <w:rsid w:val="00312CED"/>
    <w:rsid w:val="0031324E"/>
    <w:rsid w:val="00313A35"/>
    <w:rsid w:val="00313F2B"/>
    <w:rsid w:val="00313FE2"/>
    <w:rsid w:val="0031411B"/>
    <w:rsid w:val="00314384"/>
    <w:rsid w:val="00315944"/>
    <w:rsid w:val="003169B6"/>
    <w:rsid w:val="00316C05"/>
    <w:rsid w:val="00317129"/>
    <w:rsid w:val="00317996"/>
    <w:rsid w:val="003206EB"/>
    <w:rsid w:val="00320BDC"/>
    <w:rsid w:val="00321A32"/>
    <w:rsid w:val="00322018"/>
    <w:rsid w:val="00322846"/>
    <w:rsid w:val="00322A73"/>
    <w:rsid w:val="00322CC6"/>
    <w:rsid w:val="00323E43"/>
    <w:rsid w:val="003240A0"/>
    <w:rsid w:val="0032446B"/>
    <w:rsid w:val="003247AD"/>
    <w:rsid w:val="00324D2C"/>
    <w:rsid w:val="00326365"/>
    <w:rsid w:val="003268C7"/>
    <w:rsid w:val="0032768B"/>
    <w:rsid w:val="00330263"/>
    <w:rsid w:val="00330AAB"/>
    <w:rsid w:val="00330B56"/>
    <w:rsid w:val="00330C6B"/>
    <w:rsid w:val="00332626"/>
    <w:rsid w:val="00332655"/>
    <w:rsid w:val="003328B3"/>
    <w:rsid w:val="00332E8B"/>
    <w:rsid w:val="0033306E"/>
    <w:rsid w:val="003332F1"/>
    <w:rsid w:val="00334059"/>
    <w:rsid w:val="0033427A"/>
    <w:rsid w:val="00334B4B"/>
    <w:rsid w:val="003353E7"/>
    <w:rsid w:val="00336518"/>
    <w:rsid w:val="00336613"/>
    <w:rsid w:val="00336C42"/>
    <w:rsid w:val="003373F8"/>
    <w:rsid w:val="00340516"/>
    <w:rsid w:val="00340B72"/>
    <w:rsid w:val="00340C6A"/>
    <w:rsid w:val="0034193C"/>
    <w:rsid w:val="003419A3"/>
    <w:rsid w:val="00341BEF"/>
    <w:rsid w:val="00341DD3"/>
    <w:rsid w:val="0034340A"/>
    <w:rsid w:val="00344430"/>
    <w:rsid w:val="003449F6"/>
    <w:rsid w:val="00345258"/>
    <w:rsid w:val="0034594E"/>
    <w:rsid w:val="003461DD"/>
    <w:rsid w:val="00346B0F"/>
    <w:rsid w:val="00347DFA"/>
    <w:rsid w:val="00350753"/>
    <w:rsid w:val="00351700"/>
    <w:rsid w:val="00351B28"/>
    <w:rsid w:val="0035284F"/>
    <w:rsid w:val="003539E1"/>
    <w:rsid w:val="00353A63"/>
    <w:rsid w:val="00353DF9"/>
    <w:rsid w:val="003541C7"/>
    <w:rsid w:val="003542DF"/>
    <w:rsid w:val="0035477D"/>
    <w:rsid w:val="00354882"/>
    <w:rsid w:val="00354EB8"/>
    <w:rsid w:val="00355085"/>
    <w:rsid w:val="003553D6"/>
    <w:rsid w:val="00355D1B"/>
    <w:rsid w:val="00355DC4"/>
    <w:rsid w:val="00355F09"/>
    <w:rsid w:val="003561F9"/>
    <w:rsid w:val="00356A42"/>
    <w:rsid w:val="0036054F"/>
    <w:rsid w:val="003608CD"/>
    <w:rsid w:val="00361F68"/>
    <w:rsid w:val="00363084"/>
    <w:rsid w:val="00363881"/>
    <w:rsid w:val="00363D0D"/>
    <w:rsid w:val="0036465E"/>
    <w:rsid w:val="003646CD"/>
    <w:rsid w:val="003656CF"/>
    <w:rsid w:val="0036629D"/>
    <w:rsid w:val="0036687B"/>
    <w:rsid w:val="0036762D"/>
    <w:rsid w:val="0036769E"/>
    <w:rsid w:val="00367C64"/>
    <w:rsid w:val="00371136"/>
    <w:rsid w:val="0037114C"/>
    <w:rsid w:val="00372147"/>
    <w:rsid w:val="00372C45"/>
    <w:rsid w:val="003743A0"/>
    <w:rsid w:val="003749AC"/>
    <w:rsid w:val="00376222"/>
    <w:rsid w:val="00376D4C"/>
    <w:rsid w:val="00377493"/>
    <w:rsid w:val="0037763C"/>
    <w:rsid w:val="0038070C"/>
    <w:rsid w:val="003807A9"/>
    <w:rsid w:val="00380912"/>
    <w:rsid w:val="00380B09"/>
    <w:rsid w:val="00380B38"/>
    <w:rsid w:val="0038204F"/>
    <w:rsid w:val="003820B7"/>
    <w:rsid w:val="003833AB"/>
    <w:rsid w:val="003836C7"/>
    <w:rsid w:val="00383CD9"/>
    <w:rsid w:val="003846AA"/>
    <w:rsid w:val="0038500C"/>
    <w:rsid w:val="003860D9"/>
    <w:rsid w:val="003861B0"/>
    <w:rsid w:val="003870F0"/>
    <w:rsid w:val="00387154"/>
    <w:rsid w:val="003876A4"/>
    <w:rsid w:val="00390960"/>
    <w:rsid w:val="00390DB8"/>
    <w:rsid w:val="00391133"/>
    <w:rsid w:val="00391BDF"/>
    <w:rsid w:val="00392168"/>
    <w:rsid w:val="00392397"/>
    <w:rsid w:val="00392C07"/>
    <w:rsid w:val="00393445"/>
    <w:rsid w:val="003950AD"/>
    <w:rsid w:val="00395E58"/>
    <w:rsid w:val="00396443"/>
    <w:rsid w:val="0039668A"/>
    <w:rsid w:val="00396692"/>
    <w:rsid w:val="00397722"/>
    <w:rsid w:val="00397E93"/>
    <w:rsid w:val="003A01C5"/>
    <w:rsid w:val="003A0581"/>
    <w:rsid w:val="003A133B"/>
    <w:rsid w:val="003A2899"/>
    <w:rsid w:val="003A2C96"/>
    <w:rsid w:val="003A333B"/>
    <w:rsid w:val="003A3C01"/>
    <w:rsid w:val="003A473A"/>
    <w:rsid w:val="003A60DD"/>
    <w:rsid w:val="003A642C"/>
    <w:rsid w:val="003A6830"/>
    <w:rsid w:val="003A68A3"/>
    <w:rsid w:val="003A6AB4"/>
    <w:rsid w:val="003A7E43"/>
    <w:rsid w:val="003B0166"/>
    <w:rsid w:val="003B13F7"/>
    <w:rsid w:val="003B152E"/>
    <w:rsid w:val="003B1CC7"/>
    <w:rsid w:val="003B289B"/>
    <w:rsid w:val="003B2BC3"/>
    <w:rsid w:val="003B2D43"/>
    <w:rsid w:val="003B31CF"/>
    <w:rsid w:val="003B32A3"/>
    <w:rsid w:val="003B3674"/>
    <w:rsid w:val="003B3DEE"/>
    <w:rsid w:val="003B513E"/>
    <w:rsid w:val="003B530C"/>
    <w:rsid w:val="003B5972"/>
    <w:rsid w:val="003B6FEB"/>
    <w:rsid w:val="003C098E"/>
    <w:rsid w:val="003C3343"/>
    <w:rsid w:val="003C3578"/>
    <w:rsid w:val="003C35E0"/>
    <w:rsid w:val="003C63C6"/>
    <w:rsid w:val="003C65B2"/>
    <w:rsid w:val="003D164F"/>
    <w:rsid w:val="003D2302"/>
    <w:rsid w:val="003D2708"/>
    <w:rsid w:val="003D2E6F"/>
    <w:rsid w:val="003D35D7"/>
    <w:rsid w:val="003D47AC"/>
    <w:rsid w:val="003D499D"/>
    <w:rsid w:val="003D5BB7"/>
    <w:rsid w:val="003D61A1"/>
    <w:rsid w:val="003D6376"/>
    <w:rsid w:val="003D6CB2"/>
    <w:rsid w:val="003D7AC2"/>
    <w:rsid w:val="003E1136"/>
    <w:rsid w:val="003E1EA0"/>
    <w:rsid w:val="003E2002"/>
    <w:rsid w:val="003E215D"/>
    <w:rsid w:val="003E3634"/>
    <w:rsid w:val="003E4367"/>
    <w:rsid w:val="003E4F70"/>
    <w:rsid w:val="003E51D2"/>
    <w:rsid w:val="003E5AA5"/>
    <w:rsid w:val="003E5DD8"/>
    <w:rsid w:val="003E66F7"/>
    <w:rsid w:val="003E67B8"/>
    <w:rsid w:val="003E6918"/>
    <w:rsid w:val="003E7A8D"/>
    <w:rsid w:val="003F015D"/>
    <w:rsid w:val="003F0AF9"/>
    <w:rsid w:val="003F0C0E"/>
    <w:rsid w:val="003F10A9"/>
    <w:rsid w:val="003F13A4"/>
    <w:rsid w:val="003F3818"/>
    <w:rsid w:val="003F52F9"/>
    <w:rsid w:val="003F660C"/>
    <w:rsid w:val="003F6646"/>
    <w:rsid w:val="003F6FED"/>
    <w:rsid w:val="004000A7"/>
    <w:rsid w:val="00400AED"/>
    <w:rsid w:val="00400FC6"/>
    <w:rsid w:val="00401138"/>
    <w:rsid w:val="0040165B"/>
    <w:rsid w:val="004017C2"/>
    <w:rsid w:val="0040271B"/>
    <w:rsid w:val="00402C72"/>
    <w:rsid w:val="0040354E"/>
    <w:rsid w:val="004035A5"/>
    <w:rsid w:val="00403AAF"/>
    <w:rsid w:val="00404F49"/>
    <w:rsid w:val="00405077"/>
    <w:rsid w:val="004051D1"/>
    <w:rsid w:val="0040713D"/>
    <w:rsid w:val="00407C21"/>
    <w:rsid w:val="00407E32"/>
    <w:rsid w:val="00411269"/>
    <w:rsid w:val="0041181D"/>
    <w:rsid w:val="0041185C"/>
    <w:rsid w:val="0041287A"/>
    <w:rsid w:val="00412C2E"/>
    <w:rsid w:val="00412D56"/>
    <w:rsid w:val="00412E29"/>
    <w:rsid w:val="004132B1"/>
    <w:rsid w:val="00413718"/>
    <w:rsid w:val="00413EC4"/>
    <w:rsid w:val="004142EF"/>
    <w:rsid w:val="00414442"/>
    <w:rsid w:val="0041457C"/>
    <w:rsid w:val="004145D1"/>
    <w:rsid w:val="00415A69"/>
    <w:rsid w:val="00415AA6"/>
    <w:rsid w:val="00415CAA"/>
    <w:rsid w:val="00415DE6"/>
    <w:rsid w:val="00416254"/>
    <w:rsid w:val="0041629A"/>
    <w:rsid w:val="00416D67"/>
    <w:rsid w:val="0042057B"/>
    <w:rsid w:val="00421507"/>
    <w:rsid w:val="00422393"/>
    <w:rsid w:val="00422A0F"/>
    <w:rsid w:val="00422DDC"/>
    <w:rsid w:val="004233AB"/>
    <w:rsid w:val="00424B27"/>
    <w:rsid w:val="00424DAA"/>
    <w:rsid w:val="0042527A"/>
    <w:rsid w:val="00425CC4"/>
    <w:rsid w:val="00425D4C"/>
    <w:rsid w:val="004266A3"/>
    <w:rsid w:val="0042733A"/>
    <w:rsid w:val="00430B8E"/>
    <w:rsid w:val="00430E39"/>
    <w:rsid w:val="00430E53"/>
    <w:rsid w:val="00430E84"/>
    <w:rsid w:val="00430EDA"/>
    <w:rsid w:val="004317D6"/>
    <w:rsid w:val="00432589"/>
    <w:rsid w:val="00432B7B"/>
    <w:rsid w:val="00432C19"/>
    <w:rsid w:val="004331E4"/>
    <w:rsid w:val="00433330"/>
    <w:rsid w:val="004352D0"/>
    <w:rsid w:val="004367E8"/>
    <w:rsid w:val="00437AA6"/>
    <w:rsid w:val="00437B0E"/>
    <w:rsid w:val="004419C7"/>
    <w:rsid w:val="00441EA0"/>
    <w:rsid w:val="00442C3D"/>
    <w:rsid w:val="00442D80"/>
    <w:rsid w:val="00443A46"/>
    <w:rsid w:val="00443FE7"/>
    <w:rsid w:val="00444134"/>
    <w:rsid w:val="00444596"/>
    <w:rsid w:val="00444C80"/>
    <w:rsid w:val="0044511A"/>
    <w:rsid w:val="004454F0"/>
    <w:rsid w:val="004456C8"/>
    <w:rsid w:val="004460B9"/>
    <w:rsid w:val="004462E7"/>
    <w:rsid w:val="0044669D"/>
    <w:rsid w:val="00446B03"/>
    <w:rsid w:val="00446CAD"/>
    <w:rsid w:val="0045059F"/>
    <w:rsid w:val="004506E7"/>
    <w:rsid w:val="004511F0"/>
    <w:rsid w:val="00452512"/>
    <w:rsid w:val="00452E4D"/>
    <w:rsid w:val="00453607"/>
    <w:rsid w:val="004536DF"/>
    <w:rsid w:val="00453BC5"/>
    <w:rsid w:val="00454121"/>
    <w:rsid w:val="004548F2"/>
    <w:rsid w:val="00454905"/>
    <w:rsid w:val="00454AEF"/>
    <w:rsid w:val="00454B4B"/>
    <w:rsid w:val="00454EF0"/>
    <w:rsid w:val="004556C8"/>
    <w:rsid w:val="00456A54"/>
    <w:rsid w:val="00457125"/>
    <w:rsid w:val="00457568"/>
    <w:rsid w:val="00457E45"/>
    <w:rsid w:val="00460003"/>
    <w:rsid w:val="0046009F"/>
    <w:rsid w:val="0046033A"/>
    <w:rsid w:val="004603C5"/>
    <w:rsid w:val="004604FE"/>
    <w:rsid w:val="0046117A"/>
    <w:rsid w:val="0046184E"/>
    <w:rsid w:val="00461BF3"/>
    <w:rsid w:val="0046295E"/>
    <w:rsid w:val="004633CB"/>
    <w:rsid w:val="00463885"/>
    <w:rsid w:val="00463E99"/>
    <w:rsid w:val="00464522"/>
    <w:rsid w:val="00464B87"/>
    <w:rsid w:val="00464C20"/>
    <w:rsid w:val="00464DB0"/>
    <w:rsid w:val="00465997"/>
    <w:rsid w:val="00465CAE"/>
    <w:rsid w:val="0046603E"/>
    <w:rsid w:val="0046630E"/>
    <w:rsid w:val="0046797E"/>
    <w:rsid w:val="00471019"/>
    <w:rsid w:val="00471DC2"/>
    <w:rsid w:val="004730FE"/>
    <w:rsid w:val="0047388B"/>
    <w:rsid w:val="0047396A"/>
    <w:rsid w:val="004741CE"/>
    <w:rsid w:val="00474489"/>
    <w:rsid w:val="00474726"/>
    <w:rsid w:val="004762D3"/>
    <w:rsid w:val="00476E0B"/>
    <w:rsid w:val="00477269"/>
    <w:rsid w:val="00480AFB"/>
    <w:rsid w:val="0048186A"/>
    <w:rsid w:val="00481F64"/>
    <w:rsid w:val="00483DF0"/>
    <w:rsid w:val="00484C65"/>
    <w:rsid w:val="004851BA"/>
    <w:rsid w:val="004851DB"/>
    <w:rsid w:val="0048547A"/>
    <w:rsid w:val="0048593E"/>
    <w:rsid w:val="00485FA3"/>
    <w:rsid w:val="0048653F"/>
    <w:rsid w:val="0048694B"/>
    <w:rsid w:val="0049031F"/>
    <w:rsid w:val="00491517"/>
    <w:rsid w:val="0049175E"/>
    <w:rsid w:val="00491E4F"/>
    <w:rsid w:val="00492225"/>
    <w:rsid w:val="0049357C"/>
    <w:rsid w:val="00493801"/>
    <w:rsid w:val="004953D0"/>
    <w:rsid w:val="004958FE"/>
    <w:rsid w:val="00497633"/>
    <w:rsid w:val="00497879"/>
    <w:rsid w:val="0049798D"/>
    <w:rsid w:val="00497F38"/>
    <w:rsid w:val="004A0021"/>
    <w:rsid w:val="004A0881"/>
    <w:rsid w:val="004A1196"/>
    <w:rsid w:val="004A1FE9"/>
    <w:rsid w:val="004A204D"/>
    <w:rsid w:val="004A2121"/>
    <w:rsid w:val="004A236F"/>
    <w:rsid w:val="004A2AE7"/>
    <w:rsid w:val="004A2E05"/>
    <w:rsid w:val="004A3AC8"/>
    <w:rsid w:val="004A3D08"/>
    <w:rsid w:val="004A433D"/>
    <w:rsid w:val="004A465C"/>
    <w:rsid w:val="004A4982"/>
    <w:rsid w:val="004A4F68"/>
    <w:rsid w:val="004A64B4"/>
    <w:rsid w:val="004A6893"/>
    <w:rsid w:val="004A6D2F"/>
    <w:rsid w:val="004A73C5"/>
    <w:rsid w:val="004A7527"/>
    <w:rsid w:val="004A7D3B"/>
    <w:rsid w:val="004B082C"/>
    <w:rsid w:val="004B1A63"/>
    <w:rsid w:val="004B2496"/>
    <w:rsid w:val="004B271F"/>
    <w:rsid w:val="004B2BF1"/>
    <w:rsid w:val="004B37F4"/>
    <w:rsid w:val="004B3D84"/>
    <w:rsid w:val="004B4C48"/>
    <w:rsid w:val="004B4F1B"/>
    <w:rsid w:val="004B5551"/>
    <w:rsid w:val="004B5DE7"/>
    <w:rsid w:val="004B5F1A"/>
    <w:rsid w:val="004B62CA"/>
    <w:rsid w:val="004B636B"/>
    <w:rsid w:val="004B68DF"/>
    <w:rsid w:val="004B7E20"/>
    <w:rsid w:val="004B7F74"/>
    <w:rsid w:val="004C1117"/>
    <w:rsid w:val="004C207B"/>
    <w:rsid w:val="004C2A23"/>
    <w:rsid w:val="004C3B12"/>
    <w:rsid w:val="004C3CF3"/>
    <w:rsid w:val="004C50E4"/>
    <w:rsid w:val="004C5916"/>
    <w:rsid w:val="004C5AB6"/>
    <w:rsid w:val="004C5F79"/>
    <w:rsid w:val="004C60A2"/>
    <w:rsid w:val="004C645E"/>
    <w:rsid w:val="004C659A"/>
    <w:rsid w:val="004C706D"/>
    <w:rsid w:val="004C74CA"/>
    <w:rsid w:val="004C762A"/>
    <w:rsid w:val="004C7E95"/>
    <w:rsid w:val="004D1856"/>
    <w:rsid w:val="004D1BD1"/>
    <w:rsid w:val="004D202E"/>
    <w:rsid w:val="004D2285"/>
    <w:rsid w:val="004D28B4"/>
    <w:rsid w:val="004D2A4A"/>
    <w:rsid w:val="004D2FCA"/>
    <w:rsid w:val="004D37B6"/>
    <w:rsid w:val="004D3D11"/>
    <w:rsid w:val="004D3E25"/>
    <w:rsid w:val="004D4D82"/>
    <w:rsid w:val="004D5626"/>
    <w:rsid w:val="004D5B4E"/>
    <w:rsid w:val="004D6662"/>
    <w:rsid w:val="004D69DB"/>
    <w:rsid w:val="004D69F9"/>
    <w:rsid w:val="004D6D58"/>
    <w:rsid w:val="004D74C9"/>
    <w:rsid w:val="004E0A61"/>
    <w:rsid w:val="004E0B7D"/>
    <w:rsid w:val="004E0F83"/>
    <w:rsid w:val="004E10CB"/>
    <w:rsid w:val="004E196D"/>
    <w:rsid w:val="004E267F"/>
    <w:rsid w:val="004E33CA"/>
    <w:rsid w:val="004E3503"/>
    <w:rsid w:val="004E36C1"/>
    <w:rsid w:val="004E658D"/>
    <w:rsid w:val="004E6BCE"/>
    <w:rsid w:val="004F0044"/>
    <w:rsid w:val="004F0560"/>
    <w:rsid w:val="004F0568"/>
    <w:rsid w:val="004F0624"/>
    <w:rsid w:val="004F0916"/>
    <w:rsid w:val="004F1C9C"/>
    <w:rsid w:val="004F2275"/>
    <w:rsid w:val="004F2801"/>
    <w:rsid w:val="004F4039"/>
    <w:rsid w:val="004F46AF"/>
    <w:rsid w:val="004F4DA0"/>
    <w:rsid w:val="004F5492"/>
    <w:rsid w:val="004F5790"/>
    <w:rsid w:val="004F599A"/>
    <w:rsid w:val="004F7E0D"/>
    <w:rsid w:val="00500982"/>
    <w:rsid w:val="00500993"/>
    <w:rsid w:val="00501567"/>
    <w:rsid w:val="0050302A"/>
    <w:rsid w:val="00503673"/>
    <w:rsid w:val="00505228"/>
    <w:rsid w:val="005054B9"/>
    <w:rsid w:val="00505F38"/>
    <w:rsid w:val="005062B2"/>
    <w:rsid w:val="005062E8"/>
    <w:rsid w:val="00506358"/>
    <w:rsid w:val="005074FB"/>
    <w:rsid w:val="00507D31"/>
    <w:rsid w:val="005108CE"/>
    <w:rsid w:val="00510A56"/>
    <w:rsid w:val="00511A4D"/>
    <w:rsid w:val="00512908"/>
    <w:rsid w:val="00512B18"/>
    <w:rsid w:val="0051356E"/>
    <w:rsid w:val="005137AD"/>
    <w:rsid w:val="00513AB4"/>
    <w:rsid w:val="005147A1"/>
    <w:rsid w:val="00514817"/>
    <w:rsid w:val="00514C67"/>
    <w:rsid w:val="005155F1"/>
    <w:rsid w:val="00515A9B"/>
    <w:rsid w:val="005161DD"/>
    <w:rsid w:val="00516DFF"/>
    <w:rsid w:val="005202E1"/>
    <w:rsid w:val="00520D6C"/>
    <w:rsid w:val="00521140"/>
    <w:rsid w:val="00523057"/>
    <w:rsid w:val="005230E0"/>
    <w:rsid w:val="0052342E"/>
    <w:rsid w:val="005236BA"/>
    <w:rsid w:val="00525D27"/>
    <w:rsid w:val="00525EBD"/>
    <w:rsid w:val="005264E9"/>
    <w:rsid w:val="00526D7B"/>
    <w:rsid w:val="005270C6"/>
    <w:rsid w:val="005277D8"/>
    <w:rsid w:val="005312F9"/>
    <w:rsid w:val="005314E3"/>
    <w:rsid w:val="005321FB"/>
    <w:rsid w:val="005326EA"/>
    <w:rsid w:val="00532B79"/>
    <w:rsid w:val="005337AF"/>
    <w:rsid w:val="005338B7"/>
    <w:rsid w:val="00533AE8"/>
    <w:rsid w:val="00533FD3"/>
    <w:rsid w:val="005349CC"/>
    <w:rsid w:val="00534D9C"/>
    <w:rsid w:val="005370BF"/>
    <w:rsid w:val="0053774E"/>
    <w:rsid w:val="005379F1"/>
    <w:rsid w:val="005400FB"/>
    <w:rsid w:val="00540834"/>
    <w:rsid w:val="0054161C"/>
    <w:rsid w:val="00541D0D"/>
    <w:rsid w:val="005423FF"/>
    <w:rsid w:val="005440BE"/>
    <w:rsid w:val="0054494C"/>
    <w:rsid w:val="00545CA8"/>
    <w:rsid w:val="00546B6F"/>
    <w:rsid w:val="00546F97"/>
    <w:rsid w:val="00547088"/>
    <w:rsid w:val="00547277"/>
    <w:rsid w:val="00547BE4"/>
    <w:rsid w:val="00550419"/>
    <w:rsid w:val="00550FD2"/>
    <w:rsid w:val="00551A73"/>
    <w:rsid w:val="0055232C"/>
    <w:rsid w:val="00553A5C"/>
    <w:rsid w:val="005546AF"/>
    <w:rsid w:val="00554701"/>
    <w:rsid w:val="00554F7D"/>
    <w:rsid w:val="00555338"/>
    <w:rsid w:val="00555660"/>
    <w:rsid w:val="00555924"/>
    <w:rsid w:val="00555C46"/>
    <w:rsid w:val="00555E14"/>
    <w:rsid w:val="00555F6C"/>
    <w:rsid w:val="0055674F"/>
    <w:rsid w:val="00556811"/>
    <w:rsid w:val="005577EF"/>
    <w:rsid w:val="005578AF"/>
    <w:rsid w:val="00557B31"/>
    <w:rsid w:val="00560E62"/>
    <w:rsid w:val="00561475"/>
    <w:rsid w:val="005633ED"/>
    <w:rsid w:val="00564019"/>
    <w:rsid w:val="0056493E"/>
    <w:rsid w:val="00564C85"/>
    <w:rsid w:val="00564D46"/>
    <w:rsid w:val="005651BC"/>
    <w:rsid w:val="005652AB"/>
    <w:rsid w:val="00565D62"/>
    <w:rsid w:val="00565DA3"/>
    <w:rsid w:val="00566D6B"/>
    <w:rsid w:val="005709E6"/>
    <w:rsid w:val="00570CBA"/>
    <w:rsid w:val="0057261A"/>
    <w:rsid w:val="0057290D"/>
    <w:rsid w:val="0057317E"/>
    <w:rsid w:val="00573634"/>
    <w:rsid w:val="005737F2"/>
    <w:rsid w:val="00574AC6"/>
    <w:rsid w:val="0057525F"/>
    <w:rsid w:val="005757CA"/>
    <w:rsid w:val="00575D24"/>
    <w:rsid w:val="005761A2"/>
    <w:rsid w:val="00576A85"/>
    <w:rsid w:val="00576B96"/>
    <w:rsid w:val="00577C7D"/>
    <w:rsid w:val="00577E7C"/>
    <w:rsid w:val="00577F4F"/>
    <w:rsid w:val="00580834"/>
    <w:rsid w:val="00580B13"/>
    <w:rsid w:val="00580DC9"/>
    <w:rsid w:val="00581548"/>
    <w:rsid w:val="00581D4F"/>
    <w:rsid w:val="00581E36"/>
    <w:rsid w:val="00581ECC"/>
    <w:rsid w:val="00582CAD"/>
    <w:rsid w:val="0058335D"/>
    <w:rsid w:val="00585238"/>
    <w:rsid w:val="00585642"/>
    <w:rsid w:val="0058564C"/>
    <w:rsid w:val="00585D51"/>
    <w:rsid w:val="00585FDF"/>
    <w:rsid w:val="00586005"/>
    <w:rsid w:val="00586A73"/>
    <w:rsid w:val="005877C6"/>
    <w:rsid w:val="00587865"/>
    <w:rsid w:val="00587C6F"/>
    <w:rsid w:val="005904CF"/>
    <w:rsid w:val="005911F4"/>
    <w:rsid w:val="00591209"/>
    <w:rsid w:val="00591469"/>
    <w:rsid w:val="0059166C"/>
    <w:rsid w:val="0059183A"/>
    <w:rsid w:val="00592C16"/>
    <w:rsid w:val="0059339A"/>
    <w:rsid w:val="0059354E"/>
    <w:rsid w:val="005935B5"/>
    <w:rsid w:val="00594622"/>
    <w:rsid w:val="00595320"/>
    <w:rsid w:val="00596A9E"/>
    <w:rsid w:val="00596B64"/>
    <w:rsid w:val="005A11DC"/>
    <w:rsid w:val="005A1224"/>
    <w:rsid w:val="005A1ACC"/>
    <w:rsid w:val="005A2420"/>
    <w:rsid w:val="005A2864"/>
    <w:rsid w:val="005A35C2"/>
    <w:rsid w:val="005A379D"/>
    <w:rsid w:val="005A3B44"/>
    <w:rsid w:val="005A3EA2"/>
    <w:rsid w:val="005A41B6"/>
    <w:rsid w:val="005A4A9B"/>
    <w:rsid w:val="005A4C9D"/>
    <w:rsid w:val="005A510B"/>
    <w:rsid w:val="005A5278"/>
    <w:rsid w:val="005A5607"/>
    <w:rsid w:val="005A5FE4"/>
    <w:rsid w:val="005A6479"/>
    <w:rsid w:val="005A72D8"/>
    <w:rsid w:val="005B0081"/>
    <w:rsid w:val="005B0130"/>
    <w:rsid w:val="005B0C68"/>
    <w:rsid w:val="005B0E28"/>
    <w:rsid w:val="005B19C3"/>
    <w:rsid w:val="005B1A85"/>
    <w:rsid w:val="005B1C0E"/>
    <w:rsid w:val="005B1D4A"/>
    <w:rsid w:val="005B253D"/>
    <w:rsid w:val="005B3268"/>
    <w:rsid w:val="005B345F"/>
    <w:rsid w:val="005B419C"/>
    <w:rsid w:val="005B4748"/>
    <w:rsid w:val="005B5490"/>
    <w:rsid w:val="005B5E93"/>
    <w:rsid w:val="005B75BD"/>
    <w:rsid w:val="005C05F9"/>
    <w:rsid w:val="005C09D1"/>
    <w:rsid w:val="005C1FE3"/>
    <w:rsid w:val="005C2988"/>
    <w:rsid w:val="005C30C8"/>
    <w:rsid w:val="005C3256"/>
    <w:rsid w:val="005C3486"/>
    <w:rsid w:val="005C4140"/>
    <w:rsid w:val="005C55F5"/>
    <w:rsid w:val="005C71CE"/>
    <w:rsid w:val="005C72DB"/>
    <w:rsid w:val="005C7BF9"/>
    <w:rsid w:val="005C7F70"/>
    <w:rsid w:val="005D03BB"/>
    <w:rsid w:val="005D03DD"/>
    <w:rsid w:val="005D0509"/>
    <w:rsid w:val="005D09C6"/>
    <w:rsid w:val="005D0E46"/>
    <w:rsid w:val="005D0FD2"/>
    <w:rsid w:val="005D2099"/>
    <w:rsid w:val="005D23BB"/>
    <w:rsid w:val="005D2677"/>
    <w:rsid w:val="005D2E1E"/>
    <w:rsid w:val="005D49AF"/>
    <w:rsid w:val="005D5DDB"/>
    <w:rsid w:val="005D6994"/>
    <w:rsid w:val="005D69FE"/>
    <w:rsid w:val="005D6C33"/>
    <w:rsid w:val="005D7068"/>
    <w:rsid w:val="005D76C9"/>
    <w:rsid w:val="005D7BB9"/>
    <w:rsid w:val="005D7DA8"/>
    <w:rsid w:val="005E002D"/>
    <w:rsid w:val="005E0B24"/>
    <w:rsid w:val="005E1BC5"/>
    <w:rsid w:val="005E297E"/>
    <w:rsid w:val="005E351E"/>
    <w:rsid w:val="005E3611"/>
    <w:rsid w:val="005E368F"/>
    <w:rsid w:val="005E53E1"/>
    <w:rsid w:val="005E558F"/>
    <w:rsid w:val="005E568D"/>
    <w:rsid w:val="005E5C3D"/>
    <w:rsid w:val="005E63FC"/>
    <w:rsid w:val="005E6D77"/>
    <w:rsid w:val="005E74B7"/>
    <w:rsid w:val="005E76A7"/>
    <w:rsid w:val="005F0993"/>
    <w:rsid w:val="005F0B20"/>
    <w:rsid w:val="005F0C67"/>
    <w:rsid w:val="005F11D4"/>
    <w:rsid w:val="005F1E34"/>
    <w:rsid w:val="005F24AD"/>
    <w:rsid w:val="005F2A83"/>
    <w:rsid w:val="005F2E40"/>
    <w:rsid w:val="005F35C1"/>
    <w:rsid w:val="005F37FC"/>
    <w:rsid w:val="005F3C95"/>
    <w:rsid w:val="005F59D3"/>
    <w:rsid w:val="005F5D8C"/>
    <w:rsid w:val="005F5F08"/>
    <w:rsid w:val="005F64C7"/>
    <w:rsid w:val="005F7F1B"/>
    <w:rsid w:val="00600375"/>
    <w:rsid w:val="006010A6"/>
    <w:rsid w:val="0060129A"/>
    <w:rsid w:val="006018F3"/>
    <w:rsid w:val="00601F51"/>
    <w:rsid w:val="00601FD1"/>
    <w:rsid w:val="0060204F"/>
    <w:rsid w:val="006020BF"/>
    <w:rsid w:val="006025D8"/>
    <w:rsid w:val="00602F38"/>
    <w:rsid w:val="0060305D"/>
    <w:rsid w:val="006036BC"/>
    <w:rsid w:val="00603847"/>
    <w:rsid w:val="006042DE"/>
    <w:rsid w:val="00604773"/>
    <w:rsid w:val="00604A0B"/>
    <w:rsid w:val="00604D11"/>
    <w:rsid w:val="00605956"/>
    <w:rsid w:val="00606D02"/>
    <w:rsid w:val="00606E16"/>
    <w:rsid w:val="00606F14"/>
    <w:rsid w:val="006073E8"/>
    <w:rsid w:val="00610021"/>
    <w:rsid w:val="00610581"/>
    <w:rsid w:val="006112FF"/>
    <w:rsid w:val="00611E7F"/>
    <w:rsid w:val="0061262A"/>
    <w:rsid w:val="006127C8"/>
    <w:rsid w:val="00613B9F"/>
    <w:rsid w:val="00613E68"/>
    <w:rsid w:val="00614241"/>
    <w:rsid w:val="0061530A"/>
    <w:rsid w:val="00615613"/>
    <w:rsid w:val="00615683"/>
    <w:rsid w:val="0061571D"/>
    <w:rsid w:val="00615763"/>
    <w:rsid w:val="00616046"/>
    <w:rsid w:val="00616255"/>
    <w:rsid w:val="006163DB"/>
    <w:rsid w:val="0061641A"/>
    <w:rsid w:val="006173EC"/>
    <w:rsid w:val="00620484"/>
    <w:rsid w:val="00620E1E"/>
    <w:rsid w:val="00621120"/>
    <w:rsid w:val="00621490"/>
    <w:rsid w:val="0062154E"/>
    <w:rsid w:val="006217C4"/>
    <w:rsid w:val="0062231D"/>
    <w:rsid w:val="00622B9C"/>
    <w:rsid w:val="00622D24"/>
    <w:rsid w:val="006235CE"/>
    <w:rsid w:val="0062433E"/>
    <w:rsid w:val="00624AC7"/>
    <w:rsid w:val="00625033"/>
    <w:rsid w:val="00625695"/>
    <w:rsid w:val="006258F7"/>
    <w:rsid w:val="00625E91"/>
    <w:rsid w:val="006271A9"/>
    <w:rsid w:val="00630244"/>
    <w:rsid w:val="006304C4"/>
    <w:rsid w:val="00630988"/>
    <w:rsid w:val="00631182"/>
    <w:rsid w:val="00632BDE"/>
    <w:rsid w:val="00632FCE"/>
    <w:rsid w:val="006332ED"/>
    <w:rsid w:val="006336BD"/>
    <w:rsid w:val="00633A90"/>
    <w:rsid w:val="006354D8"/>
    <w:rsid w:val="0063692E"/>
    <w:rsid w:val="006374EE"/>
    <w:rsid w:val="00637DA1"/>
    <w:rsid w:val="00640A01"/>
    <w:rsid w:val="00640FE0"/>
    <w:rsid w:val="006416CF"/>
    <w:rsid w:val="00642547"/>
    <w:rsid w:val="00642726"/>
    <w:rsid w:val="00642F2D"/>
    <w:rsid w:val="006432E0"/>
    <w:rsid w:val="00643FC6"/>
    <w:rsid w:val="00643FC8"/>
    <w:rsid w:val="006445C2"/>
    <w:rsid w:val="006447D7"/>
    <w:rsid w:val="00644C6F"/>
    <w:rsid w:val="006453CC"/>
    <w:rsid w:val="006457FA"/>
    <w:rsid w:val="00646BA7"/>
    <w:rsid w:val="00647FF1"/>
    <w:rsid w:val="00650749"/>
    <w:rsid w:val="00650878"/>
    <w:rsid w:val="00651268"/>
    <w:rsid w:val="006512C1"/>
    <w:rsid w:val="00651D2F"/>
    <w:rsid w:val="00652A75"/>
    <w:rsid w:val="006563B8"/>
    <w:rsid w:val="00656FE5"/>
    <w:rsid w:val="006574A2"/>
    <w:rsid w:val="006574EE"/>
    <w:rsid w:val="00657A14"/>
    <w:rsid w:val="00657A36"/>
    <w:rsid w:val="00657B35"/>
    <w:rsid w:val="00657EB9"/>
    <w:rsid w:val="006621C8"/>
    <w:rsid w:val="006627DE"/>
    <w:rsid w:val="0066481A"/>
    <w:rsid w:val="00664B9F"/>
    <w:rsid w:val="00664BE0"/>
    <w:rsid w:val="00666869"/>
    <w:rsid w:val="006668C8"/>
    <w:rsid w:val="0066717C"/>
    <w:rsid w:val="00667448"/>
    <w:rsid w:val="00667532"/>
    <w:rsid w:val="0067191C"/>
    <w:rsid w:val="006736F0"/>
    <w:rsid w:val="00673D04"/>
    <w:rsid w:val="0067414D"/>
    <w:rsid w:val="00674CA1"/>
    <w:rsid w:val="00674E9B"/>
    <w:rsid w:val="00674FEC"/>
    <w:rsid w:val="00675090"/>
    <w:rsid w:val="006751E5"/>
    <w:rsid w:val="00675DCF"/>
    <w:rsid w:val="00676527"/>
    <w:rsid w:val="006765B5"/>
    <w:rsid w:val="00676B7A"/>
    <w:rsid w:val="00676C58"/>
    <w:rsid w:val="00676F14"/>
    <w:rsid w:val="00681266"/>
    <w:rsid w:val="00682041"/>
    <w:rsid w:val="00682EE3"/>
    <w:rsid w:val="006832DF"/>
    <w:rsid w:val="006834D0"/>
    <w:rsid w:val="006838F3"/>
    <w:rsid w:val="00683EAF"/>
    <w:rsid w:val="006840C7"/>
    <w:rsid w:val="0068678D"/>
    <w:rsid w:val="0068725B"/>
    <w:rsid w:val="00687813"/>
    <w:rsid w:val="00687DAB"/>
    <w:rsid w:val="00687E3E"/>
    <w:rsid w:val="00691EF6"/>
    <w:rsid w:val="00691F73"/>
    <w:rsid w:val="006920B8"/>
    <w:rsid w:val="00692B9F"/>
    <w:rsid w:val="0069341D"/>
    <w:rsid w:val="00693FDF"/>
    <w:rsid w:val="0069417F"/>
    <w:rsid w:val="006941B4"/>
    <w:rsid w:val="006943A0"/>
    <w:rsid w:val="006943BA"/>
    <w:rsid w:val="00694586"/>
    <w:rsid w:val="00695874"/>
    <w:rsid w:val="00696343"/>
    <w:rsid w:val="006965B1"/>
    <w:rsid w:val="00697B30"/>
    <w:rsid w:val="00697B97"/>
    <w:rsid w:val="006A0726"/>
    <w:rsid w:val="006A0BFB"/>
    <w:rsid w:val="006A10F8"/>
    <w:rsid w:val="006A1E84"/>
    <w:rsid w:val="006A204A"/>
    <w:rsid w:val="006A236D"/>
    <w:rsid w:val="006A2C8D"/>
    <w:rsid w:val="006A3698"/>
    <w:rsid w:val="006A3A94"/>
    <w:rsid w:val="006A6453"/>
    <w:rsid w:val="006A64AB"/>
    <w:rsid w:val="006A67DC"/>
    <w:rsid w:val="006A6838"/>
    <w:rsid w:val="006A6AA4"/>
    <w:rsid w:val="006A74D8"/>
    <w:rsid w:val="006B04DE"/>
    <w:rsid w:val="006B07D0"/>
    <w:rsid w:val="006B135C"/>
    <w:rsid w:val="006B2522"/>
    <w:rsid w:val="006B3C41"/>
    <w:rsid w:val="006B4D82"/>
    <w:rsid w:val="006B4F20"/>
    <w:rsid w:val="006B62A3"/>
    <w:rsid w:val="006B6D17"/>
    <w:rsid w:val="006B7252"/>
    <w:rsid w:val="006B7529"/>
    <w:rsid w:val="006B7CC4"/>
    <w:rsid w:val="006C07F4"/>
    <w:rsid w:val="006C2478"/>
    <w:rsid w:val="006C27FB"/>
    <w:rsid w:val="006C356E"/>
    <w:rsid w:val="006C3692"/>
    <w:rsid w:val="006C38BB"/>
    <w:rsid w:val="006C3C0F"/>
    <w:rsid w:val="006C4389"/>
    <w:rsid w:val="006C4A42"/>
    <w:rsid w:val="006C50F8"/>
    <w:rsid w:val="006C54D3"/>
    <w:rsid w:val="006C6DA5"/>
    <w:rsid w:val="006C6F77"/>
    <w:rsid w:val="006D0128"/>
    <w:rsid w:val="006D0896"/>
    <w:rsid w:val="006D0C13"/>
    <w:rsid w:val="006D0D6E"/>
    <w:rsid w:val="006D1A69"/>
    <w:rsid w:val="006D1E9B"/>
    <w:rsid w:val="006D36EA"/>
    <w:rsid w:val="006D45BA"/>
    <w:rsid w:val="006D4604"/>
    <w:rsid w:val="006D4DE0"/>
    <w:rsid w:val="006D4EA1"/>
    <w:rsid w:val="006D5BB0"/>
    <w:rsid w:val="006D6561"/>
    <w:rsid w:val="006D6DE6"/>
    <w:rsid w:val="006E03DE"/>
    <w:rsid w:val="006E141C"/>
    <w:rsid w:val="006E1DA5"/>
    <w:rsid w:val="006E2002"/>
    <w:rsid w:val="006E21A0"/>
    <w:rsid w:val="006E2F2F"/>
    <w:rsid w:val="006E3330"/>
    <w:rsid w:val="006E3884"/>
    <w:rsid w:val="006E49FE"/>
    <w:rsid w:val="006E4D83"/>
    <w:rsid w:val="006E5EFD"/>
    <w:rsid w:val="006E66F0"/>
    <w:rsid w:val="006E6798"/>
    <w:rsid w:val="006F14F7"/>
    <w:rsid w:val="006F19A9"/>
    <w:rsid w:val="006F37DC"/>
    <w:rsid w:val="006F3C75"/>
    <w:rsid w:val="006F425E"/>
    <w:rsid w:val="006F5792"/>
    <w:rsid w:val="006F5E78"/>
    <w:rsid w:val="006F6B0C"/>
    <w:rsid w:val="006F6FFF"/>
    <w:rsid w:val="006F7855"/>
    <w:rsid w:val="007009A7"/>
    <w:rsid w:val="00700A3F"/>
    <w:rsid w:val="00700EC0"/>
    <w:rsid w:val="007022D5"/>
    <w:rsid w:val="00702C59"/>
    <w:rsid w:val="00702CA2"/>
    <w:rsid w:val="00702D59"/>
    <w:rsid w:val="00703136"/>
    <w:rsid w:val="0070387F"/>
    <w:rsid w:val="00704BB4"/>
    <w:rsid w:val="007058A6"/>
    <w:rsid w:val="00705AAB"/>
    <w:rsid w:val="007069AE"/>
    <w:rsid w:val="00707B97"/>
    <w:rsid w:val="00710B69"/>
    <w:rsid w:val="00710C72"/>
    <w:rsid w:val="007115DC"/>
    <w:rsid w:val="00711C3F"/>
    <w:rsid w:val="00711F9B"/>
    <w:rsid w:val="00712210"/>
    <w:rsid w:val="00712417"/>
    <w:rsid w:val="00712802"/>
    <w:rsid w:val="00712EE1"/>
    <w:rsid w:val="00713356"/>
    <w:rsid w:val="007137EF"/>
    <w:rsid w:val="00713B56"/>
    <w:rsid w:val="00713FED"/>
    <w:rsid w:val="00714863"/>
    <w:rsid w:val="00716A71"/>
    <w:rsid w:val="007170EA"/>
    <w:rsid w:val="00717236"/>
    <w:rsid w:val="007174FF"/>
    <w:rsid w:val="00717F1E"/>
    <w:rsid w:val="00720554"/>
    <w:rsid w:val="00720815"/>
    <w:rsid w:val="00721914"/>
    <w:rsid w:val="00722329"/>
    <w:rsid w:val="007226D2"/>
    <w:rsid w:val="00722DFE"/>
    <w:rsid w:val="0072340B"/>
    <w:rsid w:val="007234D5"/>
    <w:rsid w:val="007238FC"/>
    <w:rsid w:val="00723AB5"/>
    <w:rsid w:val="007244C0"/>
    <w:rsid w:val="007258C1"/>
    <w:rsid w:val="00726216"/>
    <w:rsid w:val="00726A7B"/>
    <w:rsid w:val="00726AEF"/>
    <w:rsid w:val="00726FE4"/>
    <w:rsid w:val="007272E2"/>
    <w:rsid w:val="00727AE3"/>
    <w:rsid w:val="00727C19"/>
    <w:rsid w:val="00730D6F"/>
    <w:rsid w:val="0073188C"/>
    <w:rsid w:val="00731A4D"/>
    <w:rsid w:val="00731ED8"/>
    <w:rsid w:val="00732594"/>
    <w:rsid w:val="007349C0"/>
    <w:rsid w:val="00734B48"/>
    <w:rsid w:val="00734BC3"/>
    <w:rsid w:val="007367E6"/>
    <w:rsid w:val="007379D5"/>
    <w:rsid w:val="00740037"/>
    <w:rsid w:val="00740508"/>
    <w:rsid w:val="0074061B"/>
    <w:rsid w:val="00740D59"/>
    <w:rsid w:val="007412BD"/>
    <w:rsid w:val="007419AE"/>
    <w:rsid w:val="007419B1"/>
    <w:rsid w:val="00742437"/>
    <w:rsid w:val="0074358D"/>
    <w:rsid w:val="007436A7"/>
    <w:rsid w:val="00743CAA"/>
    <w:rsid w:val="00744340"/>
    <w:rsid w:val="0074485E"/>
    <w:rsid w:val="00744D91"/>
    <w:rsid w:val="00744EAF"/>
    <w:rsid w:val="0074588B"/>
    <w:rsid w:val="00745C32"/>
    <w:rsid w:val="00746242"/>
    <w:rsid w:val="0074726B"/>
    <w:rsid w:val="00750AD5"/>
    <w:rsid w:val="007514E9"/>
    <w:rsid w:val="007519B4"/>
    <w:rsid w:val="00751C04"/>
    <w:rsid w:val="007525E3"/>
    <w:rsid w:val="00752CB0"/>
    <w:rsid w:val="00752D1D"/>
    <w:rsid w:val="00752D52"/>
    <w:rsid w:val="0075311A"/>
    <w:rsid w:val="00753FE6"/>
    <w:rsid w:val="007540AE"/>
    <w:rsid w:val="007546B4"/>
    <w:rsid w:val="0075534D"/>
    <w:rsid w:val="007568D1"/>
    <w:rsid w:val="00756B9A"/>
    <w:rsid w:val="00756D2C"/>
    <w:rsid w:val="00756E43"/>
    <w:rsid w:val="00760F49"/>
    <w:rsid w:val="00760FBB"/>
    <w:rsid w:val="00761825"/>
    <w:rsid w:val="00762AF7"/>
    <w:rsid w:val="0076337B"/>
    <w:rsid w:val="00763607"/>
    <w:rsid w:val="007636FB"/>
    <w:rsid w:val="0076459A"/>
    <w:rsid w:val="00764678"/>
    <w:rsid w:val="00764D99"/>
    <w:rsid w:val="007676C9"/>
    <w:rsid w:val="0076798A"/>
    <w:rsid w:val="00767B43"/>
    <w:rsid w:val="00771681"/>
    <w:rsid w:val="0077174B"/>
    <w:rsid w:val="007717BF"/>
    <w:rsid w:val="00771824"/>
    <w:rsid w:val="0077222B"/>
    <w:rsid w:val="007728EE"/>
    <w:rsid w:val="00772956"/>
    <w:rsid w:val="0077321E"/>
    <w:rsid w:val="007733E3"/>
    <w:rsid w:val="007734B5"/>
    <w:rsid w:val="007735FA"/>
    <w:rsid w:val="00774053"/>
    <w:rsid w:val="007745E8"/>
    <w:rsid w:val="0077467D"/>
    <w:rsid w:val="00774AF5"/>
    <w:rsid w:val="007753C6"/>
    <w:rsid w:val="0077575C"/>
    <w:rsid w:val="007757B9"/>
    <w:rsid w:val="00775A08"/>
    <w:rsid w:val="00775D32"/>
    <w:rsid w:val="00776221"/>
    <w:rsid w:val="007765A8"/>
    <w:rsid w:val="007779CA"/>
    <w:rsid w:val="00777AE7"/>
    <w:rsid w:val="00780114"/>
    <w:rsid w:val="0078057A"/>
    <w:rsid w:val="00780B69"/>
    <w:rsid w:val="00780DF3"/>
    <w:rsid w:val="00782517"/>
    <w:rsid w:val="0078253C"/>
    <w:rsid w:val="007832C4"/>
    <w:rsid w:val="007834D6"/>
    <w:rsid w:val="00783BF4"/>
    <w:rsid w:val="0078402F"/>
    <w:rsid w:val="007844A6"/>
    <w:rsid w:val="00784B53"/>
    <w:rsid w:val="00785C4E"/>
    <w:rsid w:val="0078619D"/>
    <w:rsid w:val="0078636C"/>
    <w:rsid w:val="007864E1"/>
    <w:rsid w:val="00787200"/>
    <w:rsid w:val="00787424"/>
    <w:rsid w:val="00787CE4"/>
    <w:rsid w:val="007902DE"/>
    <w:rsid w:val="0079032F"/>
    <w:rsid w:val="0079034E"/>
    <w:rsid w:val="007909A0"/>
    <w:rsid w:val="00790D48"/>
    <w:rsid w:val="0079156A"/>
    <w:rsid w:val="00791FC2"/>
    <w:rsid w:val="00792017"/>
    <w:rsid w:val="00792EEE"/>
    <w:rsid w:val="007936F0"/>
    <w:rsid w:val="00793991"/>
    <w:rsid w:val="00793BE6"/>
    <w:rsid w:val="00793DF6"/>
    <w:rsid w:val="007945A9"/>
    <w:rsid w:val="007946C3"/>
    <w:rsid w:val="00794AD3"/>
    <w:rsid w:val="00794B6E"/>
    <w:rsid w:val="00795CAC"/>
    <w:rsid w:val="00796ABD"/>
    <w:rsid w:val="0079701C"/>
    <w:rsid w:val="00797285"/>
    <w:rsid w:val="00797320"/>
    <w:rsid w:val="00797CC9"/>
    <w:rsid w:val="007A1293"/>
    <w:rsid w:val="007A1DB4"/>
    <w:rsid w:val="007A1F35"/>
    <w:rsid w:val="007A237B"/>
    <w:rsid w:val="007A2432"/>
    <w:rsid w:val="007A2725"/>
    <w:rsid w:val="007A2957"/>
    <w:rsid w:val="007A30C1"/>
    <w:rsid w:val="007A3E1A"/>
    <w:rsid w:val="007A504C"/>
    <w:rsid w:val="007A5173"/>
    <w:rsid w:val="007A5545"/>
    <w:rsid w:val="007A60BE"/>
    <w:rsid w:val="007A6292"/>
    <w:rsid w:val="007A6E8E"/>
    <w:rsid w:val="007A7AFC"/>
    <w:rsid w:val="007B1022"/>
    <w:rsid w:val="007B1414"/>
    <w:rsid w:val="007B145F"/>
    <w:rsid w:val="007B1ADF"/>
    <w:rsid w:val="007B1DFF"/>
    <w:rsid w:val="007B2832"/>
    <w:rsid w:val="007B2D84"/>
    <w:rsid w:val="007B3900"/>
    <w:rsid w:val="007B5491"/>
    <w:rsid w:val="007B54A3"/>
    <w:rsid w:val="007B61B1"/>
    <w:rsid w:val="007B6418"/>
    <w:rsid w:val="007B67B2"/>
    <w:rsid w:val="007B6909"/>
    <w:rsid w:val="007B7399"/>
    <w:rsid w:val="007B79AB"/>
    <w:rsid w:val="007C02AA"/>
    <w:rsid w:val="007C02BD"/>
    <w:rsid w:val="007C0333"/>
    <w:rsid w:val="007C05ED"/>
    <w:rsid w:val="007C0605"/>
    <w:rsid w:val="007C12D0"/>
    <w:rsid w:val="007C1A61"/>
    <w:rsid w:val="007C230E"/>
    <w:rsid w:val="007C31E1"/>
    <w:rsid w:val="007C3A54"/>
    <w:rsid w:val="007C427C"/>
    <w:rsid w:val="007C4348"/>
    <w:rsid w:val="007C45D8"/>
    <w:rsid w:val="007C47B4"/>
    <w:rsid w:val="007C508A"/>
    <w:rsid w:val="007C5D9A"/>
    <w:rsid w:val="007C7A3E"/>
    <w:rsid w:val="007D0B80"/>
    <w:rsid w:val="007D0D7D"/>
    <w:rsid w:val="007D0FFD"/>
    <w:rsid w:val="007D12C3"/>
    <w:rsid w:val="007D1755"/>
    <w:rsid w:val="007D3A31"/>
    <w:rsid w:val="007D3CAB"/>
    <w:rsid w:val="007D3CC5"/>
    <w:rsid w:val="007D4793"/>
    <w:rsid w:val="007D5358"/>
    <w:rsid w:val="007D53E6"/>
    <w:rsid w:val="007D57F8"/>
    <w:rsid w:val="007D64F9"/>
    <w:rsid w:val="007D69F6"/>
    <w:rsid w:val="007D6EF0"/>
    <w:rsid w:val="007D749B"/>
    <w:rsid w:val="007D7655"/>
    <w:rsid w:val="007D7661"/>
    <w:rsid w:val="007E0736"/>
    <w:rsid w:val="007E1357"/>
    <w:rsid w:val="007E136C"/>
    <w:rsid w:val="007E2D0E"/>
    <w:rsid w:val="007E2DC7"/>
    <w:rsid w:val="007E3049"/>
    <w:rsid w:val="007E3307"/>
    <w:rsid w:val="007E3460"/>
    <w:rsid w:val="007E3507"/>
    <w:rsid w:val="007E4B2E"/>
    <w:rsid w:val="007E4FDF"/>
    <w:rsid w:val="007E5217"/>
    <w:rsid w:val="007E536C"/>
    <w:rsid w:val="007E5795"/>
    <w:rsid w:val="007E5858"/>
    <w:rsid w:val="007E5EFE"/>
    <w:rsid w:val="007E75CE"/>
    <w:rsid w:val="007E76F4"/>
    <w:rsid w:val="007E78D8"/>
    <w:rsid w:val="007F060A"/>
    <w:rsid w:val="007F0C76"/>
    <w:rsid w:val="007F169E"/>
    <w:rsid w:val="007F364D"/>
    <w:rsid w:val="007F3946"/>
    <w:rsid w:val="007F3AE6"/>
    <w:rsid w:val="007F3EF7"/>
    <w:rsid w:val="007F45C3"/>
    <w:rsid w:val="007F46BB"/>
    <w:rsid w:val="007F48EE"/>
    <w:rsid w:val="007F54A3"/>
    <w:rsid w:val="007F54BE"/>
    <w:rsid w:val="007F5740"/>
    <w:rsid w:val="007F6170"/>
    <w:rsid w:val="007F76BA"/>
    <w:rsid w:val="00800732"/>
    <w:rsid w:val="00800EB4"/>
    <w:rsid w:val="0080153F"/>
    <w:rsid w:val="00801E2D"/>
    <w:rsid w:val="00801E78"/>
    <w:rsid w:val="00802365"/>
    <w:rsid w:val="00803A0E"/>
    <w:rsid w:val="00803F15"/>
    <w:rsid w:val="00805F5B"/>
    <w:rsid w:val="00806A18"/>
    <w:rsid w:val="00806DD9"/>
    <w:rsid w:val="00806DF7"/>
    <w:rsid w:val="00806EEE"/>
    <w:rsid w:val="00807288"/>
    <w:rsid w:val="00810506"/>
    <w:rsid w:val="00810601"/>
    <w:rsid w:val="008113D0"/>
    <w:rsid w:val="00811893"/>
    <w:rsid w:val="0081296E"/>
    <w:rsid w:val="00813ED3"/>
    <w:rsid w:val="008143FB"/>
    <w:rsid w:val="00814E0F"/>
    <w:rsid w:val="00815BB3"/>
    <w:rsid w:val="00815F21"/>
    <w:rsid w:val="0081605F"/>
    <w:rsid w:val="008160DC"/>
    <w:rsid w:val="008168A0"/>
    <w:rsid w:val="0081718D"/>
    <w:rsid w:val="00817230"/>
    <w:rsid w:val="00817243"/>
    <w:rsid w:val="00817707"/>
    <w:rsid w:val="00817B0A"/>
    <w:rsid w:val="00817B6E"/>
    <w:rsid w:val="00817D52"/>
    <w:rsid w:val="00817EF1"/>
    <w:rsid w:val="008202C9"/>
    <w:rsid w:val="008206D4"/>
    <w:rsid w:val="00820E9E"/>
    <w:rsid w:val="008210AE"/>
    <w:rsid w:val="00822970"/>
    <w:rsid w:val="008230F9"/>
    <w:rsid w:val="00823E73"/>
    <w:rsid w:val="008251BF"/>
    <w:rsid w:val="00825994"/>
    <w:rsid w:val="00825CEA"/>
    <w:rsid w:val="00827DD4"/>
    <w:rsid w:val="008305EF"/>
    <w:rsid w:val="00830D9E"/>
    <w:rsid w:val="00831154"/>
    <w:rsid w:val="0083355F"/>
    <w:rsid w:val="008342F7"/>
    <w:rsid w:val="00834633"/>
    <w:rsid w:val="0083502E"/>
    <w:rsid w:val="0083529E"/>
    <w:rsid w:val="00836214"/>
    <w:rsid w:val="00836ED7"/>
    <w:rsid w:val="0083784A"/>
    <w:rsid w:val="00837ABE"/>
    <w:rsid w:val="0084086E"/>
    <w:rsid w:val="00840E2E"/>
    <w:rsid w:val="00841AB8"/>
    <w:rsid w:val="00841BA5"/>
    <w:rsid w:val="0084208B"/>
    <w:rsid w:val="00842E1A"/>
    <w:rsid w:val="008430C7"/>
    <w:rsid w:val="0084352B"/>
    <w:rsid w:val="0084405E"/>
    <w:rsid w:val="00844131"/>
    <w:rsid w:val="008465CC"/>
    <w:rsid w:val="008474AF"/>
    <w:rsid w:val="00850CFB"/>
    <w:rsid w:val="00851C38"/>
    <w:rsid w:val="008521A0"/>
    <w:rsid w:val="00852F1A"/>
    <w:rsid w:val="00853161"/>
    <w:rsid w:val="00853308"/>
    <w:rsid w:val="008533EF"/>
    <w:rsid w:val="00855892"/>
    <w:rsid w:val="00855BE8"/>
    <w:rsid w:val="00855F2B"/>
    <w:rsid w:val="008567D4"/>
    <w:rsid w:val="00856B2E"/>
    <w:rsid w:val="00856DF2"/>
    <w:rsid w:val="008573C5"/>
    <w:rsid w:val="008578A8"/>
    <w:rsid w:val="00860AB6"/>
    <w:rsid w:val="00860CC8"/>
    <w:rsid w:val="00860E49"/>
    <w:rsid w:val="00861093"/>
    <w:rsid w:val="00862636"/>
    <w:rsid w:val="00862C51"/>
    <w:rsid w:val="00862E21"/>
    <w:rsid w:val="00863657"/>
    <w:rsid w:val="008638A9"/>
    <w:rsid w:val="00863B12"/>
    <w:rsid w:val="008640DA"/>
    <w:rsid w:val="00864315"/>
    <w:rsid w:val="0086502A"/>
    <w:rsid w:val="008657B3"/>
    <w:rsid w:val="00865BC1"/>
    <w:rsid w:val="00866CD3"/>
    <w:rsid w:val="00867963"/>
    <w:rsid w:val="00871AC2"/>
    <w:rsid w:val="00871F70"/>
    <w:rsid w:val="00872748"/>
    <w:rsid w:val="00872B34"/>
    <w:rsid w:val="0087336E"/>
    <w:rsid w:val="00873492"/>
    <w:rsid w:val="0087399E"/>
    <w:rsid w:val="008752F1"/>
    <w:rsid w:val="008765E1"/>
    <w:rsid w:val="0087710D"/>
    <w:rsid w:val="008806B6"/>
    <w:rsid w:val="0088083B"/>
    <w:rsid w:val="00880C55"/>
    <w:rsid w:val="008812DD"/>
    <w:rsid w:val="008819B9"/>
    <w:rsid w:val="00884269"/>
    <w:rsid w:val="008846B2"/>
    <w:rsid w:val="008859AC"/>
    <w:rsid w:val="00885E9F"/>
    <w:rsid w:val="00886673"/>
    <w:rsid w:val="00887EEB"/>
    <w:rsid w:val="0089055A"/>
    <w:rsid w:val="00891CDC"/>
    <w:rsid w:val="00892F15"/>
    <w:rsid w:val="00893A86"/>
    <w:rsid w:val="00894576"/>
    <w:rsid w:val="0089467E"/>
    <w:rsid w:val="008947FA"/>
    <w:rsid w:val="00894847"/>
    <w:rsid w:val="0089498B"/>
    <w:rsid w:val="00895E4D"/>
    <w:rsid w:val="00896738"/>
    <w:rsid w:val="00896C66"/>
    <w:rsid w:val="0089725A"/>
    <w:rsid w:val="00897753"/>
    <w:rsid w:val="00897916"/>
    <w:rsid w:val="00897A75"/>
    <w:rsid w:val="00897ABC"/>
    <w:rsid w:val="008A1703"/>
    <w:rsid w:val="008A1E89"/>
    <w:rsid w:val="008A2678"/>
    <w:rsid w:val="008A7D20"/>
    <w:rsid w:val="008B0108"/>
    <w:rsid w:val="008B08A9"/>
    <w:rsid w:val="008B08E3"/>
    <w:rsid w:val="008B0C36"/>
    <w:rsid w:val="008B2231"/>
    <w:rsid w:val="008B3193"/>
    <w:rsid w:val="008B34D9"/>
    <w:rsid w:val="008B3556"/>
    <w:rsid w:val="008B3833"/>
    <w:rsid w:val="008B40A1"/>
    <w:rsid w:val="008B5DDE"/>
    <w:rsid w:val="008B7A4C"/>
    <w:rsid w:val="008C0422"/>
    <w:rsid w:val="008C052F"/>
    <w:rsid w:val="008C0B24"/>
    <w:rsid w:val="008C0F23"/>
    <w:rsid w:val="008C17A2"/>
    <w:rsid w:val="008C22EA"/>
    <w:rsid w:val="008C4BC1"/>
    <w:rsid w:val="008C6D22"/>
    <w:rsid w:val="008C74FF"/>
    <w:rsid w:val="008D0605"/>
    <w:rsid w:val="008D062C"/>
    <w:rsid w:val="008D0725"/>
    <w:rsid w:val="008D1294"/>
    <w:rsid w:val="008D1D29"/>
    <w:rsid w:val="008D235A"/>
    <w:rsid w:val="008D2497"/>
    <w:rsid w:val="008D25A5"/>
    <w:rsid w:val="008D25F4"/>
    <w:rsid w:val="008D3401"/>
    <w:rsid w:val="008D3A8D"/>
    <w:rsid w:val="008D4D8E"/>
    <w:rsid w:val="008D57C7"/>
    <w:rsid w:val="008D5D24"/>
    <w:rsid w:val="008D639F"/>
    <w:rsid w:val="008D7E90"/>
    <w:rsid w:val="008E0060"/>
    <w:rsid w:val="008E0247"/>
    <w:rsid w:val="008E0314"/>
    <w:rsid w:val="008E0A57"/>
    <w:rsid w:val="008E0A8C"/>
    <w:rsid w:val="008E1184"/>
    <w:rsid w:val="008E1B6A"/>
    <w:rsid w:val="008E2063"/>
    <w:rsid w:val="008E2586"/>
    <w:rsid w:val="008E2E6E"/>
    <w:rsid w:val="008E2FE6"/>
    <w:rsid w:val="008E334D"/>
    <w:rsid w:val="008E3CC9"/>
    <w:rsid w:val="008E3FB0"/>
    <w:rsid w:val="008E422D"/>
    <w:rsid w:val="008E432E"/>
    <w:rsid w:val="008E5748"/>
    <w:rsid w:val="008E5E92"/>
    <w:rsid w:val="008E5F3D"/>
    <w:rsid w:val="008E6950"/>
    <w:rsid w:val="008E6F97"/>
    <w:rsid w:val="008E71CD"/>
    <w:rsid w:val="008E7534"/>
    <w:rsid w:val="008E7F2D"/>
    <w:rsid w:val="008F24E5"/>
    <w:rsid w:val="008F26B0"/>
    <w:rsid w:val="008F3236"/>
    <w:rsid w:val="008F3427"/>
    <w:rsid w:val="008F3E4F"/>
    <w:rsid w:val="008F4644"/>
    <w:rsid w:val="008F4ED5"/>
    <w:rsid w:val="008F63C2"/>
    <w:rsid w:val="008F64B7"/>
    <w:rsid w:val="008F6E31"/>
    <w:rsid w:val="008F6FD0"/>
    <w:rsid w:val="008F72BA"/>
    <w:rsid w:val="008F7556"/>
    <w:rsid w:val="009006A7"/>
    <w:rsid w:val="009017C0"/>
    <w:rsid w:val="00901DA4"/>
    <w:rsid w:val="00901E74"/>
    <w:rsid w:val="009028E7"/>
    <w:rsid w:val="00902EEB"/>
    <w:rsid w:val="00902F50"/>
    <w:rsid w:val="00903488"/>
    <w:rsid w:val="00903D61"/>
    <w:rsid w:val="009059A6"/>
    <w:rsid w:val="00905A90"/>
    <w:rsid w:val="00906C15"/>
    <w:rsid w:val="009070F9"/>
    <w:rsid w:val="009074A4"/>
    <w:rsid w:val="0090756B"/>
    <w:rsid w:val="00907653"/>
    <w:rsid w:val="00910989"/>
    <w:rsid w:val="00910C08"/>
    <w:rsid w:val="00910EBC"/>
    <w:rsid w:val="0091128D"/>
    <w:rsid w:val="0091222C"/>
    <w:rsid w:val="0091225B"/>
    <w:rsid w:val="00912C91"/>
    <w:rsid w:val="009132F7"/>
    <w:rsid w:val="009147AE"/>
    <w:rsid w:val="00914CAF"/>
    <w:rsid w:val="009154A5"/>
    <w:rsid w:val="009168B1"/>
    <w:rsid w:val="009169FB"/>
    <w:rsid w:val="00916DA5"/>
    <w:rsid w:val="00917C7F"/>
    <w:rsid w:val="00920017"/>
    <w:rsid w:val="009201A5"/>
    <w:rsid w:val="0092046B"/>
    <w:rsid w:val="00921027"/>
    <w:rsid w:val="0092133C"/>
    <w:rsid w:val="009225E8"/>
    <w:rsid w:val="00922D32"/>
    <w:rsid w:val="009231A2"/>
    <w:rsid w:val="00923F72"/>
    <w:rsid w:val="0092481D"/>
    <w:rsid w:val="00924B33"/>
    <w:rsid w:val="00925016"/>
    <w:rsid w:val="00926224"/>
    <w:rsid w:val="00927CE6"/>
    <w:rsid w:val="009307DC"/>
    <w:rsid w:val="00930D3A"/>
    <w:rsid w:val="00931538"/>
    <w:rsid w:val="0093200B"/>
    <w:rsid w:val="00932A43"/>
    <w:rsid w:val="0093323F"/>
    <w:rsid w:val="00933709"/>
    <w:rsid w:val="0093404C"/>
    <w:rsid w:val="00934324"/>
    <w:rsid w:val="0093439B"/>
    <w:rsid w:val="00934FD9"/>
    <w:rsid w:val="00935216"/>
    <w:rsid w:val="00936CEF"/>
    <w:rsid w:val="00937D50"/>
    <w:rsid w:val="00941170"/>
    <w:rsid w:val="00941AE3"/>
    <w:rsid w:val="00941B81"/>
    <w:rsid w:val="0094378C"/>
    <w:rsid w:val="00943C3A"/>
    <w:rsid w:val="009449C0"/>
    <w:rsid w:val="00944AEE"/>
    <w:rsid w:val="00944CF5"/>
    <w:rsid w:val="00945406"/>
    <w:rsid w:val="009457CF"/>
    <w:rsid w:val="009466E0"/>
    <w:rsid w:val="0094678F"/>
    <w:rsid w:val="00946987"/>
    <w:rsid w:val="00950421"/>
    <w:rsid w:val="00951990"/>
    <w:rsid w:val="00951A38"/>
    <w:rsid w:val="009527D4"/>
    <w:rsid w:val="00952A4A"/>
    <w:rsid w:val="009537B0"/>
    <w:rsid w:val="00953EEA"/>
    <w:rsid w:val="009543BA"/>
    <w:rsid w:val="00954779"/>
    <w:rsid w:val="0095484B"/>
    <w:rsid w:val="009548D8"/>
    <w:rsid w:val="00954AA4"/>
    <w:rsid w:val="00954F02"/>
    <w:rsid w:val="0095682A"/>
    <w:rsid w:val="009577DE"/>
    <w:rsid w:val="00957852"/>
    <w:rsid w:val="00957930"/>
    <w:rsid w:val="00960859"/>
    <w:rsid w:val="00960C62"/>
    <w:rsid w:val="00961C5A"/>
    <w:rsid w:val="00961D00"/>
    <w:rsid w:val="00961ED6"/>
    <w:rsid w:val="009626DA"/>
    <w:rsid w:val="00962EB6"/>
    <w:rsid w:val="00963421"/>
    <w:rsid w:val="00963A6E"/>
    <w:rsid w:val="00963CA2"/>
    <w:rsid w:val="00963D46"/>
    <w:rsid w:val="00963F6B"/>
    <w:rsid w:val="00964626"/>
    <w:rsid w:val="00964FCB"/>
    <w:rsid w:val="009657A6"/>
    <w:rsid w:val="0096634E"/>
    <w:rsid w:val="009671E2"/>
    <w:rsid w:val="00967DBD"/>
    <w:rsid w:val="00970B1B"/>
    <w:rsid w:val="00970DAF"/>
    <w:rsid w:val="009711FB"/>
    <w:rsid w:val="00971F48"/>
    <w:rsid w:val="0097268A"/>
    <w:rsid w:val="00972CEA"/>
    <w:rsid w:val="00973C36"/>
    <w:rsid w:val="00973F24"/>
    <w:rsid w:val="00975759"/>
    <w:rsid w:val="009757FD"/>
    <w:rsid w:val="0097584E"/>
    <w:rsid w:val="00975B1D"/>
    <w:rsid w:val="00976007"/>
    <w:rsid w:val="0097757B"/>
    <w:rsid w:val="009777D1"/>
    <w:rsid w:val="009805E7"/>
    <w:rsid w:val="009809A3"/>
    <w:rsid w:val="009810D6"/>
    <w:rsid w:val="009812E0"/>
    <w:rsid w:val="0098298C"/>
    <w:rsid w:val="00982F68"/>
    <w:rsid w:val="00983A86"/>
    <w:rsid w:val="00983F25"/>
    <w:rsid w:val="00984316"/>
    <w:rsid w:val="00984727"/>
    <w:rsid w:val="00985142"/>
    <w:rsid w:val="00985D35"/>
    <w:rsid w:val="009865B5"/>
    <w:rsid w:val="0098755D"/>
    <w:rsid w:val="00990028"/>
    <w:rsid w:val="00992243"/>
    <w:rsid w:val="00992878"/>
    <w:rsid w:val="00992A90"/>
    <w:rsid w:val="00992C7C"/>
    <w:rsid w:val="00992DFB"/>
    <w:rsid w:val="009934EE"/>
    <w:rsid w:val="009948ED"/>
    <w:rsid w:val="0099640A"/>
    <w:rsid w:val="0099693A"/>
    <w:rsid w:val="0099704C"/>
    <w:rsid w:val="009975CA"/>
    <w:rsid w:val="009978A2"/>
    <w:rsid w:val="00997FBD"/>
    <w:rsid w:val="009A1AC4"/>
    <w:rsid w:val="009A1BBA"/>
    <w:rsid w:val="009A28F9"/>
    <w:rsid w:val="009A2D66"/>
    <w:rsid w:val="009A3A05"/>
    <w:rsid w:val="009A3AFD"/>
    <w:rsid w:val="009A43A9"/>
    <w:rsid w:val="009A711B"/>
    <w:rsid w:val="009A7821"/>
    <w:rsid w:val="009B0218"/>
    <w:rsid w:val="009B13CF"/>
    <w:rsid w:val="009B2116"/>
    <w:rsid w:val="009B31D7"/>
    <w:rsid w:val="009B34C1"/>
    <w:rsid w:val="009B3AF9"/>
    <w:rsid w:val="009B46ED"/>
    <w:rsid w:val="009B6BAA"/>
    <w:rsid w:val="009B71AD"/>
    <w:rsid w:val="009B7901"/>
    <w:rsid w:val="009C0429"/>
    <w:rsid w:val="009C2614"/>
    <w:rsid w:val="009C386C"/>
    <w:rsid w:val="009C3F74"/>
    <w:rsid w:val="009C49B5"/>
    <w:rsid w:val="009C4E5D"/>
    <w:rsid w:val="009C54D6"/>
    <w:rsid w:val="009C6E15"/>
    <w:rsid w:val="009C7FD0"/>
    <w:rsid w:val="009D0BCC"/>
    <w:rsid w:val="009D0C13"/>
    <w:rsid w:val="009D1648"/>
    <w:rsid w:val="009D193C"/>
    <w:rsid w:val="009D1BB7"/>
    <w:rsid w:val="009D2190"/>
    <w:rsid w:val="009D294F"/>
    <w:rsid w:val="009D2CFB"/>
    <w:rsid w:val="009D30DF"/>
    <w:rsid w:val="009D46C3"/>
    <w:rsid w:val="009D4796"/>
    <w:rsid w:val="009D5705"/>
    <w:rsid w:val="009D58E0"/>
    <w:rsid w:val="009D595C"/>
    <w:rsid w:val="009D5EF0"/>
    <w:rsid w:val="009D6A66"/>
    <w:rsid w:val="009D6CC0"/>
    <w:rsid w:val="009D7136"/>
    <w:rsid w:val="009D7598"/>
    <w:rsid w:val="009E061B"/>
    <w:rsid w:val="009E0F96"/>
    <w:rsid w:val="009E152F"/>
    <w:rsid w:val="009E18CC"/>
    <w:rsid w:val="009E1A72"/>
    <w:rsid w:val="009E3581"/>
    <w:rsid w:val="009E4774"/>
    <w:rsid w:val="009E4F92"/>
    <w:rsid w:val="009E5048"/>
    <w:rsid w:val="009E558A"/>
    <w:rsid w:val="009E5CE5"/>
    <w:rsid w:val="009E5E17"/>
    <w:rsid w:val="009E6282"/>
    <w:rsid w:val="009E74C7"/>
    <w:rsid w:val="009F2764"/>
    <w:rsid w:val="009F3674"/>
    <w:rsid w:val="009F3893"/>
    <w:rsid w:val="009F4214"/>
    <w:rsid w:val="009F4CC5"/>
    <w:rsid w:val="009F4E4C"/>
    <w:rsid w:val="009F5005"/>
    <w:rsid w:val="009F517F"/>
    <w:rsid w:val="009F56EA"/>
    <w:rsid w:val="009F63B7"/>
    <w:rsid w:val="009F6719"/>
    <w:rsid w:val="009F6F5D"/>
    <w:rsid w:val="009F7672"/>
    <w:rsid w:val="009F7A95"/>
    <w:rsid w:val="00A00264"/>
    <w:rsid w:val="00A013D0"/>
    <w:rsid w:val="00A0140D"/>
    <w:rsid w:val="00A034D5"/>
    <w:rsid w:val="00A0380F"/>
    <w:rsid w:val="00A03B8F"/>
    <w:rsid w:val="00A048E8"/>
    <w:rsid w:val="00A0622E"/>
    <w:rsid w:val="00A06241"/>
    <w:rsid w:val="00A06351"/>
    <w:rsid w:val="00A0650B"/>
    <w:rsid w:val="00A068B1"/>
    <w:rsid w:val="00A06A2D"/>
    <w:rsid w:val="00A07F34"/>
    <w:rsid w:val="00A11345"/>
    <w:rsid w:val="00A11B38"/>
    <w:rsid w:val="00A1242F"/>
    <w:rsid w:val="00A125DD"/>
    <w:rsid w:val="00A12DE2"/>
    <w:rsid w:val="00A132F2"/>
    <w:rsid w:val="00A13874"/>
    <w:rsid w:val="00A1392A"/>
    <w:rsid w:val="00A14732"/>
    <w:rsid w:val="00A14C4E"/>
    <w:rsid w:val="00A1569A"/>
    <w:rsid w:val="00A1624B"/>
    <w:rsid w:val="00A16748"/>
    <w:rsid w:val="00A17A10"/>
    <w:rsid w:val="00A210B1"/>
    <w:rsid w:val="00A211B7"/>
    <w:rsid w:val="00A21477"/>
    <w:rsid w:val="00A21CB8"/>
    <w:rsid w:val="00A222E7"/>
    <w:rsid w:val="00A23D0E"/>
    <w:rsid w:val="00A23EE5"/>
    <w:rsid w:val="00A244E2"/>
    <w:rsid w:val="00A25711"/>
    <w:rsid w:val="00A257C8"/>
    <w:rsid w:val="00A259C3"/>
    <w:rsid w:val="00A25A4E"/>
    <w:rsid w:val="00A263A7"/>
    <w:rsid w:val="00A26917"/>
    <w:rsid w:val="00A27754"/>
    <w:rsid w:val="00A27C70"/>
    <w:rsid w:val="00A27FEE"/>
    <w:rsid w:val="00A30AFE"/>
    <w:rsid w:val="00A317F1"/>
    <w:rsid w:val="00A32013"/>
    <w:rsid w:val="00A32468"/>
    <w:rsid w:val="00A32625"/>
    <w:rsid w:val="00A32B27"/>
    <w:rsid w:val="00A32E5A"/>
    <w:rsid w:val="00A330D5"/>
    <w:rsid w:val="00A33698"/>
    <w:rsid w:val="00A361C9"/>
    <w:rsid w:val="00A36493"/>
    <w:rsid w:val="00A366DF"/>
    <w:rsid w:val="00A36F8B"/>
    <w:rsid w:val="00A4067E"/>
    <w:rsid w:val="00A40C42"/>
    <w:rsid w:val="00A40E29"/>
    <w:rsid w:val="00A41599"/>
    <w:rsid w:val="00A42100"/>
    <w:rsid w:val="00A42194"/>
    <w:rsid w:val="00A427E7"/>
    <w:rsid w:val="00A42C16"/>
    <w:rsid w:val="00A43D51"/>
    <w:rsid w:val="00A446F9"/>
    <w:rsid w:val="00A44816"/>
    <w:rsid w:val="00A4496C"/>
    <w:rsid w:val="00A44E3C"/>
    <w:rsid w:val="00A461D8"/>
    <w:rsid w:val="00A462DC"/>
    <w:rsid w:val="00A465D8"/>
    <w:rsid w:val="00A47175"/>
    <w:rsid w:val="00A472C6"/>
    <w:rsid w:val="00A476F7"/>
    <w:rsid w:val="00A4791E"/>
    <w:rsid w:val="00A47AE8"/>
    <w:rsid w:val="00A51529"/>
    <w:rsid w:val="00A52669"/>
    <w:rsid w:val="00A52A59"/>
    <w:rsid w:val="00A52E16"/>
    <w:rsid w:val="00A53138"/>
    <w:rsid w:val="00A53A70"/>
    <w:rsid w:val="00A53F5A"/>
    <w:rsid w:val="00A54670"/>
    <w:rsid w:val="00A54698"/>
    <w:rsid w:val="00A547D0"/>
    <w:rsid w:val="00A54FA0"/>
    <w:rsid w:val="00A55624"/>
    <w:rsid w:val="00A5570A"/>
    <w:rsid w:val="00A55AD4"/>
    <w:rsid w:val="00A56785"/>
    <w:rsid w:val="00A56FA6"/>
    <w:rsid w:val="00A60FDF"/>
    <w:rsid w:val="00A618FB"/>
    <w:rsid w:val="00A62AD0"/>
    <w:rsid w:val="00A63181"/>
    <w:rsid w:val="00A6363B"/>
    <w:rsid w:val="00A636A0"/>
    <w:rsid w:val="00A64328"/>
    <w:rsid w:val="00A645AE"/>
    <w:rsid w:val="00A64E1F"/>
    <w:rsid w:val="00A65490"/>
    <w:rsid w:val="00A65EC0"/>
    <w:rsid w:val="00A660BB"/>
    <w:rsid w:val="00A6643A"/>
    <w:rsid w:val="00A66BC2"/>
    <w:rsid w:val="00A67BB2"/>
    <w:rsid w:val="00A714B5"/>
    <w:rsid w:val="00A71972"/>
    <w:rsid w:val="00A725D5"/>
    <w:rsid w:val="00A72F4C"/>
    <w:rsid w:val="00A743A0"/>
    <w:rsid w:val="00A74DC2"/>
    <w:rsid w:val="00A75450"/>
    <w:rsid w:val="00A758B4"/>
    <w:rsid w:val="00A758FC"/>
    <w:rsid w:val="00A76707"/>
    <w:rsid w:val="00A76908"/>
    <w:rsid w:val="00A769A5"/>
    <w:rsid w:val="00A76D6A"/>
    <w:rsid w:val="00A77F7A"/>
    <w:rsid w:val="00A813EC"/>
    <w:rsid w:val="00A8191F"/>
    <w:rsid w:val="00A81CEE"/>
    <w:rsid w:val="00A84881"/>
    <w:rsid w:val="00A85035"/>
    <w:rsid w:val="00A854D3"/>
    <w:rsid w:val="00A8553A"/>
    <w:rsid w:val="00A85581"/>
    <w:rsid w:val="00A85D1E"/>
    <w:rsid w:val="00A875F6"/>
    <w:rsid w:val="00A876F5"/>
    <w:rsid w:val="00A905FC"/>
    <w:rsid w:val="00A90921"/>
    <w:rsid w:val="00A90B69"/>
    <w:rsid w:val="00A9159F"/>
    <w:rsid w:val="00A915EA"/>
    <w:rsid w:val="00A92611"/>
    <w:rsid w:val="00A92E66"/>
    <w:rsid w:val="00A93145"/>
    <w:rsid w:val="00A931B6"/>
    <w:rsid w:val="00A94354"/>
    <w:rsid w:val="00A9443B"/>
    <w:rsid w:val="00A96733"/>
    <w:rsid w:val="00A96DFB"/>
    <w:rsid w:val="00A978C4"/>
    <w:rsid w:val="00A97A0D"/>
    <w:rsid w:val="00A97EE6"/>
    <w:rsid w:val="00AA08BA"/>
    <w:rsid w:val="00AA0E10"/>
    <w:rsid w:val="00AA0F8F"/>
    <w:rsid w:val="00AA1E16"/>
    <w:rsid w:val="00AA2569"/>
    <w:rsid w:val="00AA341C"/>
    <w:rsid w:val="00AA37A0"/>
    <w:rsid w:val="00AA3B01"/>
    <w:rsid w:val="00AA3E98"/>
    <w:rsid w:val="00AA435A"/>
    <w:rsid w:val="00AA4A0F"/>
    <w:rsid w:val="00AA52E2"/>
    <w:rsid w:val="00AA6589"/>
    <w:rsid w:val="00AA66BD"/>
    <w:rsid w:val="00AA692C"/>
    <w:rsid w:val="00AB11F4"/>
    <w:rsid w:val="00AB1A41"/>
    <w:rsid w:val="00AB218D"/>
    <w:rsid w:val="00AB26A2"/>
    <w:rsid w:val="00AB349A"/>
    <w:rsid w:val="00AB39FC"/>
    <w:rsid w:val="00AB45A8"/>
    <w:rsid w:val="00AB46C1"/>
    <w:rsid w:val="00AB4BB0"/>
    <w:rsid w:val="00AB4D97"/>
    <w:rsid w:val="00AB4FCD"/>
    <w:rsid w:val="00AB51E5"/>
    <w:rsid w:val="00AB59D4"/>
    <w:rsid w:val="00AB5B33"/>
    <w:rsid w:val="00AB621F"/>
    <w:rsid w:val="00AB641D"/>
    <w:rsid w:val="00AB68D1"/>
    <w:rsid w:val="00AB6AFA"/>
    <w:rsid w:val="00AB7044"/>
    <w:rsid w:val="00AB72D8"/>
    <w:rsid w:val="00AB7562"/>
    <w:rsid w:val="00AB7E60"/>
    <w:rsid w:val="00AC07E6"/>
    <w:rsid w:val="00AC13CE"/>
    <w:rsid w:val="00AC2936"/>
    <w:rsid w:val="00AC2E4E"/>
    <w:rsid w:val="00AC3303"/>
    <w:rsid w:val="00AC33BB"/>
    <w:rsid w:val="00AC361A"/>
    <w:rsid w:val="00AC3B26"/>
    <w:rsid w:val="00AC3B55"/>
    <w:rsid w:val="00AC4395"/>
    <w:rsid w:val="00AC43AF"/>
    <w:rsid w:val="00AC470D"/>
    <w:rsid w:val="00AC49B3"/>
    <w:rsid w:val="00AC585F"/>
    <w:rsid w:val="00AC5FC1"/>
    <w:rsid w:val="00AC7399"/>
    <w:rsid w:val="00AC7C68"/>
    <w:rsid w:val="00AC7F98"/>
    <w:rsid w:val="00AD02DF"/>
    <w:rsid w:val="00AD06FD"/>
    <w:rsid w:val="00AD0789"/>
    <w:rsid w:val="00AD0A27"/>
    <w:rsid w:val="00AD14C2"/>
    <w:rsid w:val="00AD2204"/>
    <w:rsid w:val="00AD2918"/>
    <w:rsid w:val="00AD2D2E"/>
    <w:rsid w:val="00AD31BB"/>
    <w:rsid w:val="00AD3764"/>
    <w:rsid w:val="00AD3870"/>
    <w:rsid w:val="00AD475A"/>
    <w:rsid w:val="00AD49CD"/>
    <w:rsid w:val="00AD4C85"/>
    <w:rsid w:val="00AD5361"/>
    <w:rsid w:val="00AD5D88"/>
    <w:rsid w:val="00AD65B5"/>
    <w:rsid w:val="00AD66E7"/>
    <w:rsid w:val="00AD6AC4"/>
    <w:rsid w:val="00AD6FC3"/>
    <w:rsid w:val="00AD71F2"/>
    <w:rsid w:val="00AE01D5"/>
    <w:rsid w:val="00AE111D"/>
    <w:rsid w:val="00AE1C3F"/>
    <w:rsid w:val="00AE207B"/>
    <w:rsid w:val="00AE297E"/>
    <w:rsid w:val="00AE2EC9"/>
    <w:rsid w:val="00AE3145"/>
    <w:rsid w:val="00AE3571"/>
    <w:rsid w:val="00AE3757"/>
    <w:rsid w:val="00AE4634"/>
    <w:rsid w:val="00AE4E15"/>
    <w:rsid w:val="00AE5498"/>
    <w:rsid w:val="00AE76B0"/>
    <w:rsid w:val="00AE795A"/>
    <w:rsid w:val="00AE7D60"/>
    <w:rsid w:val="00AF046B"/>
    <w:rsid w:val="00AF115E"/>
    <w:rsid w:val="00AF1583"/>
    <w:rsid w:val="00AF20FC"/>
    <w:rsid w:val="00AF297B"/>
    <w:rsid w:val="00AF3581"/>
    <w:rsid w:val="00AF3A73"/>
    <w:rsid w:val="00AF3B53"/>
    <w:rsid w:val="00AF3CEA"/>
    <w:rsid w:val="00AF3F7B"/>
    <w:rsid w:val="00AF4550"/>
    <w:rsid w:val="00AF49C3"/>
    <w:rsid w:val="00AF4E0F"/>
    <w:rsid w:val="00AF6322"/>
    <w:rsid w:val="00AF63EF"/>
    <w:rsid w:val="00AF754E"/>
    <w:rsid w:val="00AF7E44"/>
    <w:rsid w:val="00B0085B"/>
    <w:rsid w:val="00B00897"/>
    <w:rsid w:val="00B01917"/>
    <w:rsid w:val="00B02B7A"/>
    <w:rsid w:val="00B03012"/>
    <w:rsid w:val="00B0344C"/>
    <w:rsid w:val="00B04649"/>
    <w:rsid w:val="00B0634D"/>
    <w:rsid w:val="00B063D0"/>
    <w:rsid w:val="00B063E0"/>
    <w:rsid w:val="00B06F5B"/>
    <w:rsid w:val="00B073D0"/>
    <w:rsid w:val="00B07472"/>
    <w:rsid w:val="00B100EC"/>
    <w:rsid w:val="00B10857"/>
    <w:rsid w:val="00B10EA9"/>
    <w:rsid w:val="00B117D3"/>
    <w:rsid w:val="00B122F1"/>
    <w:rsid w:val="00B1230D"/>
    <w:rsid w:val="00B135B9"/>
    <w:rsid w:val="00B13695"/>
    <w:rsid w:val="00B1397F"/>
    <w:rsid w:val="00B15472"/>
    <w:rsid w:val="00B16251"/>
    <w:rsid w:val="00B16D8F"/>
    <w:rsid w:val="00B16F44"/>
    <w:rsid w:val="00B171BD"/>
    <w:rsid w:val="00B202BE"/>
    <w:rsid w:val="00B20984"/>
    <w:rsid w:val="00B2126A"/>
    <w:rsid w:val="00B21E71"/>
    <w:rsid w:val="00B22B3B"/>
    <w:rsid w:val="00B22E56"/>
    <w:rsid w:val="00B2383E"/>
    <w:rsid w:val="00B23F28"/>
    <w:rsid w:val="00B23F30"/>
    <w:rsid w:val="00B24345"/>
    <w:rsid w:val="00B24B3D"/>
    <w:rsid w:val="00B272B7"/>
    <w:rsid w:val="00B27680"/>
    <w:rsid w:val="00B27822"/>
    <w:rsid w:val="00B279E7"/>
    <w:rsid w:val="00B27E11"/>
    <w:rsid w:val="00B3048E"/>
    <w:rsid w:val="00B30AA3"/>
    <w:rsid w:val="00B30AC9"/>
    <w:rsid w:val="00B30D3D"/>
    <w:rsid w:val="00B31264"/>
    <w:rsid w:val="00B314B3"/>
    <w:rsid w:val="00B3191B"/>
    <w:rsid w:val="00B32954"/>
    <w:rsid w:val="00B3378F"/>
    <w:rsid w:val="00B34275"/>
    <w:rsid w:val="00B34678"/>
    <w:rsid w:val="00B34CED"/>
    <w:rsid w:val="00B34E2B"/>
    <w:rsid w:val="00B35CAB"/>
    <w:rsid w:val="00B35CFE"/>
    <w:rsid w:val="00B36225"/>
    <w:rsid w:val="00B3694B"/>
    <w:rsid w:val="00B36DDA"/>
    <w:rsid w:val="00B41CE5"/>
    <w:rsid w:val="00B41D04"/>
    <w:rsid w:val="00B41E6D"/>
    <w:rsid w:val="00B4208B"/>
    <w:rsid w:val="00B425CE"/>
    <w:rsid w:val="00B43144"/>
    <w:rsid w:val="00B43B1A"/>
    <w:rsid w:val="00B43F81"/>
    <w:rsid w:val="00B44473"/>
    <w:rsid w:val="00B446A8"/>
    <w:rsid w:val="00B45BBF"/>
    <w:rsid w:val="00B47755"/>
    <w:rsid w:val="00B47F28"/>
    <w:rsid w:val="00B50135"/>
    <w:rsid w:val="00B5181E"/>
    <w:rsid w:val="00B51F9D"/>
    <w:rsid w:val="00B53024"/>
    <w:rsid w:val="00B5329C"/>
    <w:rsid w:val="00B5498F"/>
    <w:rsid w:val="00B55031"/>
    <w:rsid w:val="00B5588C"/>
    <w:rsid w:val="00B55FC5"/>
    <w:rsid w:val="00B55FF1"/>
    <w:rsid w:val="00B56A70"/>
    <w:rsid w:val="00B56DB5"/>
    <w:rsid w:val="00B603A8"/>
    <w:rsid w:val="00B60540"/>
    <w:rsid w:val="00B61807"/>
    <w:rsid w:val="00B61ABC"/>
    <w:rsid w:val="00B623D0"/>
    <w:rsid w:val="00B624C5"/>
    <w:rsid w:val="00B6270D"/>
    <w:rsid w:val="00B632AB"/>
    <w:rsid w:val="00B635FA"/>
    <w:rsid w:val="00B63AF9"/>
    <w:rsid w:val="00B63E38"/>
    <w:rsid w:val="00B63E64"/>
    <w:rsid w:val="00B643F6"/>
    <w:rsid w:val="00B64830"/>
    <w:rsid w:val="00B64A92"/>
    <w:rsid w:val="00B64B0D"/>
    <w:rsid w:val="00B65D3D"/>
    <w:rsid w:val="00B65F2A"/>
    <w:rsid w:val="00B66294"/>
    <w:rsid w:val="00B66B58"/>
    <w:rsid w:val="00B66C60"/>
    <w:rsid w:val="00B66E30"/>
    <w:rsid w:val="00B66F22"/>
    <w:rsid w:val="00B67CFD"/>
    <w:rsid w:val="00B712B1"/>
    <w:rsid w:val="00B71DB3"/>
    <w:rsid w:val="00B720D8"/>
    <w:rsid w:val="00B72EDD"/>
    <w:rsid w:val="00B731CC"/>
    <w:rsid w:val="00B73D5F"/>
    <w:rsid w:val="00B7410F"/>
    <w:rsid w:val="00B74527"/>
    <w:rsid w:val="00B74A48"/>
    <w:rsid w:val="00B768DE"/>
    <w:rsid w:val="00B76DFC"/>
    <w:rsid w:val="00B77304"/>
    <w:rsid w:val="00B77C48"/>
    <w:rsid w:val="00B77F13"/>
    <w:rsid w:val="00B80101"/>
    <w:rsid w:val="00B8185E"/>
    <w:rsid w:val="00B81D36"/>
    <w:rsid w:val="00B8211E"/>
    <w:rsid w:val="00B82A37"/>
    <w:rsid w:val="00B82B94"/>
    <w:rsid w:val="00B83146"/>
    <w:rsid w:val="00B83564"/>
    <w:rsid w:val="00B83DD8"/>
    <w:rsid w:val="00B845B8"/>
    <w:rsid w:val="00B8468E"/>
    <w:rsid w:val="00B84900"/>
    <w:rsid w:val="00B84F99"/>
    <w:rsid w:val="00B84F9F"/>
    <w:rsid w:val="00B85053"/>
    <w:rsid w:val="00B85344"/>
    <w:rsid w:val="00B8579D"/>
    <w:rsid w:val="00B85E62"/>
    <w:rsid w:val="00B866FC"/>
    <w:rsid w:val="00B902BA"/>
    <w:rsid w:val="00B9049B"/>
    <w:rsid w:val="00B90A5C"/>
    <w:rsid w:val="00B911E1"/>
    <w:rsid w:val="00B91A35"/>
    <w:rsid w:val="00B91BD4"/>
    <w:rsid w:val="00B926E6"/>
    <w:rsid w:val="00B92B1C"/>
    <w:rsid w:val="00B92B1E"/>
    <w:rsid w:val="00B92CB1"/>
    <w:rsid w:val="00B93017"/>
    <w:rsid w:val="00B93BD9"/>
    <w:rsid w:val="00B9453D"/>
    <w:rsid w:val="00B9668F"/>
    <w:rsid w:val="00B9675F"/>
    <w:rsid w:val="00B9718F"/>
    <w:rsid w:val="00B9774A"/>
    <w:rsid w:val="00B9794E"/>
    <w:rsid w:val="00B979E5"/>
    <w:rsid w:val="00B97BAD"/>
    <w:rsid w:val="00BA0230"/>
    <w:rsid w:val="00BA03FA"/>
    <w:rsid w:val="00BA0720"/>
    <w:rsid w:val="00BA1791"/>
    <w:rsid w:val="00BA1D4A"/>
    <w:rsid w:val="00BA2CBF"/>
    <w:rsid w:val="00BA3515"/>
    <w:rsid w:val="00BA52F5"/>
    <w:rsid w:val="00BA536D"/>
    <w:rsid w:val="00BA57D9"/>
    <w:rsid w:val="00BA5BDC"/>
    <w:rsid w:val="00BA6671"/>
    <w:rsid w:val="00BA6D5B"/>
    <w:rsid w:val="00BA6FE4"/>
    <w:rsid w:val="00BA73F4"/>
    <w:rsid w:val="00BA751B"/>
    <w:rsid w:val="00BA78D5"/>
    <w:rsid w:val="00BB2207"/>
    <w:rsid w:val="00BB31F4"/>
    <w:rsid w:val="00BB42B8"/>
    <w:rsid w:val="00BB4A97"/>
    <w:rsid w:val="00BB5378"/>
    <w:rsid w:val="00BB5665"/>
    <w:rsid w:val="00BB5F9A"/>
    <w:rsid w:val="00BB6133"/>
    <w:rsid w:val="00BB6305"/>
    <w:rsid w:val="00BB6449"/>
    <w:rsid w:val="00BB6837"/>
    <w:rsid w:val="00BB6D04"/>
    <w:rsid w:val="00BB7BB5"/>
    <w:rsid w:val="00BC0AD2"/>
    <w:rsid w:val="00BC171B"/>
    <w:rsid w:val="00BC1E4D"/>
    <w:rsid w:val="00BC22D6"/>
    <w:rsid w:val="00BC30A0"/>
    <w:rsid w:val="00BC33A5"/>
    <w:rsid w:val="00BC367C"/>
    <w:rsid w:val="00BC4131"/>
    <w:rsid w:val="00BC4BF4"/>
    <w:rsid w:val="00BC5693"/>
    <w:rsid w:val="00BC5E30"/>
    <w:rsid w:val="00BC63D8"/>
    <w:rsid w:val="00BC78EF"/>
    <w:rsid w:val="00BD0087"/>
    <w:rsid w:val="00BD0520"/>
    <w:rsid w:val="00BD054C"/>
    <w:rsid w:val="00BD0AA3"/>
    <w:rsid w:val="00BD11D1"/>
    <w:rsid w:val="00BD145F"/>
    <w:rsid w:val="00BD1706"/>
    <w:rsid w:val="00BD1ED5"/>
    <w:rsid w:val="00BD273C"/>
    <w:rsid w:val="00BD366B"/>
    <w:rsid w:val="00BD3ED9"/>
    <w:rsid w:val="00BD4F5B"/>
    <w:rsid w:val="00BD4F83"/>
    <w:rsid w:val="00BD5B52"/>
    <w:rsid w:val="00BD615B"/>
    <w:rsid w:val="00BD7A1D"/>
    <w:rsid w:val="00BE09E5"/>
    <w:rsid w:val="00BE0F82"/>
    <w:rsid w:val="00BE167A"/>
    <w:rsid w:val="00BE25DA"/>
    <w:rsid w:val="00BE2DD8"/>
    <w:rsid w:val="00BE2DFB"/>
    <w:rsid w:val="00BE2E89"/>
    <w:rsid w:val="00BE2EAC"/>
    <w:rsid w:val="00BE3296"/>
    <w:rsid w:val="00BE396E"/>
    <w:rsid w:val="00BE3FAF"/>
    <w:rsid w:val="00BE496B"/>
    <w:rsid w:val="00BE4990"/>
    <w:rsid w:val="00BE4B6F"/>
    <w:rsid w:val="00BE4F3F"/>
    <w:rsid w:val="00BE52C0"/>
    <w:rsid w:val="00BE7D7A"/>
    <w:rsid w:val="00BE7EC4"/>
    <w:rsid w:val="00BF0936"/>
    <w:rsid w:val="00BF0D4D"/>
    <w:rsid w:val="00BF0EE8"/>
    <w:rsid w:val="00BF1C65"/>
    <w:rsid w:val="00BF2826"/>
    <w:rsid w:val="00BF3520"/>
    <w:rsid w:val="00BF3B4B"/>
    <w:rsid w:val="00BF4ADC"/>
    <w:rsid w:val="00BF4E78"/>
    <w:rsid w:val="00BF6066"/>
    <w:rsid w:val="00BF6209"/>
    <w:rsid w:val="00BF630E"/>
    <w:rsid w:val="00BF7591"/>
    <w:rsid w:val="00BF7AD2"/>
    <w:rsid w:val="00BF7BF4"/>
    <w:rsid w:val="00BF7F42"/>
    <w:rsid w:val="00C003E7"/>
    <w:rsid w:val="00C016BF"/>
    <w:rsid w:val="00C020FD"/>
    <w:rsid w:val="00C025AA"/>
    <w:rsid w:val="00C03AF9"/>
    <w:rsid w:val="00C03C29"/>
    <w:rsid w:val="00C0531C"/>
    <w:rsid w:val="00C06287"/>
    <w:rsid w:val="00C06391"/>
    <w:rsid w:val="00C0787F"/>
    <w:rsid w:val="00C07AE9"/>
    <w:rsid w:val="00C07B4C"/>
    <w:rsid w:val="00C07B55"/>
    <w:rsid w:val="00C07D63"/>
    <w:rsid w:val="00C10E20"/>
    <w:rsid w:val="00C11E35"/>
    <w:rsid w:val="00C122B0"/>
    <w:rsid w:val="00C12874"/>
    <w:rsid w:val="00C13D57"/>
    <w:rsid w:val="00C14885"/>
    <w:rsid w:val="00C15170"/>
    <w:rsid w:val="00C15773"/>
    <w:rsid w:val="00C15959"/>
    <w:rsid w:val="00C1601E"/>
    <w:rsid w:val="00C1609C"/>
    <w:rsid w:val="00C167C1"/>
    <w:rsid w:val="00C16E58"/>
    <w:rsid w:val="00C1737B"/>
    <w:rsid w:val="00C17887"/>
    <w:rsid w:val="00C17901"/>
    <w:rsid w:val="00C17C64"/>
    <w:rsid w:val="00C17FD3"/>
    <w:rsid w:val="00C200F9"/>
    <w:rsid w:val="00C203CC"/>
    <w:rsid w:val="00C20F30"/>
    <w:rsid w:val="00C21058"/>
    <w:rsid w:val="00C21FC9"/>
    <w:rsid w:val="00C224EB"/>
    <w:rsid w:val="00C22570"/>
    <w:rsid w:val="00C22B78"/>
    <w:rsid w:val="00C22BBE"/>
    <w:rsid w:val="00C2335F"/>
    <w:rsid w:val="00C23798"/>
    <w:rsid w:val="00C24990"/>
    <w:rsid w:val="00C25622"/>
    <w:rsid w:val="00C27021"/>
    <w:rsid w:val="00C2743E"/>
    <w:rsid w:val="00C274C5"/>
    <w:rsid w:val="00C27843"/>
    <w:rsid w:val="00C2789E"/>
    <w:rsid w:val="00C27C9A"/>
    <w:rsid w:val="00C27D6B"/>
    <w:rsid w:val="00C30C94"/>
    <w:rsid w:val="00C31857"/>
    <w:rsid w:val="00C3229A"/>
    <w:rsid w:val="00C3290B"/>
    <w:rsid w:val="00C32987"/>
    <w:rsid w:val="00C32BD7"/>
    <w:rsid w:val="00C32D03"/>
    <w:rsid w:val="00C33718"/>
    <w:rsid w:val="00C33C32"/>
    <w:rsid w:val="00C35167"/>
    <w:rsid w:val="00C35374"/>
    <w:rsid w:val="00C3642E"/>
    <w:rsid w:val="00C3661C"/>
    <w:rsid w:val="00C3694B"/>
    <w:rsid w:val="00C3729E"/>
    <w:rsid w:val="00C37FE7"/>
    <w:rsid w:val="00C400F2"/>
    <w:rsid w:val="00C402CD"/>
    <w:rsid w:val="00C40674"/>
    <w:rsid w:val="00C40D28"/>
    <w:rsid w:val="00C41104"/>
    <w:rsid w:val="00C42213"/>
    <w:rsid w:val="00C42445"/>
    <w:rsid w:val="00C42C6A"/>
    <w:rsid w:val="00C42FC7"/>
    <w:rsid w:val="00C43A52"/>
    <w:rsid w:val="00C43C95"/>
    <w:rsid w:val="00C44682"/>
    <w:rsid w:val="00C449F5"/>
    <w:rsid w:val="00C45241"/>
    <w:rsid w:val="00C4551C"/>
    <w:rsid w:val="00C45E0E"/>
    <w:rsid w:val="00C469C3"/>
    <w:rsid w:val="00C46C69"/>
    <w:rsid w:val="00C46CCA"/>
    <w:rsid w:val="00C477DC"/>
    <w:rsid w:val="00C51262"/>
    <w:rsid w:val="00C529BB"/>
    <w:rsid w:val="00C53587"/>
    <w:rsid w:val="00C5363A"/>
    <w:rsid w:val="00C5391D"/>
    <w:rsid w:val="00C53E52"/>
    <w:rsid w:val="00C54598"/>
    <w:rsid w:val="00C546ED"/>
    <w:rsid w:val="00C54CA1"/>
    <w:rsid w:val="00C54D0B"/>
    <w:rsid w:val="00C5529E"/>
    <w:rsid w:val="00C55407"/>
    <w:rsid w:val="00C55B69"/>
    <w:rsid w:val="00C5678E"/>
    <w:rsid w:val="00C5724E"/>
    <w:rsid w:val="00C603EF"/>
    <w:rsid w:val="00C60434"/>
    <w:rsid w:val="00C60643"/>
    <w:rsid w:val="00C60F32"/>
    <w:rsid w:val="00C61D06"/>
    <w:rsid w:val="00C621B5"/>
    <w:rsid w:val="00C6249A"/>
    <w:rsid w:val="00C62FA6"/>
    <w:rsid w:val="00C630B0"/>
    <w:rsid w:val="00C63B10"/>
    <w:rsid w:val="00C6428E"/>
    <w:rsid w:val="00C64E7A"/>
    <w:rsid w:val="00C66F47"/>
    <w:rsid w:val="00C70B39"/>
    <w:rsid w:val="00C71243"/>
    <w:rsid w:val="00C71367"/>
    <w:rsid w:val="00C71A89"/>
    <w:rsid w:val="00C71CDF"/>
    <w:rsid w:val="00C72E1D"/>
    <w:rsid w:val="00C732F9"/>
    <w:rsid w:val="00C7346C"/>
    <w:rsid w:val="00C73E95"/>
    <w:rsid w:val="00C745EB"/>
    <w:rsid w:val="00C76EB5"/>
    <w:rsid w:val="00C77637"/>
    <w:rsid w:val="00C77BF2"/>
    <w:rsid w:val="00C77D41"/>
    <w:rsid w:val="00C803F9"/>
    <w:rsid w:val="00C8201D"/>
    <w:rsid w:val="00C823AA"/>
    <w:rsid w:val="00C83F6D"/>
    <w:rsid w:val="00C84CC9"/>
    <w:rsid w:val="00C85546"/>
    <w:rsid w:val="00C85B5A"/>
    <w:rsid w:val="00C869E8"/>
    <w:rsid w:val="00C873F0"/>
    <w:rsid w:val="00C87999"/>
    <w:rsid w:val="00C87D7F"/>
    <w:rsid w:val="00C90608"/>
    <w:rsid w:val="00C90B7C"/>
    <w:rsid w:val="00C9280D"/>
    <w:rsid w:val="00C92C73"/>
    <w:rsid w:val="00C92F81"/>
    <w:rsid w:val="00C9345F"/>
    <w:rsid w:val="00C93B66"/>
    <w:rsid w:val="00C93EA2"/>
    <w:rsid w:val="00C946C0"/>
    <w:rsid w:val="00C949D6"/>
    <w:rsid w:val="00C94CBE"/>
    <w:rsid w:val="00C94EB7"/>
    <w:rsid w:val="00C957E7"/>
    <w:rsid w:val="00C9641C"/>
    <w:rsid w:val="00C96E9B"/>
    <w:rsid w:val="00CA0EE9"/>
    <w:rsid w:val="00CA1C88"/>
    <w:rsid w:val="00CA21A3"/>
    <w:rsid w:val="00CA2ECC"/>
    <w:rsid w:val="00CA2FA3"/>
    <w:rsid w:val="00CA332D"/>
    <w:rsid w:val="00CA4505"/>
    <w:rsid w:val="00CA4E8A"/>
    <w:rsid w:val="00CA5062"/>
    <w:rsid w:val="00CA5A1E"/>
    <w:rsid w:val="00CA6A49"/>
    <w:rsid w:val="00CA6F64"/>
    <w:rsid w:val="00CA7507"/>
    <w:rsid w:val="00CA7A08"/>
    <w:rsid w:val="00CA7CAD"/>
    <w:rsid w:val="00CB022F"/>
    <w:rsid w:val="00CB03E5"/>
    <w:rsid w:val="00CB0B2B"/>
    <w:rsid w:val="00CB1057"/>
    <w:rsid w:val="00CB2445"/>
    <w:rsid w:val="00CB389A"/>
    <w:rsid w:val="00CB5B97"/>
    <w:rsid w:val="00CB6349"/>
    <w:rsid w:val="00CB6DEB"/>
    <w:rsid w:val="00CB7725"/>
    <w:rsid w:val="00CB777B"/>
    <w:rsid w:val="00CC00D7"/>
    <w:rsid w:val="00CC232D"/>
    <w:rsid w:val="00CC2736"/>
    <w:rsid w:val="00CC2AD1"/>
    <w:rsid w:val="00CC35A3"/>
    <w:rsid w:val="00CC393E"/>
    <w:rsid w:val="00CC44BA"/>
    <w:rsid w:val="00CC5D3A"/>
    <w:rsid w:val="00CC5FC6"/>
    <w:rsid w:val="00CC67D3"/>
    <w:rsid w:val="00CC6E90"/>
    <w:rsid w:val="00CC7592"/>
    <w:rsid w:val="00CC79C1"/>
    <w:rsid w:val="00CD059B"/>
    <w:rsid w:val="00CD0690"/>
    <w:rsid w:val="00CD1263"/>
    <w:rsid w:val="00CD144D"/>
    <w:rsid w:val="00CD1587"/>
    <w:rsid w:val="00CD3099"/>
    <w:rsid w:val="00CD322C"/>
    <w:rsid w:val="00CD36E6"/>
    <w:rsid w:val="00CD54ED"/>
    <w:rsid w:val="00CD650B"/>
    <w:rsid w:val="00CD7DE7"/>
    <w:rsid w:val="00CE0988"/>
    <w:rsid w:val="00CE0B2C"/>
    <w:rsid w:val="00CE10DF"/>
    <w:rsid w:val="00CE1519"/>
    <w:rsid w:val="00CE174D"/>
    <w:rsid w:val="00CE17D1"/>
    <w:rsid w:val="00CE1851"/>
    <w:rsid w:val="00CE1B47"/>
    <w:rsid w:val="00CE2534"/>
    <w:rsid w:val="00CE3BFE"/>
    <w:rsid w:val="00CE4788"/>
    <w:rsid w:val="00CE4E2F"/>
    <w:rsid w:val="00CE6365"/>
    <w:rsid w:val="00CE64CC"/>
    <w:rsid w:val="00CE64DC"/>
    <w:rsid w:val="00CE6850"/>
    <w:rsid w:val="00CE76DD"/>
    <w:rsid w:val="00CE7975"/>
    <w:rsid w:val="00CF01CC"/>
    <w:rsid w:val="00CF05FD"/>
    <w:rsid w:val="00CF0E71"/>
    <w:rsid w:val="00CF0F7B"/>
    <w:rsid w:val="00CF1237"/>
    <w:rsid w:val="00CF1BDD"/>
    <w:rsid w:val="00CF1F8D"/>
    <w:rsid w:val="00CF349F"/>
    <w:rsid w:val="00CF3A3D"/>
    <w:rsid w:val="00CF40EA"/>
    <w:rsid w:val="00CF42CE"/>
    <w:rsid w:val="00CF4921"/>
    <w:rsid w:val="00CF5080"/>
    <w:rsid w:val="00CF597A"/>
    <w:rsid w:val="00CF5E53"/>
    <w:rsid w:val="00CF600C"/>
    <w:rsid w:val="00CF63F6"/>
    <w:rsid w:val="00CF6835"/>
    <w:rsid w:val="00CF7A2C"/>
    <w:rsid w:val="00CF7C79"/>
    <w:rsid w:val="00CF7F08"/>
    <w:rsid w:val="00D0023F"/>
    <w:rsid w:val="00D013F3"/>
    <w:rsid w:val="00D018B9"/>
    <w:rsid w:val="00D02344"/>
    <w:rsid w:val="00D0279A"/>
    <w:rsid w:val="00D03CF9"/>
    <w:rsid w:val="00D04157"/>
    <w:rsid w:val="00D04A6A"/>
    <w:rsid w:val="00D05202"/>
    <w:rsid w:val="00D053D6"/>
    <w:rsid w:val="00D05561"/>
    <w:rsid w:val="00D055BB"/>
    <w:rsid w:val="00D0599B"/>
    <w:rsid w:val="00D05C6E"/>
    <w:rsid w:val="00D07ABC"/>
    <w:rsid w:val="00D101F1"/>
    <w:rsid w:val="00D10978"/>
    <w:rsid w:val="00D1294A"/>
    <w:rsid w:val="00D12B54"/>
    <w:rsid w:val="00D142AF"/>
    <w:rsid w:val="00D143B3"/>
    <w:rsid w:val="00D15471"/>
    <w:rsid w:val="00D15E13"/>
    <w:rsid w:val="00D16009"/>
    <w:rsid w:val="00D16886"/>
    <w:rsid w:val="00D16A07"/>
    <w:rsid w:val="00D17EFD"/>
    <w:rsid w:val="00D208D5"/>
    <w:rsid w:val="00D20C5F"/>
    <w:rsid w:val="00D213E5"/>
    <w:rsid w:val="00D220D7"/>
    <w:rsid w:val="00D22747"/>
    <w:rsid w:val="00D22EBB"/>
    <w:rsid w:val="00D23112"/>
    <w:rsid w:val="00D25E06"/>
    <w:rsid w:val="00D26073"/>
    <w:rsid w:val="00D27622"/>
    <w:rsid w:val="00D27F4B"/>
    <w:rsid w:val="00D30203"/>
    <w:rsid w:val="00D3053E"/>
    <w:rsid w:val="00D30F75"/>
    <w:rsid w:val="00D31DBD"/>
    <w:rsid w:val="00D3235A"/>
    <w:rsid w:val="00D325CC"/>
    <w:rsid w:val="00D33327"/>
    <w:rsid w:val="00D33500"/>
    <w:rsid w:val="00D33991"/>
    <w:rsid w:val="00D34DE9"/>
    <w:rsid w:val="00D3586C"/>
    <w:rsid w:val="00D3594B"/>
    <w:rsid w:val="00D35B68"/>
    <w:rsid w:val="00D35DFB"/>
    <w:rsid w:val="00D36315"/>
    <w:rsid w:val="00D3698E"/>
    <w:rsid w:val="00D36E64"/>
    <w:rsid w:val="00D370AB"/>
    <w:rsid w:val="00D379E2"/>
    <w:rsid w:val="00D40026"/>
    <w:rsid w:val="00D404C0"/>
    <w:rsid w:val="00D4275D"/>
    <w:rsid w:val="00D437E3"/>
    <w:rsid w:val="00D4458E"/>
    <w:rsid w:val="00D45140"/>
    <w:rsid w:val="00D458F1"/>
    <w:rsid w:val="00D468F3"/>
    <w:rsid w:val="00D4717C"/>
    <w:rsid w:val="00D4748E"/>
    <w:rsid w:val="00D474CB"/>
    <w:rsid w:val="00D50448"/>
    <w:rsid w:val="00D50450"/>
    <w:rsid w:val="00D5126E"/>
    <w:rsid w:val="00D52509"/>
    <w:rsid w:val="00D53F67"/>
    <w:rsid w:val="00D56435"/>
    <w:rsid w:val="00D566E3"/>
    <w:rsid w:val="00D5691A"/>
    <w:rsid w:val="00D56E0A"/>
    <w:rsid w:val="00D570DC"/>
    <w:rsid w:val="00D60A6B"/>
    <w:rsid w:val="00D60A7D"/>
    <w:rsid w:val="00D60AE6"/>
    <w:rsid w:val="00D60B24"/>
    <w:rsid w:val="00D611FF"/>
    <w:rsid w:val="00D617E8"/>
    <w:rsid w:val="00D61EB1"/>
    <w:rsid w:val="00D63355"/>
    <w:rsid w:val="00D63CEB"/>
    <w:rsid w:val="00D64081"/>
    <w:rsid w:val="00D647D1"/>
    <w:rsid w:val="00D64F68"/>
    <w:rsid w:val="00D65390"/>
    <w:rsid w:val="00D6555E"/>
    <w:rsid w:val="00D65756"/>
    <w:rsid w:val="00D66275"/>
    <w:rsid w:val="00D67309"/>
    <w:rsid w:val="00D6768B"/>
    <w:rsid w:val="00D677DF"/>
    <w:rsid w:val="00D70E98"/>
    <w:rsid w:val="00D71CA3"/>
    <w:rsid w:val="00D73050"/>
    <w:rsid w:val="00D738E6"/>
    <w:rsid w:val="00D74A29"/>
    <w:rsid w:val="00D7590C"/>
    <w:rsid w:val="00D76114"/>
    <w:rsid w:val="00D769DA"/>
    <w:rsid w:val="00D80FCD"/>
    <w:rsid w:val="00D81198"/>
    <w:rsid w:val="00D816DA"/>
    <w:rsid w:val="00D81A6C"/>
    <w:rsid w:val="00D81AD6"/>
    <w:rsid w:val="00D81DF0"/>
    <w:rsid w:val="00D81E7C"/>
    <w:rsid w:val="00D823F4"/>
    <w:rsid w:val="00D82B51"/>
    <w:rsid w:val="00D82D7F"/>
    <w:rsid w:val="00D8329D"/>
    <w:rsid w:val="00D83CD2"/>
    <w:rsid w:val="00D840A6"/>
    <w:rsid w:val="00D84139"/>
    <w:rsid w:val="00D85A4E"/>
    <w:rsid w:val="00D868AB"/>
    <w:rsid w:val="00D8793A"/>
    <w:rsid w:val="00D9076D"/>
    <w:rsid w:val="00D90F9C"/>
    <w:rsid w:val="00D91A6E"/>
    <w:rsid w:val="00D921D2"/>
    <w:rsid w:val="00D92349"/>
    <w:rsid w:val="00D929D5"/>
    <w:rsid w:val="00D92CD0"/>
    <w:rsid w:val="00D92EDA"/>
    <w:rsid w:val="00D949DB"/>
    <w:rsid w:val="00D949F6"/>
    <w:rsid w:val="00D94CE5"/>
    <w:rsid w:val="00D94FD9"/>
    <w:rsid w:val="00D9514A"/>
    <w:rsid w:val="00D9516D"/>
    <w:rsid w:val="00D95784"/>
    <w:rsid w:val="00D96A45"/>
    <w:rsid w:val="00D97294"/>
    <w:rsid w:val="00D97847"/>
    <w:rsid w:val="00D97918"/>
    <w:rsid w:val="00DA0026"/>
    <w:rsid w:val="00DA01E0"/>
    <w:rsid w:val="00DA01F9"/>
    <w:rsid w:val="00DA09B6"/>
    <w:rsid w:val="00DA0E52"/>
    <w:rsid w:val="00DA1253"/>
    <w:rsid w:val="00DA13E7"/>
    <w:rsid w:val="00DA1583"/>
    <w:rsid w:val="00DA1A4D"/>
    <w:rsid w:val="00DA1E67"/>
    <w:rsid w:val="00DA23C8"/>
    <w:rsid w:val="00DA2913"/>
    <w:rsid w:val="00DA300A"/>
    <w:rsid w:val="00DA36A9"/>
    <w:rsid w:val="00DA4F4B"/>
    <w:rsid w:val="00DA5074"/>
    <w:rsid w:val="00DA5D5A"/>
    <w:rsid w:val="00DA6607"/>
    <w:rsid w:val="00DA6850"/>
    <w:rsid w:val="00DB016F"/>
    <w:rsid w:val="00DB0511"/>
    <w:rsid w:val="00DB0D5B"/>
    <w:rsid w:val="00DB1002"/>
    <w:rsid w:val="00DB1042"/>
    <w:rsid w:val="00DB1B88"/>
    <w:rsid w:val="00DB1E97"/>
    <w:rsid w:val="00DB1ED6"/>
    <w:rsid w:val="00DB237C"/>
    <w:rsid w:val="00DB3161"/>
    <w:rsid w:val="00DB4408"/>
    <w:rsid w:val="00DB5163"/>
    <w:rsid w:val="00DB5928"/>
    <w:rsid w:val="00DB64BB"/>
    <w:rsid w:val="00DB6698"/>
    <w:rsid w:val="00DB7696"/>
    <w:rsid w:val="00DB785D"/>
    <w:rsid w:val="00DB7AD9"/>
    <w:rsid w:val="00DC00B7"/>
    <w:rsid w:val="00DC199B"/>
    <w:rsid w:val="00DC256C"/>
    <w:rsid w:val="00DC2603"/>
    <w:rsid w:val="00DC2775"/>
    <w:rsid w:val="00DC27B8"/>
    <w:rsid w:val="00DC36A6"/>
    <w:rsid w:val="00DC4B2B"/>
    <w:rsid w:val="00DC5E08"/>
    <w:rsid w:val="00DC6670"/>
    <w:rsid w:val="00DC6847"/>
    <w:rsid w:val="00DC6DCA"/>
    <w:rsid w:val="00DC7D15"/>
    <w:rsid w:val="00DD0541"/>
    <w:rsid w:val="00DD1119"/>
    <w:rsid w:val="00DD19A5"/>
    <w:rsid w:val="00DD1C2B"/>
    <w:rsid w:val="00DD1F7D"/>
    <w:rsid w:val="00DD2030"/>
    <w:rsid w:val="00DD3204"/>
    <w:rsid w:val="00DD3F48"/>
    <w:rsid w:val="00DD42C1"/>
    <w:rsid w:val="00DD47C1"/>
    <w:rsid w:val="00DD4828"/>
    <w:rsid w:val="00DD5E17"/>
    <w:rsid w:val="00DD5F1C"/>
    <w:rsid w:val="00DD6497"/>
    <w:rsid w:val="00DD6736"/>
    <w:rsid w:val="00DD7ACB"/>
    <w:rsid w:val="00DE0218"/>
    <w:rsid w:val="00DE02AF"/>
    <w:rsid w:val="00DE062B"/>
    <w:rsid w:val="00DE06CD"/>
    <w:rsid w:val="00DE0A24"/>
    <w:rsid w:val="00DE2706"/>
    <w:rsid w:val="00DE3A91"/>
    <w:rsid w:val="00DE55FD"/>
    <w:rsid w:val="00DE72F4"/>
    <w:rsid w:val="00DE7362"/>
    <w:rsid w:val="00DE76C6"/>
    <w:rsid w:val="00DF01A6"/>
    <w:rsid w:val="00DF10D4"/>
    <w:rsid w:val="00DF14B2"/>
    <w:rsid w:val="00DF1AB6"/>
    <w:rsid w:val="00DF1D5E"/>
    <w:rsid w:val="00DF1D7F"/>
    <w:rsid w:val="00DF3AD0"/>
    <w:rsid w:val="00DF4114"/>
    <w:rsid w:val="00DF4DAD"/>
    <w:rsid w:val="00DF52D2"/>
    <w:rsid w:val="00DF532C"/>
    <w:rsid w:val="00DF541B"/>
    <w:rsid w:val="00DF5863"/>
    <w:rsid w:val="00DF5DB5"/>
    <w:rsid w:val="00DF6AD1"/>
    <w:rsid w:val="00DF7304"/>
    <w:rsid w:val="00DF7356"/>
    <w:rsid w:val="00DF77A4"/>
    <w:rsid w:val="00DF77E2"/>
    <w:rsid w:val="00E009E2"/>
    <w:rsid w:val="00E00BD6"/>
    <w:rsid w:val="00E01544"/>
    <w:rsid w:val="00E02468"/>
    <w:rsid w:val="00E02944"/>
    <w:rsid w:val="00E033F2"/>
    <w:rsid w:val="00E046ED"/>
    <w:rsid w:val="00E055A4"/>
    <w:rsid w:val="00E05E2E"/>
    <w:rsid w:val="00E064FE"/>
    <w:rsid w:val="00E0748B"/>
    <w:rsid w:val="00E07F24"/>
    <w:rsid w:val="00E102AD"/>
    <w:rsid w:val="00E1179B"/>
    <w:rsid w:val="00E11848"/>
    <w:rsid w:val="00E11C2F"/>
    <w:rsid w:val="00E12D1F"/>
    <w:rsid w:val="00E1333A"/>
    <w:rsid w:val="00E13532"/>
    <w:rsid w:val="00E13758"/>
    <w:rsid w:val="00E13D53"/>
    <w:rsid w:val="00E13F2F"/>
    <w:rsid w:val="00E14631"/>
    <w:rsid w:val="00E147B3"/>
    <w:rsid w:val="00E15290"/>
    <w:rsid w:val="00E152FC"/>
    <w:rsid w:val="00E1539D"/>
    <w:rsid w:val="00E15999"/>
    <w:rsid w:val="00E16146"/>
    <w:rsid w:val="00E163CD"/>
    <w:rsid w:val="00E1668D"/>
    <w:rsid w:val="00E168FB"/>
    <w:rsid w:val="00E16F81"/>
    <w:rsid w:val="00E17053"/>
    <w:rsid w:val="00E175A2"/>
    <w:rsid w:val="00E17C75"/>
    <w:rsid w:val="00E20128"/>
    <w:rsid w:val="00E209E7"/>
    <w:rsid w:val="00E20B64"/>
    <w:rsid w:val="00E22D46"/>
    <w:rsid w:val="00E22FF8"/>
    <w:rsid w:val="00E23A0B"/>
    <w:rsid w:val="00E24080"/>
    <w:rsid w:val="00E243EA"/>
    <w:rsid w:val="00E24426"/>
    <w:rsid w:val="00E263C1"/>
    <w:rsid w:val="00E26D1D"/>
    <w:rsid w:val="00E27FA5"/>
    <w:rsid w:val="00E31B95"/>
    <w:rsid w:val="00E31E43"/>
    <w:rsid w:val="00E3392A"/>
    <w:rsid w:val="00E3416D"/>
    <w:rsid w:val="00E34A5D"/>
    <w:rsid w:val="00E35D17"/>
    <w:rsid w:val="00E3724F"/>
    <w:rsid w:val="00E4104F"/>
    <w:rsid w:val="00E41F97"/>
    <w:rsid w:val="00E42205"/>
    <w:rsid w:val="00E44010"/>
    <w:rsid w:val="00E44284"/>
    <w:rsid w:val="00E448BD"/>
    <w:rsid w:val="00E45169"/>
    <w:rsid w:val="00E4669C"/>
    <w:rsid w:val="00E46C40"/>
    <w:rsid w:val="00E470C3"/>
    <w:rsid w:val="00E47B16"/>
    <w:rsid w:val="00E51095"/>
    <w:rsid w:val="00E5149A"/>
    <w:rsid w:val="00E533EA"/>
    <w:rsid w:val="00E537A1"/>
    <w:rsid w:val="00E5393A"/>
    <w:rsid w:val="00E53DF2"/>
    <w:rsid w:val="00E54D8F"/>
    <w:rsid w:val="00E54FCD"/>
    <w:rsid w:val="00E558AF"/>
    <w:rsid w:val="00E561D1"/>
    <w:rsid w:val="00E561D4"/>
    <w:rsid w:val="00E567D5"/>
    <w:rsid w:val="00E56A5E"/>
    <w:rsid w:val="00E56F38"/>
    <w:rsid w:val="00E57560"/>
    <w:rsid w:val="00E57784"/>
    <w:rsid w:val="00E605CB"/>
    <w:rsid w:val="00E60A14"/>
    <w:rsid w:val="00E62894"/>
    <w:rsid w:val="00E62B56"/>
    <w:rsid w:val="00E62F4F"/>
    <w:rsid w:val="00E62FEC"/>
    <w:rsid w:val="00E631FF"/>
    <w:rsid w:val="00E63925"/>
    <w:rsid w:val="00E639A9"/>
    <w:rsid w:val="00E639C4"/>
    <w:rsid w:val="00E63C16"/>
    <w:rsid w:val="00E63C42"/>
    <w:rsid w:val="00E6404B"/>
    <w:rsid w:val="00E649E3"/>
    <w:rsid w:val="00E653C2"/>
    <w:rsid w:val="00E653E3"/>
    <w:rsid w:val="00E65BF9"/>
    <w:rsid w:val="00E65F64"/>
    <w:rsid w:val="00E674DD"/>
    <w:rsid w:val="00E67DBB"/>
    <w:rsid w:val="00E705D8"/>
    <w:rsid w:val="00E71A49"/>
    <w:rsid w:val="00E71ECC"/>
    <w:rsid w:val="00E7296E"/>
    <w:rsid w:val="00E73B91"/>
    <w:rsid w:val="00E74780"/>
    <w:rsid w:val="00E74816"/>
    <w:rsid w:val="00E74F32"/>
    <w:rsid w:val="00E75209"/>
    <w:rsid w:val="00E76D59"/>
    <w:rsid w:val="00E76FBA"/>
    <w:rsid w:val="00E776DB"/>
    <w:rsid w:val="00E8057F"/>
    <w:rsid w:val="00E80CBF"/>
    <w:rsid w:val="00E815E4"/>
    <w:rsid w:val="00E817FE"/>
    <w:rsid w:val="00E8258A"/>
    <w:rsid w:val="00E829FD"/>
    <w:rsid w:val="00E82AA6"/>
    <w:rsid w:val="00E831A7"/>
    <w:rsid w:val="00E840CF"/>
    <w:rsid w:val="00E85B77"/>
    <w:rsid w:val="00E87262"/>
    <w:rsid w:val="00E879A5"/>
    <w:rsid w:val="00E90EB9"/>
    <w:rsid w:val="00E9186F"/>
    <w:rsid w:val="00E921F0"/>
    <w:rsid w:val="00E9339C"/>
    <w:rsid w:val="00E93D98"/>
    <w:rsid w:val="00E93E36"/>
    <w:rsid w:val="00E9559A"/>
    <w:rsid w:val="00E95C0C"/>
    <w:rsid w:val="00E9610E"/>
    <w:rsid w:val="00E9687F"/>
    <w:rsid w:val="00E97553"/>
    <w:rsid w:val="00EA223D"/>
    <w:rsid w:val="00EA23AE"/>
    <w:rsid w:val="00EA26EA"/>
    <w:rsid w:val="00EA27A8"/>
    <w:rsid w:val="00EA31AC"/>
    <w:rsid w:val="00EA3B62"/>
    <w:rsid w:val="00EA59D8"/>
    <w:rsid w:val="00EA7123"/>
    <w:rsid w:val="00EA7171"/>
    <w:rsid w:val="00EA762A"/>
    <w:rsid w:val="00EA7F1A"/>
    <w:rsid w:val="00EB1584"/>
    <w:rsid w:val="00EB1E97"/>
    <w:rsid w:val="00EB2064"/>
    <w:rsid w:val="00EB2150"/>
    <w:rsid w:val="00EB221E"/>
    <w:rsid w:val="00EB37D7"/>
    <w:rsid w:val="00EB3DF1"/>
    <w:rsid w:val="00EB3EE5"/>
    <w:rsid w:val="00EB4423"/>
    <w:rsid w:val="00EB4C3B"/>
    <w:rsid w:val="00EB5B4E"/>
    <w:rsid w:val="00EB5E9B"/>
    <w:rsid w:val="00EB6AA4"/>
    <w:rsid w:val="00EB6F77"/>
    <w:rsid w:val="00EB7786"/>
    <w:rsid w:val="00EC0DBA"/>
    <w:rsid w:val="00EC37BB"/>
    <w:rsid w:val="00EC41E1"/>
    <w:rsid w:val="00EC6A61"/>
    <w:rsid w:val="00EC6EAE"/>
    <w:rsid w:val="00ED01A2"/>
    <w:rsid w:val="00ED06F6"/>
    <w:rsid w:val="00ED0741"/>
    <w:rsid w:val="00ED0755"/>
    <w:rsid w:val="00ED07F2"/>
    <w:rsid w:val="00ED4018"/>
    <w:rsid w:val="00ED456B"/>
    <w:rsid w:val="00ED4771"/>
    <w:rsid w:val="00ED51D0"/>
    <w:rsid w:val="00ED7D27"/>
    <w:rsid w:val="00EE08AB"/>
    <w:rsid w:val="00EE09EE"/>
    <w:rsid w:val="00EE0C1A"/>
    <w:rsid w:val="00EE197A"/>
    <w:rsid w:val="00EE209F"/>
    <w:rsid w:val="00EE30DC"/>
    <w:rsid w:val="00EE3849"/>
    <w:rsid w:val="00EE3AB4"/>
    <w:rsid w:val="00EE3AE2"/>
    <w:rsid w:val="00EE3E22"/>
    <w:rsid w:val="00EE43A5"/>
    <w:rsid w:val="00EE6EB1"/>
    <w:rsid w:val="00EE7332"/>
    <w:rsid w:val="00EE7A4A"/>
    <w:rsid w:val="00EE7A67"/>
    <w:rsid w:val="00EF09FA"/>
    <w:rsid w:val="00EF2CD1"/>
    <w:rsid w:val="00EF3108"/>
    <w:rsid w:val="00EF31D9"/>
    <w:rsid w:val="00EF3456"/>
    <w:rsid w:val="00EF34C2"/>
    <w:rsid w:val="00EF370C"/>
    <w:rsid w:val="00EF393B"/>
    <w:rsid w:val="00EF3CB9"/>
    <w:rsid w:val="00EF4536"/>
    <w:rsid w:val="00EF50EF"/>
    <w:rsid w:val="00EF5467"/>
    <w:rsid w:val="00EF5F6E"/>
    <w:rsid w:val="00EF649F"/>
    <w:rsid w:val="00EF6ED5"/>
    <w:rsid w:val="00EF7371"/>
    <w:rsid w:val="00EF774F"/>
    <w:rsid w:val="00EF7BB9"/>
    <w:rsid w:val="00EF7D92"/>
    <w:rsid w:val="00F015B1"/>
    <w:rsid w:val="00F01892"/>
    <w:rsid w:val="00F019AB"/>
    <w:rsid w:val="00F019C2"/>
    <w:rsid w:val="00F027A5"/>
    <w:rsid w:val="00F02806"/>
    <w:rsid w:val="00F03EE5"/>
    <w:rsid w:val="00F042FF"/>
    <w:rsid w:val="00F04981"/>
    <w:rsid w:val="00F04D7D"/>
    <w:rsid w:val="00F04DD8"/>
    <w:rsid w:val="00F05605"/>
    <w:rsid w:val="00F05865"/>
    <w:rsid w:val="00F05B24"/>
    <w:rsid w:val="00F05B9D"/>
    <w:rsid w:val="00F06603"/>
    <w:rsid w:val="00F06927"/>
    <w:rsid w:val="00F07072"/>
    <w:rsid w:val="00F104DC"/>
    <w:rsid w:val="00F10ECC"/>
    <w:rsid w:val="00F11DC7"/>
    <w:rsid w:val="00F14C57"/>
    <w:rsid w:val="00F15800"/>
    <w:rsid w:val="00F16005"/>
    <w:rsid w:val="00F163FF"/>
    <w:rsid w:val="00F169E2"/>
    <w:rsid w:val="00F177C6"/>
    <w:rsid w:val="00F17BB3"/>
    <w:rsid w:val="00F20268"/>
    <w:rsid w:val="00F2069D"/>
    <w:rsid w:val="00F21C99"/>
    <w:rsid w:val="00F223BD"/>
    <w:rsid w:val="00F22EBD"/>
    <w:rsid w:val="00F23923"/>
    <w:rsid w:val="00F248D0"/>
    <w:rsid w:val="00F2497E"/>
    <w:rsid w:val="00F25680"/>
    <w:rsid w:val="00F26392"/>
    <w:rsid w:val="00F264D8"/>
    <w:rsid w:val="00F2731A"/>
    <w:rsid w:val="00F27DD2"/>
    <w:rsid w:val="00F3004A"/>
    <w:rsid w:val="00F313B6"/>
    <w:rsid w:val="00F319B7"/>
    <w:rsid w:val="00F31F4C"/>
    <w:rsid w:val="00F32629"/>
    <w:rsid w:val="00F33B7F"/>
    <w:rsid w:val="00F34C9A"/>
    <w:rsid w:val="00F35C64"/>
    <w:rsid w:val="00F35D0C"/>
    <w:rsid w:val="00F35F19"/>
    <w:rsid w:val="00F36176"/>
    <w:rsid w:val="00F36474"/>
    <w:rsid w:val="00F36727"/>
    <w:rsid w:val="00F379DA"/>
    <w:rsid w:val="00F40366"/>
    <w:rsid w:val="00F40F02"/>
    <w:rsid w:val="00F410F8"/>
    <w:rsid w:val="00F41598"/>
    <w:rsid w:val="00F41DA9"/>
    <w:rsid w:val="00F425DC"/>
    <w:rsid w:val="00F42861"/>
    <w:rsid w:val="00F42A55"/>
    <w:rsid w:val="00F4366C"/>
    <w:rsid w:val="00F44B06"/>
    <w:rsid w:val="00F456D5"/>
    <w:rsid w:val="00F45F4B"/>
    <w:rsid w:val="00F46F0B"/>
    <w:rsid w:val="00F46F45"/>
    <w:rsid w:val="00F4793C"/>
    <w:rsid w:val="00F47E11"/>
    <w:rsid w:val="00F50C6D"/>
    <w:rsid w:val="00F512B6"/>
    <w:rsid w:val="00F512C6"/>
    <w:rsid w:val="00F51826"/>
    <w:rsid w:val="00F528E6"/>
    <w:rsid w:val="00F52E6C"/>
    <w:rsid w:val="00F52EAA"/>
    <w:rsid w:val="00F53520"/>
    <w:rsid w:val="00F54A04"/>
    <w:rsid w:val="00F55A82"/>
    <w:rsid w:val="00F57B86"/>
    <w:rsid w:val="00F57FFD"/>
    <w:rsid w:val="00F602FD"/>
    <w:rsid w:val="00F60B45"/>
    <w:rsid w:val="00F61037"/>
    <w:rsid w:val="00F61204"/>
    <w:rsid w:val="00F62258"/>
    <w:rsid w:val="00F62950"/>
    <w:rsid w:val="00F62E12"/>
    <w:rsid w:val="00F6378F"/>
    <w:rsid w:val="00F63A87"/>
    <w:rsid w:val="00F64146"/>
    <w:rsid w:val="00F6419B"/>
    <w:rsid w:val="00F645C7"/>
    <w:rsid w:val="00F64997"/>
    <w:rsid w:val="00F64CD4"/>
    <w:rsid w:val="00F64D40"/>
    <w:rsid w:val="00F6655B"/>
    <w:rsid w:val="00F66BAB"/>
    <w:rsid w:val="00F66C1B"/>
    <w:rsid w:val="00F66CB5"/>
    <w:rsid w:val="00F70316"/>
    <w:rsid w:val="00F70F73"/>
    <w:rsid w:val="00F71AC1"/>
    <w:rsid w:val="00F71D21"/>
    <w:rsid w:val="00F72231"/>
    <w:rsid w:val="00F72396"/>
    <w:rsid w:val="00F726A8"/>
    <w:rsid w:val="00F740B3"/>
    <w:rsid w:val="00F75B27"/>
    <w:rsid w:val="00F764D7"/>
    <w:rsid w:val="00F765D8"/>
    <w:rsid w:val="00F80B9A"/>
    <w:rsid w:val="00F80DEC"/>
    <w:rsid w:val="00F816FB"/>
    <w:rsid w:val="00F81881"/>
    <w:rsid w:val="00F83212"/>
    <w:rsid w:val="00F8506D"/>
    <w:rsid w:val="00F857EA"/>
    <w:rsid w:val="00F85DCE"/>
    <w:rsid w:val="00F85DF6"/>
    <w:rsid w:val="00F86407"/>
    <w:rsid w:val="00F86D4F"/>
    <w:rsid w:val="00F87233"/>
    <w:rsid w:val="00F90160"/>
    <w:rsid w:val="00F91D74"/>
    <w:rsid w:val="00F92AAC"/>
    <w:rsid w:val="00F92E5C"/>
    <w:rsid w:val="00F935F8"/>
    <w:rsid w:val="00F9368A"/>
    <w:rsid w:val="00F93EB0"/>
    <w:rsid w:val="00F93F12"/>
    <w:rsid w:val="00F945FE"/>
    <w:rsid w:val="00F956CC"/>
    <w:rsid w:val="00F95B84"/>
    <w:rsid w:val="00F961AB"/>
    <w:rsid w:val="00F96548"/>
    <w:rsid w:val="00F978F3"/>
    <w:rsid w:val="00FA06C8"/>
    <w:rsid w:val="00FA174B"/>
    <w:rsid w:val="00FA1C21"/>
    <w:rsid w:val="00FA2733"/>
    <w:rsid w:val="00FA2A01"/>
    <w:rsid w:val="00FA31FC"/>
    <w:rsid w:val="00FA3C0A"/>
    <w:rsid w:val="00FA3F16"/>
    <w:rsid w:val="00FA49B9"/>
    <w:rsid w:val="00FA4AC8"/>
    <w:rsid w:val="00FA52CB"/>
    <w:rsid w:val="00FA5336"/>
    <w:rsid w:val="00FA5739"/>
    <w:rsid w:val="00FA5793"/>
    <w:rsid w:val="00FA5C39"/>
    <w:rsid w:val="00FA6227"/>
    <w:rsid w:val="00FA6E4C"/>
    <w:rsid w:val="00FA6E7D"/>
    <w:rsid w:val="00FB0584"/>
    <w:rsid w:val="00FB0D2A"/>
    <w:rsid w:val="00FB1B5D"/>
    <w:rsid w:val="00FB1D1A"/>
    <w:rsid w:val="00FB26FC"/>
    <w:rsid w:val="00FB33BE"/>
    <w:rsid w:val="00FB39FD"/>
    <w:rsid w:val="00FB4757"/>
    <w:rsid w:val="00FB62EF"/>
    <w:rsid w:val="00FB647F"/>
    <w:rsid w:val="00FB64C7"/>
    <w:rsid w:val="00FB6B2B"/>
    <w:rsid w:val="00FB6D37"/>
    <w:rsid w:val="00FB72C1"/>
    <w:rsid w:val="00FB7985"/>
    <w:rsid w:val="00FB79EB"/>
    <w:rsid w:val="00FB7FA6"/>
    <w:rsid w:val="00FC1F10"/>
    <w:rsid w:val="00FC34A4"/>
    <w:rsid w:val="00FC3D47"/>
    <w:rsid w:val="00FC4D90"/>
    <w:rsid w:val="00FC504B"/>
    <w:rsid w:val="00FC5FB8"/>
    <w:rsid w:val="00FC6382"/>
    <w:rsid w:val="00FC6497"/>
    <w:rsid w:val="00FD0438"/>
    <w:rsid w:val="00FD0C79"/>
    <w:rsid w:val="00FD0CEB"/>
    <w:rsid w:val="00FD2A53"/>
    <w:rsid w:val="00FD2B8F"/>
    <w:rsid w:val="00FD4331"/>
    <w:rsid w:val="00FD43E3"/>
    <w:rsid w:val="00FD4DFE"/>
    <w:rsid w:val="00FD4E18"/>
    <w:rsid w:val="00FD56DB"/>
    <w:rsid w:val="00FD56E6"/>
    <w:rsid w:val="00FD629E"/>
    <w:rsid w:val="00FD6355"/>
    <w:rsid w:val="00FE1CC5"/>
    <w:rsid w:val="00FE1DFE"/>
    <w:rsid w:val="00FE2A57"/>
    <w:rsid w:val="00FE3062"/>
    <w:rsid w:val="00FE3FC5"/>
    <w:rsid w:val="00FE44B8"/>
    <w:rsid w:val="00FE476F"/>
    <w:rsid w:val="00FE5A50"/>
    <w:rsid w:val="00FE7193"/>
    <w:rsid w:val="00FE7B34"/>
    <w:rsid w:val="00FF00AA"/>
    <w:rsid w:val="00FF0AF8"/>
    <w:rsid w:val="00FF0EE6"/>
    <w:rsid w:val="00FF149E"/>
    <w:rsid w:val="00FF2BB5"/>
    <w:rsid w:val="00FF3687"/>
    <w:rsid w:val="00FF3B1E"/>
    <w:rsid w:val="00FF4C2D"/>
    <w:rsid w:val="00FF616F"/>
    <w:rsid w:val="00FF6D84"/>
    <w:rsid w:val="00FF6DDF"/>
    <w:rsid w:val="00FF6E63"/>
    <w:rsid w:val="00FF72DB"/>
    <w:rsid w:val="1ACBC76E"/>
    <w:rsid w:val="28896C93"/>
    <w:rsid w:val="4798E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B08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iPriority="0" w:unhideWhenUsed="1"/>
    <w:lsdException w:name="index 2" w:semiHidden="1" w:uiPriority="0" w:unhideWhenUsed="1"/>
    <w:lsdException w:name="index 3" w:semiHidden="1" w:uiPriority="57" w:unhideWhenUsed="1"/>
    <w:lsdException w:name="index 4" w:semiHidden="1" w:uiPriority="57" w:unhideWhenUsed="1"/>
    <w:lsdException w:name="index 5" w:semiHidden="1" w:uiPriority="57" w:unhideWhenUsed="1"/>
    <w:lsdException w:name="index 6" w:semiHidden="1" w:uiPriority="57" w:unhideWhenUsed="1"/>
    <w:lsdException w:name="index 7" w:semiHidden="1" w:uiPriority="57" w:unhideWhenUsed="1"/>
    <w:lsdException w:name="index 8" w:semiHidden="1" w:uiPriority="57" w:unhideWhenUsed="1"/>
    <w:lsdException w:name="index 9" w:semiHidden="1" w:uiPriority="57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iPriority="19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57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10" w:unhideWhenUsed="1"/>
    <w:lsdException w:name="page number" w:semiHidden="1" w:uiPriority="0" w:unhideWhenUsed="1"/>
    <w:lsdException w:name="endnote reference" w:semiHidden="1" w:uiPriority="10" w:unhideWhenUsed="1"/>
    <w:lsdException w:name="endnote text" w:semiHidden="1" w:uiPriority="19" w:unhideWhenUsed="1"/>
    <w:lsdException w:name="table of authorities" w:semiHidden="1" w:uiPriority="49" w:unhideWhenUsed="1"/>
    <w:lsdException w:name="macro" w:semiHidden="1" w:uiPriority="19" w:unhideWhenUsed="1"/>
    <w:lsdException w:name="toa heading" w:semiHidden="1" w:uiPriority="49" w:unhideWhenUsed="1"/>
    <w:lsdException w:name="List" w:semiHidden="1" w:uiPriority="36" w:unhideWhenUsed="1"/>
    <w:lsdException w:name="List Bullet" w:semiHidden="1" w:uiPriority="34" w:unhideWhenUsed="1"/>
    <w:lsdException w:name="List Number" w:semiHidden="1" w:uiPriority="35" w:unhideWhenUsed="1"/>
    <w:lsdException w:name="List 2" w:semiHidden="1" w:uiPriority="36" w:unhideWhenUsed="1"/>
    <w:lsdException w:name="List 3" w:semiHidden="1" w:uiPriority="36" w:unhideWhenUsed="1"/>
    <w:lsdException w:name="List 4" w:semiHidden="1" w:uiPriority="36" w:unhideWhenUsed="1"/>
    <w:lsdException w:name="List 5" w:semiHidden="1" w:uiPriority="36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iPriority="35" w:unhideWhenUsed="1"/>
    <w:lsdException w:name="List Number 3" w:uiPriority="35"/>
    <w:lsdException w:name="List Number 4" w:semiHidden="1" w:uiPriority="35" w:unhideWhenUsed="1"/>
    <w:lsdException w:name="List Number 5" w:semiHidden="1" w:uiPriority="35" w:unhideWhenUsed="1"/>
    <w:lsdException w:name="Title" w:uiPriority="10" w:qFormat="1"/>
    <w:lsdException w:name="Closing" w:semiHidden="1" w:uiPriority="19" w:unhideWhenUsed="1"/>
    <w:lsdException w:name="Signature" w:semiHidden="1" w:uiPriority="19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37" w:unhideWhenUsed="1"/>
    <w:lsdException w:name="List Continue 2" w:semiHidden="1" w:uiPriority="37" w:unhideWhenUsed="1"/>
    <w:lsdException w:name="List Continue 3" w:semiHidden="1" w:uiPriority="37" w:unhideWhenUsed="1"/>
    <w:lsdException w:name="List Continue 4" w:semiHidden="1" w:uiPriority="38" w:unhideWhenUsed="1"/>
    <w:lsdException w:name="List Continue 5" w:semiHidden="1" w:uiPriority="38" w:unhideWhenUsed="1"/>
    <w:lsdException w:name="Message Header" w:semiHidden="1" w:uiPriority="19" w:unhideWhenUsed="1"/>
    <w:lsdException w:name="Subtitle" w:uiPriority="11" w:qFormat="1"/>
    <w:lsdException w:name="Salutation" w:semiHidden="1" w:uiPriority="19" w:unhideWhenUsed="1"/>
    <w:lsdException w:name="Date" w:semiHidden="1" w:uiPriority="19" w:unhideWhenUsed="1"/>
    <w:lsdException w:name="Body Text First Indent" w:semiHidden="1" w:uiPriority="19" w:unhideWhenUsed="1"/>
    <w:lsdException w:name="Body Text First Indent 2" w:semiHidden="1" w:uiPriority="19" w:unhideWhenUsed="1"/>
    <w:lsdException w:name="Note Heading" w:semiHidden="1" w:uiPriority="19" w:unhideWhenUsed="1"/>
    <w:lsdException w:name="Body Text 2" w:semiHidden="1" w:uiPriority="19" w:unhideWhenUsed="1"/>
    <w:lsdException w:name="Body Text 3" w:semiHidden="1" w:uiPriority="19" w:unhideWhenUsed="1"/>
    <w:lsdException w:name="Body Text Indent 2" w:semiHidden="1" w:uiPriority="19" w:unhideWhenUsed="1"/>
    <w:lsdException w:name="Body Text Indent 3" w:semiHidden="1" w:uiPriority="19" w:unhideWhenUsed="1"/>
    <w:lsdException w:name="Block Text" w:semiHidden="1" w:uiPriority="19" w:unhideWhenUsed="1"/>
    <w:lsdException w:name="Hyperlink" w:semiHidden="1" w:unhideWhenUsed="1"/>
    <w:lsdException w:name="FollowedHyperlink" w:semiHidden="1" w:uiPriority="24" w:unhideWhenUsed="1"/>
    <w:lsdException w:name="Strong" w:uiPriority="22" w:qFormat="1"/>
    <w:lsdException w:name="Emphasis" w:uiPriority="20" w:qFormat="1"/>
    <w:lsdException w:name="Document Map" w:semiHidden="1" w:uiPriority="19" w:unhideWhenUsed="1"/>
    <w:lsdException w:name="Plain Text" w:semiHidden="1" w:uiPriority="19" w:unhideWhenUsed="1"/>
    <w:lsdException w:name="E-mail Signature" w:semiHidden="1" w:uiPriority="1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5" w:unhideWhenUsed="1"/>
    <w:lsdException w:name="HTML Address" w:semiHidden="1" w:uiPriority="25" w:unhideWhenUsed="1"/>
    <w:lsdException w:name="HTML Cite" w:semiHidden="1" w:uiPriority="25" w:unhideWhenUsed="1"/>
    <w:lsdException w:name="HTML Code" w:semiHidden="1" w:uiPriority="25" w:unhideWhenUsed="1"/>
    <w:lsdException w:name="HTML Definition" w:semiHidden="1" w:uiPriority="25" w:unhideWhenUsed="1"/>
    <w:lsdException w:name="HTML Keyboard" w:semiHidden="1" w:uiPriority="25" w:unhideWhenUsed="1"/>
    <w:lsdException w:name="HTML Preformatted" w:semiHidden="1" w:uiPriority="25" w:unhideWhenUsed="1"/>
    <w:lsdException w:name="HTML Sample" w:semiHidden="1" w:uiPriority="25" w:unhideWhenUsed="1"/>
    <w:lsdException w:name="HTML Typewriter" w:semiHidden="1" w:uiPriority="25" w:unhideWhenUsed="1"/>
    <w:lsdException w:name="HTML Variable" w:semiHidden="1" w:uiPriority="25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Grid" w:uiPriority="0"/>
    <w:lsdException w:name="Table Theme" w:semiHidden="1" w:unhideWhenUsed="1"/>
    <w:lsdException w:name="Placeholder Text" w:semiHidden="1" w:uiPriority="1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95D"/>
  </w:style>
  <w:style w:type="paragraph" w:styleId="Heading1">
    <w:name w:val="heading 1"/>
    <w:basedOn w:val="Normal"/>
    <w:next w:val="Normal"/>
    <w:link w:val="Heading1Char"/>
    <w:uiPriority w:val="9"/>
    <w:qFormat/>
    <w:rsid w:val="00152DCD"/>
    <w:pPr>
      <w:keepNext/>
      <w:keepLines/>
      <w:numPr>
        <w:numId w:val="45"/>
      </w:numPr>
      <w:spacing w:before="320" w:after="40"/>
      <w:jc w:val="left"/>
      <w:outlineLvl w:val="0"/>
    </w:pPr>
    <w:rPr>
      <w:rFonts w:ascii="Arial" w:eastAsiaTheme="majorEastAsia" w:hAnsi="Arial" w:cs="Arial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1CD"/>
    <w:pPr>
      <w:keepNext/>
      <w:keepLines/>
      <w:numPr>
        <w:ilvl w:val="1"/>
        <w:numId w:val="45"/>
      </w:numPr>
      <w:spacing w:before="120" w:after="0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C0E"/>
    <w:pPr>
      <w:keepNext/>
      <w:keepLines/>
      <w:numPr>
        <w:ilvl w:val="2"/>
        <w:numId w:val="45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CED"/>
    <w:pPr>
      <w:keepNext/>
      <w:keepLines/>
      <w:numPr>
        <w:ilvl w:val="3"/>
        <w:numId w:val="45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CED"/>
    <w:pPr>
      <w:keepNext/>
      <w:keepLines/>
      <w:numPr>
        <w:ilvl w:val="4"/>
        <w:numId w:val="45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4CED"/>
    <w:pPr>
      <w:keepNext/>
      <w:keepLines/>
      <w:numPr>
        <w:ilvl w:val="5"/>
        <w:numId w:val="45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4CED"/>
    <w:pPr>
      <w:keepNext/>
      <w:keepLines/>
      <w:numPr>
        <w:ilvl w:val="6"/>
        <w:numId w:val="45"/>
      </w:numPr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4CED"/>
    <w:pPr>
      <w:keepNext/>
      <w:keepLines/>
      <w:numPr>
        <w:ilvl w:val="7"/>
        <w:numId w:val="45"/>
      </w:numPr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CED"/>
    <w:pPr>
      <w:keepNext/>
      <w:keepLines/>
      <w:numPr>
        <w:ilvl w:val="8"/>
        <w:numId w:val="45"/>
      </w:numPr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DCD"/>
    <w:rPr>
      <w:rFonts w:ascii="Arial" w:eastAsiaTheme="majorEastAsia" w:hAnsi="Arial" w:cs="Arial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71CD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F0C0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4CE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34CE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34C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B34CE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B34CE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CED"/>
    <w:rPr>
      <w:i/>
      <w:iCs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B51F9D"/>
    <w:rPr>
      <w:b/>
      <w:bCs/>
      <w:sz w:val="18"/>
      <w:szCs w:val="18"/>
    </w:rPr>
  </w:style>
  <w:style w:type="paragraph" w:styleId="Header">
    <w:name w:val="header"/>
    <w:basedOn w:val="Normal"/>
    <w:link w:val="HeaderChar"/>
    <w:rsid w:val="00D97918"/>
    <w:pPr>
      <w:spacing w:after="0"/>
    </w:pPr>
  </w:style>
  <w:style w:type="character" w:customStyle="1" w:styleId="HeaderChar">
    <w:name w:val="Header Char"/>
    <w:basedOn w:val="DefaultParagraphFont"/>
    <w:link w:val="Header"/>
    <w:rsid w:val="00B51F9D"/>
  </w:style>
  <w:style w:type="paragraph" w:styleId="Footer">
    <w:name w:val="footer"/>
    <w:basedOn w:val="Normal"/>
    <w:link w:val="FooterChar"/>
    <w:uiPriority w:val="99"/>
    <w:rsid w:val="00D97918"/>
    <w:pPr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51F9D"/>
    <w:rPr>
      <w:sz w:val="16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D97918"/>
    <w:pPr>
      <w:spacing w:before="60" w:after="6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97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7918"/>
    <w:pPr>
      <w:ind w:left="720"/>
      <w:contextualSpacing/>
    </w:pPr>
  </w:style>
  <w:style w:type="table" w:styleId="TableGrid">
    <w:name w:val="Table Grid"/>
    <w:basedOn w:val="TableNormal"/>
    <w:rsid w:val="00D427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91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34CE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CE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CE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CE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CE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4CED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B34CE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34CED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B34CED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34CE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4CE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34CED"/>
    <w:rPr>
      <w:b/>
      <w:bCs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CE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CED"/>
    <w:rPr>
      <w:rFonts w:asciiTheme="majorHAnsi" w:eastAsiaTheme="majorEastAsia" w:hAnsiTheme="majorHAnsi" w:cstheme="majorBidi"/>
      <w:sz w:val="26"/>
      <w:szCs w:val="26"/>
    </w:rPr>
  </w:style>
  <w:style w:type="paragraph" w:styleId="BodyTextFirstIndent2">
    <w:name w:val="Body Text First Indent 2"/>
    <w:basedOn w:val="Normal"/>
    <w:link w:val="BodyTextFirstIndent2Char"/>
    <w:uiPriority w:val="19"/>
    <w:semiHidden/>
    <w:unhideWhenUsed/>
    <w:rsid w:val="00474489"/>
    <w:pPr>
      <w:ind w:left="567" w:firstLine="567"/>
    </w:pPr>
  </w:style>
  <w:style w:type="character" w:customStyle="1" w:styleId="BodyTextFirstIndent2Char">
    <w:name w:val="Body Text First Indent 2 Char"/>
    <w:basedOn w:val="DefaultParagraphFont"/>
    <w:link w:val="BodyTextFirstIndent2"/>
    <w:uiPriority w:val="19"/>
    <w:semiHidden/>
    <w:rsid w:val="00474489"/>
  </w:style>
  <w:style w:type="paragraph" w:styleId="FootnoteText">
    <w:name w:val="footnote text"/>
    <w:basedOn w:val="Normal"/>
    <w:link w:val="FootnoteTextChar"/>
    <w:uiPriority w:val="19"/>
    <w:semiHidden/>
    <w:unhideWhenUsed/>
    <w:rsid w:val="00D97918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D97918"/>
    <w:rPr>
      <w:sz w:val="18"/>
      <w:szCs w:val="20"/>
    </w:rPr>
  </w:style>
  <w:style w:type="paragraph" w:styleId="ListBullet">
    <w:name w:val="List Bullet"/>
    <w:basedOn w:val="Normal"/>
    <w:link w:val="ListBulletChar"/>
    <w:uiPriority w:val="34"/>
    <w:rsid w:val="00291A59"/>
    <w:pPr>
      <w:numPr>
        <w:numId w:val="4"/>
      </w:numPr>
      <w:spacing w:before="60" w:after="60"/>
    </w:pPr>
    <w:rPr>
      <w:spacing w:val="-2"/>
    </w:rPr>
  </w:style>
  <w:style w:type="paragraph" w:styleId="ListBullet2">
    <w:name w:val="List Bullet 2"/>
    <w:basedOn w:val="Normal"/>
    <w:link w:val="ListBullet2Char"/>
    <w:uiPriority w:val="34"/>
    <w:rsid w:val="00B83564"/>
    <w:pPr>
      <w:numPr>
        <w:ilvl w:val="1"/>
        <w:numId w:val="4"/>
      </w:numPr>
      <w:spacing w:before="60" w:after="60"/>
    </w:pPr>
  </w:style>
  <w:style w:type="paragraph" w:styleId="ListBullet3">
    <w:name w:val="List Bullet 3"/>
    <w:basedOn w:val="Normal"/>
    <w:uiPriority w:val="34"/>
    <w:rsid w:val="00D97918"/>
    <w:pPr>
      <w:numPr>
        <w:ilvl w:val="2"/>
        <w:numId w:val="4"/>
      </w:numPr>
      <w:tabs>
        <w:tab w:val="left" w:pos="1134"/>
      </w:tabs>
      <w:spacing w:before="60" w:after="60"/>
    </w:pPr>
  </w:style>
  <w:style w:type="paragraph" w:styleId="ListBullet4">
    <w:name w:val="List Bullet 4"/>
    <w:basedOn w:val="Normal"/>
    <w:uiPriority w:val="34"/>
    <w:semiHidden/>
    <w:unhideWhenUsed/>
    <w:rsid w:val="00D97918"/>
    <w:pPr>
      <w:numPr>
        <w:ilvl w:val="3"/>
        <w:numId w:val="4"/>
      </w:numPr>
      <w:spacing w:before="60" w:after="60"/>
    </w:pPr>
  </w:style>
  <w:style w:type="paragraph" w:styleId="ListContinue">
    <w:name w:val="List Continue"/>
    <w:basedOn w:val="Normal"/>
    <w:uiPriority w:val="37"/>
    <w:semiHidden/>
    <w:unhideWhenUsed/>
    <w:rsid w:val="00D97918"/>
    <w:pPr>
      <w:spacing w:before="60" w:after="60"/>
      <w:ind w:left="567"/>
    </w:pPr>
  </w:style>
  <w:style w:type="paragraph" w:styleId="ListBullet5">
    <w:name w:val="List Bullet 5"/>
    <w:basedOn w:val="Normal"/>
    <w:uiPriority w:val="34"/>
    <w:semiHidden/>
    <w:unhideWhenUsed/>
    <w:rsid w:val="00D97918"/>
    <w:pPr>
      <w:numPr>
        <w:ilvl w:val="4"/>
        <w:numId w:val="4"/>
      </w:numPr>
      <w:spacing w:before="60" w:after="60"/>
    </w:pPr>
  </w:style>
  <w:style w:type="paragraph" w:styleId="ListNumber">
    <w:name w:val="List Number"/>
    <w:basedOn w:val="Normal"/>
    <w:link w:val="ListNumberChar"/>
    <w:uiPriority w:val="35"/>
    <w:rsid w:val="00D97918"/>
    <w:pPr>
      <w:spacing w:before="60" w:after="60"/>
      <w:ind w:left="567" w:hanging="567"/>
    </w:pPr>
  </w:style>
  <w:style w:type="paragraph" w:styleId="ListNumber2">
    <w:name w:val="List Number 2"/>
    <w:basedOn w:val="Normal"/>
    <w:uiPriority w:val="35"/>
    <w:rsid w:val="003D47AC"/>
    <w:pPr>
      <w:numPr>
        <w:ilvl w:val="1"/>
        <w:numId w:val="7"/>
      </w:numPr>
      <w:spacing w:before="60" w:after="60"/>
    </w:pPr>
  </w:style>
  <w:style w:type="paragraph" w:styleId="ListNumber4">
    <w:name w:val="List Number 4"/>
    <w:basedOn w:val="Normal"/>
    <w:uiPriority w:val="35"/>
    <w:semiHidden/>
    <w:unhideWhenUsed/>
    <w:rsid w:val="003D47AC"/>
    <w:pPr>
      <w:numPr>
        <w:ilvl w:val="3"/>
        <w:numId w:val="7"/>
      </w:numPr>
      <w:spacing w:before="60" w:after="60"/>
    </w:pPr>
  </w:style>
  <w:style w:type="paragraph" w:styleId="ListNumber5">
    <w:name w:val="List Number 5"/>
    <w:basedOn w:val="Normal"/>
    <w:uiPriority w:val="35"/>
    <w:semiHidden/>
    <w:unhideWhenUsed/>
    <w:rsid w:val="003D47AC"/>
    <w:pPr>
      <w:numPr>
        <w:ilvl w:val="4"/>
        <w:numId w:val="7"/>
      </w:numPr>
      <w:spacing w:before="60" w:after="60"/>
    </w:pPr>
  </w:style>
  <w:style w:type="paragraph" w:styleId="NormalWeb">
    <w:name w:val="Normal (Web)"/>
    <w:basedOn w:val="Normal"/>
    <w:uiPriority w:val="99"/>
    <w:semiHidden/>
    <w:unhideWhenUsed/>
    <w:rsid w:val="00D97918"/>
    <w:rPr>
      <w:rFonts w:ascii="Calibri" w:hAnsi="Calibri" w:cs="Times New Roman"/>
    </w:rPr>
  </w:style>
  <w:style w:type="paragraph" w:customStyle="1" w:styleId="TableText">
    <w:name w:val="Table Text"/>
    <w:basedOn w:val="Normal"/>
    <w:link w:val="TableTextChar"/>
    <w:uiPriority w:val="14"/>
    <w:rsid w:val="005A3B44"/>
    <w:pPr>
      <w:spacing w:before="60" w:after="60"/>
    </w:pPr>
  </w:style>
  <w:style w:type="paragraph" w:styleId="NormalIndent">
    <w:name w:val="Normal Indent"/>
    <w:basedOn w:val="Normal"/>
    <w:rsid w:val="00D97918"/>
    <w:pPr>
      <w:ind w:left="567"/>
    </w:pPr>
  </w:style>
  <w:style w:type="character" w:styleId="IntenseReference">
    <w:name w:val="Intense Reference"/>
    <w:basedOn w:val="DefaultParagraphFont"/>
    <w:uiPriority w:val="32"/>
    <w:qFormat/>
    <w:rsid w:val="00B34CED"/>
    <w:rPr>
      <w:b/>
      <w:bCs/>
      <w:smallCaps/>
      <w:color w:val="auto"/>
      <w:u w:val="single"/>
    </w:rPr>
  </w:style>
  <w:style w:type="character" w:styleId="SubtleReference">
    <w:name w:val="Subtle Reference"/>
    <w:basedOn w:val="DefaultParagraphFont"/>
    <w:uiPriority w:val="31"/>
    <w:qFormat/>
    <w:rsid w:val="00B34CED"/>
    <w:rPr>
      <w:smallCaps/>
      <w:color w:val="auto"/>
      <w:u w:val="single" w:color="7F7F7F" w:themeColor="text1" w:themeTint="80"/>
    </w:rPr>
  </w:style>
  <w:style w:type="numbering" w:customStyle="1" w:styleId="NumberedHeadings">
    <w:name w:val="Numbered Headings"/>
    <w:uiPriority w:val="99"/>
    <w:rsid w:val="00D97918"/>
    <w:pPr>
      <w:numPr>
        <w:numId w:val="5"/>
      </w:numPr>
    </w:pPr>
  </w:style>
  <w:style w:type="numbering" w:customStyle="1" w:styleId="ParagraphNumbering">
    <w:name w:val="Paragraph Numbering"/>
    <w:uiPriority w:val="99"/>
    <w:rsid w:val="00D97918"/>
    <w:pPr>
      <w:numPr>
        <w:numId w:val="6"/>
      </w:numPr>
    </w:pPr>
  </w:style>
  <w:style w:type="paragraph" w:customStyle="1" w:styleId="Heading">
    <w:name w:val="Heading"/>
    <w:basedOn w:val="Normal"/>
    <w:next w:val="Normal"/>
    <w:uiPriority w:val="29"/>
    <w:rsid w:val="00D97918"/>
    <w:pPr>
      <w:keepNext/>
      <w:keepLines/>
      <w:spacing w:before="400" w:after="240"/>
      <w:outlineLvl w:val="0"/>
    </w:pPr>
    <w:rPr>
      <w:rFonts w:asciiTheme="majorHAnsi" w:hAnsiTheme="majorHAnsi"/>
      <w:b/>
      <w:sz w:val="32"/>
    </w:rPr>
  </w:style>
  <w:style w:type="paragraph" w:customStyle="1" w:styleId="Subheading">
    <w:name w:val="Subheading"/>
    <w:basedOn w:val="Normal"/>
    <w:next w:val="Normal"/>
    <w:uiPriority w:val="29"/>
    <w:rsid w:val="00D97918"/>
    <w:pPr>
      <w:keepNext/>
      <w:keepLines/>
      <w:outlineLvl w:val="1"/>
    </w:pPr>
    <w:rPr>
      <w:b/>
      <w:sz w:val="28"/>
    </w:rPr>
  </w:style>
  <w:style w:type="paragraph" w:customStyle="1" w:styleId="ActionTablebullet2">
    <w:name w:val="Action Table bullet 2"/>
    <w:basedOn w:val="ActionTablebullet"/>
    <w:rsid w:val="006217C4"/>
    <w:pPr>
      <w:numPr>
        <w:numId w:val="8"/>
      </w:numPr>
      <w:ind w:left="340" w:hanging="170"/>
    </w:pPr>
  </w:style>
  <w:style w:type="paragraph" w:customStyle="1" w:styleId="NormalIndent2">
    <w:name w:val="Normal Indent 2"/>
    <w:basedOn w:val="Normal"/>
    <w:rsid w:val="00D97918"/>
    <w:pPr>
      <w:ind w:left="1134"/>
    </w:pPr>
  </w:style>
  <w:style w:type="paragraph" w:customStyle="1" w:styleId="NormalIndent3">
    <w:name w:val="Normal Indent 3"/>
    <w:basedOn w:val="Normal"/>
    <w:rsid w:val="00D97918"/>
    <w:pPr>
      <w:ind w:left="1701"/>
    </w:pPr>
  </w:style>
  <w:style w:type="paragraph" w:styleId="List">
    <w:name w:val="List"/>
    <w:basedOn w:val="Normal"/>
    <w:uiPriority w:val="36"/>
    <w:semiHidden/>
    <w:unhideWhenUsed/>
    <w:rsid w:val="00D97918"/>
    <w:pPr>
      <w:spacing w:before="60" w:after="60"/>
      <w:ind w:left="567" w:hanging="567"/>
    </w:pPr>
  </w:style>
  <w:style w:type="paragraph" w:styleId="List2">
    <w:name w:val="List 2"/>
    <w:basedOn w:val="Normal"/>
    <w:uiPriority w:val="36"/>
    <w:semiHidden/>
    <w:unhideWhenUsed/>
    <w:rsid w:val="00D97918"/>
    <w:pPr>
      <w:spacing w:before="60" w:after="60"/>
      <w:ind w:left="1134" w:hanging="567"/>
    </w:pPr>
  </w:style>
  <w:style w:type="paragraph" w:styleId="List3">
    <w:name w:val="List 3"/>
    <w:basedOn w:val="Normal"/>
    <w:uiPriority w:val="36"/>
    <w:semiHidden/>
    <w:unhideWhenUsed/>
    <w:rsid w:val="00D97918"/>
    <w:pPr>
      <w:spacing w:before="60" w:after="60"/>
      <w:ind w:left="1701" w:hanging="567"/>
    </w:pPr>
  </w:style>
  <w:style w:type="paragraph" w:styleId="List4">
    <w:name w:val="List 4"/>
    <w:basedOn w:val="Normal"/>
    <w:uiPriority w:val="36"/>
    <w:semiHidden/>
    <w:unhideWhenUsed/>
    <w:rsid w:val="00D97918"/>
    <w:pPr>
      <w:spacing w:before="60" w:after="60"/>
      <w:ind w:left="2268" w:hanging="567"/>
    </w:pPr>
  </w:style>
  <w:style w:type="paragraph" w:styleId="List5">
    <w:name w:val="List 5"/>
    <w:basedOn w:val="Normal"/>
    <w:uiPriority w:val="36"/>
    <w:semiHidden/>
    <w:unhideWhenUsed/>
    <w:rsid w:val="00D97918"/>
    <w:pPr>
      <w:spacing w:before="60" w:after="60"/>
      <w:ind w:left="2835" w:hanging="567"/>
    </w:pPr>
  </w:style>
  <w:style w:type="paragraph" w:styleId="BlockText">
    <w:name w:val="Block Text"/>
    <w:basedOn w:val="Normal"/>
    <w:uiPriority w:val="19"/>
    <w:semiHidden/>
    <w:unhideWhenUsed/>
    <w:rsid w:val="00D9791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/>
    </w:pPr>
    <w:rPr>
      <w:i/>
      <w:iCs/>
    </w:rPr>
  </w:style>
  <w:style w:type="paragraph" w:styleId="BodyTextFirstIndent">
    <w:name w:val="Body Text First Indent"/>
    <w:basedOn w:val="Normal"/>
    <w:link w:val="BodyTextFirstIndentChar"/>
    <w:uiPriority w:val="19"/>
    <w:semiHidden/>
    <w:unhideWhenUsed/>
    <w:rsid w:val="006C27FB"/>
    <w:pPr>
      <w:ind w:firstLine="567"/>
    </w:pPr>
  </w:style>
  <w:style w:type="character" w:customStyle="1" w:styleId="BodyTextFirstIndentChar">
    <w:name w:val="Body Text First Indent Char"/>
    <w:basedOn w:val="DefaultParagraphFont"/>
    <w:link w:val="BodyTextFirstIndent"/>
    <w:uiPriority w:val="19"/>
    <w:semiHidden/>
    <w:rsid w:val="006C27FB"/>
  </w:style>
  <w:style w:type="paragraph" w:styleId="ListContinue2">
    <w:name w:val="List Continue 2"/>
    <w:basedOn w:val="Normal"/>
    <w:uiPriority w:val="37"/>
    <w:semiHidden/>
    <w:unhideWhenUsed/>
    <w:rsid w:val="00D97918"/>
    <w:pPr>
      <w:spacing w:before="60" w:after="60"/>
      <w:ind w:left="1134"/>
    </w:pPr>
  </w:style>
  <w:style w:type="paragraph" w:styleId="ListContinue3">
    <w:name w:val="List Continue 3"/>
    <w:basedOn w:val="Normal"/>
    <w:uiPriority w:val="37"/>
    <w:semiHidden/>
    <w:unhideWhenUsed/>
    <w:rsid w:val="00D97918"/>
    <w:pPr>
      <w:spacing w:before="60" w:after="60"/>
      <w:ind w:left="1701"/>
    </w:pPr>
  </w:style>
  <w:style w:type="paragraph" w:styleId="ListContinue4">
    <w:name w:val="List Continue 4"/>
    <w:basedOn w:val="Normal"/>
    <w:uiPriority w:val="38"/>
    <w:semiHidden/>
    <w:unhideWhenUsed/>
    <w:rsid w:val="00D97918"/>
    <w:pPr>
      <w:spacing w:before="60" w:after="60"/>
      <w:ind w:left="2268"/>
    </w:pPr>
  </w:style>
  <w:style w:type="paragraph" w:styleId="ListContinue5">
    <w:name w:val="List Continue 5"/>
    <w:basedOn w:val="Normal"/>
    <w:uiPriority w:val="38"/>
    <w:semiHidden/>
    <w:unhideWhenUsed/>
    <w:rsid w:val="00D97918"/>
    <w:pPr>
      <w:spacing w:before="60" w:after="60"/>
      <w:ind w:left="2835"/>
    </w:pPr>
  </w:style>
  <w:style w:type="paragraph" w:styleId="TOCHeading">
    <w:name w:val="TOC Heading"/>
    <w:basedOn w:val="Heading1"/>
    <w:next w:val="Normal"/>
    <w:uiPriority w:val="39"/>
    <w:unhideWhenUsed/>
    <w:qFormat/>
    <w:rsid w:val="00E0748B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rsid w:val="00B5588C"/>
    <w:pPr>
      <w:tabs>
        <w:tab w:val="left" w:pos="567"/>
        <w:tab w:val="left" w:pos="1418"/>
        <w:tab w:val="right" w:leader="dot" w:pos="9060"/>
      </w:tabs>
      <w:ind w:left="567" w:hanging="567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DD5F1C"/>
    <w:pPr>
      <w:tabs>
        <w:tab w:val="left" w:pos="1276"/>
        <w:tab w:val="right" w:leader="dot" w:pos="9061"/>
      </w:tabs>
      <w:ind w:left="1276" w:hanging="709"/>
    </w:pPr>
  </w:style>
  <w:style w:type="paragraph" w:styleId="TOC3">
    <w:name w:val="toc 3"/>
    <w:basedOn w:val="Normal"/>
    <w:next w:val="Normal"/>
    <w:autoRedefine/>
    <w:uiPriority w:val="39"/>
    <w:rsid w:val="00D97918"/>
    <w:pPr>
      <w:tabs>
        <w:tab w:val="left" w:pos="1985"/>
        <w:tab w:val="left" w:pos="2268"/>
        <w:tab w:val="right" w:leader="dot" w:pos="9061"/>
      </w:tabs>
      <w:spacing w:before="60" w:after="60"/>
      <w:ind w:left="1985" w:hanging="709"/>
    </w:pPr>
  </w:style>
  <w:style w:type="paragraph" w:styleId="TOC4">
    <w:name w:val="toc 4"/>
    <w:basedOn w:val="Normal"/>
    <w:next w:val="Normal"/>
    <w:autoRedefine/>
    <w:uiPriority w:val="39"/>
    <w:rsid w:val="005D7DA8"/>
    <w:pPr>
      <w:spacing w:after="0"/>
      <w:ind w:left="567" w:hanging="567"/>
    </w:pPr>
  </w:style>
  <w:style w:type="paragraph" w:styleId="TOC5">
    <w:name w:val="toc 5"/>
    <w:basedOn w:val="Normal"/>
    <w:next w:val="Normal"/>
    <w:autoRedefine/>
    <w:uiPriority w:val="39"/>
    <w:rsid w:val="00F41598"/>
    <w:pPr>
      <w:spacing w:after="0"/>
    </w:pPr>
    <w:rPr>
      <w:sz w:val="24"/>
    </w:rPr>
  </w:style>
  <w:style w:type="paragraph" w:styleId="TOC6">
    <w:name w:val="toc 6"/>
    <w:basedOn w:val="Normal"/>
    <w:next w:val="Normal"/>
    <w:autoRedefine/>
    <w:uiPriority w:val="39"/>
    <w:rsid w:val="00D97918"/>
    <w:pPr>
      <w:spacing w:after="0"/>
      <w:ind w:left="1985"/>
    </w:pPr>
  </w:style>
  <w:style w:type="paragraph" w:styleId="TOC7">
    <w:name w:val="toc 7"/>
    <w:basedOn w:val="Normal"/>
    <w:next w:val="Normal"/>
    <w:autoRedefine/>
    <w:uiPriority w:val="39"/>
    <w:rsid w:val="00D97918"/>
    <w:pPr>
      <w:spacing w:after="0"/>
      <w:ind w:left="1985"/>
    </w:pPr>
  </w:style>
  <w:style w:type="paragraph" w:styleId="TOC8">
    <w:name w:val="toc 8"/>
    <w:basedOn w:val="Normal"/>
    <w:next w:val="Normal"/>
    <w:autoRedefine/>
    <w:uiPriority w:val="39"/>
    <w:rsid w:val="00D97918"/>
    <w:pPr>
      <w:spacing w:after="0"/>
      <w:ind w:left="1985"/>
    </w:pPr>
  </w:style>
  <w:style w:type="paragraph" w:styleId="TOC9">
    <w:name w:val="toc 9"/>
    <w:basedOn w:val="Normal"/>
    <w:next w:val="Normal"/>
    <w:autoRedefine/>
    <w:uiPriority w:val="39"/>
    <w:rsid w:val="00D97918"/>
    <w:pPr>
      <w:spacing w:after="0"/>
      <w:ind w:left="1985"/>
    </w:pPr>
  </w:style>
  <w:style w:type="character" w:styleId="CommentReference">
    <w:name w:val="annotation reference"/>
    <w:basedOn w:val="DefaultParagraphFont"/>
    <w:semiHidden/>
    <w:rsid w:val="00D97918"/>
    <w:rPr>
      <w:sz w:val="16"/>
      <w:szCs w:val="16"/>
    </w:rPr>
  </w:style>
  <w:style w:type="character" w:styleId="EndnoteReference">
    <w:name w:val="endnote reference"/>
    <w:basedOn w:val="DefaultParagraphFont"/>
    <w:uiPriority w:val="10"/>
    <w:semiHidden/>
    <w:unhideWhenUsed/>
    <w:rsid w:val="00D97918"/>
    <w:rPr>
      <w:vertAlign w:val="superscript"/>
    </w:rPr>
  </w:style>
  <w:style w:type="character" w:styleId="FootnoteReference">
    <w:name w:val="footnote reference"/>
    <w:basedOn w:val="DefaultParagraphFont"/>
    <w:semiHidden/>
    <w:unhideWhenUsed/>
    <w:rsid w:val="00D97918"/>
    <w:rPr>
      <w:vertAlign w:val="superscript"/>
    </w:rPr>
  </w:style>
  <w:style w:type="character" w:styleId="PageNumber">
    <w:name w:val="page number"/>
    <w:basedOn w:val="DefaultParagraphFont"/>
    <w:semiHidden/>
    <w:rsid w:val="00D97918"/>
  </w:style>
  <w:style w:type="paragraph" w:styleId="BodyText3">
    <w:name w:val="Body Text 3"/>
    <w:basedOn w:val="Normal"/>
    <w:link w:val="BodyText3Char"/>
    <w:uiPriority w:val="19"/>
    <w:semiHidden/>
    <w:unhideWhenUsed/>
    <w:rsid w:val="00D979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sid w:val="00D979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1F9D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  <w:rsid w:val="00D97918"/>
  </w:style>
  <w:style w:type="character" w:customStyle="1" w:styleId="DateChar">
    <w:name w:val="Date Char"/>
    <w:basedOn w:val="DefaultParagraphFont"/>
    <w:link w:val="Date"/>
    <w:uiPriority w:val="19"/>
    <w:semiHidden/>
    <w:rsid w:val="00D97918"/>
  </w:style>
  <w:style w:type="paragraph" w:styleId="DocumentMap">
    <w:name w:val="Document Map"/>
    <w:basedOn w:val="Normal"/>
    <w:link w:val="DocumentMapChar"/>
    <w:uiPriority w:val="19"/>
    <w:semiHidden/>
    <w:unhideWhenUsed/>
    <w:rsid w:val="00D9791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sid w:val="00D9791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  <w:rsid w:val="00D979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sid w:val="00D97918"/>
  </w:style>
  <w:style w:type="paragraph" w:styleId="EndnoteText">
    <w:name w:val="endnote text"/>
    <w:basedOn w:val="Normal"/>
    <w:link w:val="EndnoteTextChar"/>
    <w:uiPriority w:val="19"/>
    <w:semiHidden/>
    <w:unhideWhenUsed/>
    <w:rsid w:val="00D979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sid w:val="00D97918"/>
    <w:rPr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rsid w:val="00D979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sid w:val="00D9791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  <w:rsid w:val="00D979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19"/>
    <w:semiHidden/>
    <w:rsid w:val="00D97918"/>
  </w:style>
  <w:style w:type="paragraph" w:styleId="Salutation">
    <w:name w:val="Salutation"/>
    <w:basedOn w:val="Normal"/>
    <w:next w:val="Normal"/>
    <w:link w:val="SalutationChar"/>
    <w:uiPriority w:val="19"/>
    <w:semiHidden/>
    <w:unhideWhenUsed/>
    <w:rsid w:val="00D97918"/>
  </w:style>
  <w:style w:type="character" w:customStyle="1" w:styleId="SalutationChar">
    <w:name w:val="Salutation Char"/>
    <w:basedOn w:val="DefaultParagraphFont"/>
    <w:link w:val="Salutation"/>
    <w:uiPriority w:val="19"/>
    <w:semiHidden/>
    <w:rsid w:val="00D97918"/>
  </w:style>
  <w:style w:type="character" w:styleId="FollowedHyperlink">
    <w:name w:val="FollowedHyperlink"/>
    <w:basedOn w:val="DefaultParagraphFont"/>
    <w:uiPriority w:val="24"/>
    <w:semiHidden/>
    <w:unhideWhenUsed/>
    <w:rsid w:val="00D97918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D97918"/>
  </w:style>
  <w:style w:type="paragraph" w:styleId="TableofAuthorities">
    <w:name w:val="table of authorities"/>
    <w:basedOn w:val="Normal"/>
    <w:next w:val="Normal"/>
    <w:uiPriority w:val="49"/>
    <w:semiHidden/>
    <w:unhideWhenUsed/>
    <w:rsid w:val="00D979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D97918"/>
    <w:pPr>
      <w:spacing w:after="0"/>
    </w:pPr>
  </w:style>
  <w:style w:type="paragraph" w:styleId="TOAHeading">
    <w:name w:val="toa heading"/>
    <w:basedOn w:val="Normal"/>
    <w:next w:val="Normal"/>
    <w:uiPriority w:val="49"/>
    <w:semiHidden/>
    <w:unhideWhenUsed/>
    <w:rsid w:val="00D97918"/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ListNumber3">
    <w:name w:val="List Number 3"/>
    <w:basedOn w:val="Normal"/>
    <w:uiPriority w:val="35"/>
    <w:rsid w:val="003D47AC"/>
    <w:pPr>
      <w:numPr>
        <w:ilvl w:val="2"/>
        <w:numId w:val="7"/>
      </w:numPr>
      <w:spacing w:before="60" w:after="60"/>
    </w:pPr>
  </w:style>
  <w:style w:type="numbering" w:customStyle="1" w:styleId="ListBullets">
    <w:name w:val="ListBullets"/>
    <w:uiPriority w:val="99"/>
    <w:rsid w:val="00D97918"/>
    <w:pPr>
      <w:numPr>
        <w:numId w:val="11"/>
      </w:numPr>
    </w:pPr>
  </w:style>
  <w:style w:type="numbering" w:customStyle="1" w:styleId="NumberedList">
    <w:name w:val="NumberedList"/>
    <w:uiPriority w:val="99"/>
    <w:rsid w:val="003D47AC"/>
    <w:pPr>
      <w:numPr>
        <w:numId w:val="7"/>
      </w:numPr>
    </w:pPr>
  </w:style>
  <w:style w:type="character" w:styleId="BookTitle">
    <w:name w:val="Book Title"/>
    <w:basedOn w:val="DefaultParagraphFont"/>
    <w:uiPriority w:val="33"/>
    <w:qFormat/>
    <w:rsid w:val="00B34CED"/>
    <w:rPr>
      <w:b/>
      <w:bCs/>
      <w:smallCaps/>
      <w:color w:val="auto"/>
    </w:rPr>
  </w:style>
  <w:style w:type="character" w:styleId="LineNumber">
    <w:name w:val="line number"/>
    <w:basedOn w:val="DefaultParagraphFont"/>
    <w:uiPriority w:val="10"/>
    <w:semiHidden/>
    <w:unhideWhenUsed/>
    <w:rsid w:val="00D97918"/>
  </w:style>
  <w:style w:type="character" w:styleId="PlaceholderText">
    <w:name w:val="Placeholder Text"/>
    <w:basedOn w:val="DefaultParagraphFont"/>
    <w:uiPriority w:val="10"/>
    <w:semiHidden/>
    <w:rsid w:val="00D97918"/>
    <w:rPr>
      <w:color w:val="808080"/>
    </w:rPr>
  </w:style>
  <w:style w:type="paragraph" w:styleId="Closing">
    <w:name w:val="Closing"/>
    <w:basedOn w:val="Normal"/>
    <w:link w:val="ClosingChar"/>
    <w:uiPriority w:val="19"/>
    <w:semiHidden/>
    <w:unhideWhenUsed/>
    <w:rsid w:val="00D979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19"/>
    <w:semiHidden/>
    <w:rsid w:val="00D97918"/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D9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D97918"/>
    <w:rPr>
      <w:b/>
      <w:bCs/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rsid w:val="00D979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sid w:val="00D979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MacroText">
    <w:name w:val="macro"/>
    <w:link w:val="MacroTextChar"/>
    <w:uiPriority w:val="19"/>
    <w:semiHidden/>
    <w:unhideWhenUsed/>
    <w:rsid w:val="00D979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sid w:val="00D97918"/>
    <w:rPr>
      <w:rFonts w:ascii="Consolas" w:hAnsi="Consolas" w:cs="Consolas"/>
      <w:sz w:val="20"/>
      <w:szCs w:val="20"/>
    </w:rPr>
  </w:style>
  <w:style w:type="paragraph" w:styleId="Signature">
    <w:name w:val="Signature"/>
    <w:basedOn w:val="Normal"/>
    <w:link w:val="SignatureChar"/>
    <w:uiPriority w:val="19"/>
    <w:semiHidden/>
    <w:unhideWhenUsed/>
    <w:rsid w:val="00D979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19"/>
    <w:semiHidden/>
    <w:rsid w:val="00D97918"/>
  </w:style>
  <w:style w:type="table" w:customStyle="1" w:styleId="SunWaterTableStyle1">
    <w:name w:val="SunWater Table Style 1"/>
    <w:basedOn w:val="TableNormal"/>
    <w:uiPriority w:val="99"/>
    <w:rsid w:val="007E3049"/>
    <w:pPr>
      <w:spacing w:before="60" w:after="60"/>
    </w:p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blStylePr w:type="firstRow">
      <w:pPr>
        <w:keepNext/>
        <w:keepLines/>
        <w:widowControl/>
        <w:wordWrap/>
        <w:spacing w:beforeLines="0" w:before="60" w:beforeAutospacing="0" w:afterLines="0" w:after="60" w:afterAutospacing="0"/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SunWaterTableStyle2">
    <w:name w:val="SunWater Table Style 2"/>
    <w:basedOn w:val="TableNormal"/>
    <w:uiPriority w:val="99"/>
    <w:rsid w:val="00D4275D"/>
    <w:pPr>
      <w:spacing w:before="60" w:after="6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idowControl/>
        <w:wordWrap/>
        <w:jc w:val="center"/>
      </w:pPr>
      <w:rPr>
        <w:rFonts w:asciiTheme="majorHAnsi" w:hAnsiTheme="majorHAnsi"/>
        <w:b/>
        <w:sz w:val="22"/>
      </w:rPr>
      <w:tblPr/>
      <w:trPr>
        <w:tblHeader/>
      </w:trPr>
      <w:tcPr>
        <w:shd w:val="clear" w:color="auto" w:fill="BFBFBF" w:themeFill="background1" w:themeFillShade="BF"/>
        <w:vAlign w:val="center"/>
      </w:tcPr>
    </w:tblStylePr>
    <w:tblStylePr w:type="band1Horz">
      <w:pPr>
        <w:wordWrap/>
        <w:spacing w:beforeLines="0" w:before="60" w:beforeAutospacing="0" w:afterLines="0" w:after="60" w:afterAutospacing="0"/>
      </w:pPr>
      <w:rPr>
        <w:rFonts w:asciiTheme="minorHAnsi" w:hAnsiTheme="minorHAnsi"/>
        <w:sz w:val="22"/>
      </w:rPr>
    </w:tblStylePr>
    <w:tblStylePr w:type="band2Horz">
      <w:pPr>
        <w:wordWrap/>
        <w:spacing w:beforeLines="0" w:before="60" w:beforeAutospacing="0" w:afterLines="0" w:after="60" w:afterAutospacing="0"/>
      </w:pPr>
      <w:rPr>
        <w:rFonts w:asciiTheme="minorHAnsi" w:hAnsiTheme="minorHAnsi"/>
        <w:sz w:val="22"/>
      </w:rPr>
    </w:tblStylePr>
  </w:style>
  <w:style w:type="table" w:customStyle="1" w:styleId="SunWaterTableStyle3">
    <w:name w:val="SunWater Table Style 3"/>
    <w:basedOn w:val="TableNormal"/>
    <w:uiPriority w:val="99"/>
    <w:rsid w:val="00D4275D"/>
    <w:pPr>
      <w:spacing w:before="60" w:after="60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wordWrap/>
        <w:jc w:val="center"/>
      </w:pPr>
      <w:rPr>
        <w:b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  <w:vAlign w:val="center"/>
      </w:tcPr>
    </w:tblStylePr>
  </w:style>
  <w:style w:type="paragraph" w:customStyle="1" w:styleId="AppendixHeading">
    <w:name w:val="Appendix Heading"/>
    <w:basedOn w:val="Normal"/>
    <w:next w:val="Normal"/>
    <w:uiPriority w:val="33"/>
    <w:rsid w:val="00C17FD3"/>
    <w:pPr>
      <w:keepNext/>
      <w:keepLines/>
      <w:pageBreakBefore/>
      <w:numPr>
        <w:numId w:val="9"/>
      </w:numPr>
      <w:spacing w:before="400" w:after="240"/>
      <w:outlineLvl w:val="0"/>
    </w:pPr>
    <w:rPr>
      <w:b/>
      <w:caps/>
      <w:sz w:val="32"/>
    </w:rPr>
  </w:style>
  <w:style w:type="paragraph" w:customStyle="1" w:styleId="CPIReportTitle">
    <w:name w:val="CPI_Report Title"/>
    <w:basedOn w:val="Normal"/>
    <w:next w:val="Normal"/>
    <w:uiPriority w:val="39"/>
    <w:semiHidden/>
    <w:rsid w:val="00D97918"/>
    <w:pPr>
      <w:framePr w:hSpace="181" w:wrap="around" w:vAnchor="page" w:hAnchor="margin" w:y="4112"/>
      <w:suppressOverlap/>
    </w:pPr>
    <w:rPr>
      <w:sz w:val="32"/>
      <w:szCs w:val="32"/>
    </w:rPr>
  </w:style>
  <w:style w:type="paragraph" w:customStyle="1" w:styleId="CPIReportStatus">
    <w:name w:val="CPI_Report Status"/>
    <w:basedOn w:val="Normal"/>
    <w:next w:val="Normal"/>
    <w:uiPriority w:val="39"/>
    <w:semiHidden/>
    <w:rsid w:val="00D97918"/>
    <w:pPr>
      <w:framePr w:hSpace="181" w:wrap="around" w:vAnchor="page" w:hAnchor="margin" w:y="4112"/>
      <w:suppressOverlap/>
    </w:pPr>
    <w:rPr>
      <w:sz w:val="28"/>
      <w:szCs w:val="28"/>
    </w:rPr>
  </w:style>
  <w:style w:type="paragraph" w:customStyle="1" w:styleId="CPIPreparedFor">
    <w:name w:val="CPI_Prepared For"/>
    <w:basedOn w:val="Normal"/>
    <w:next w:val="Normal"/>
    <w:uiPriority w:val="39"/>
    <w:semiHidden/>
    <w:rsid w:val="00D97918"/>
    <w:pPr>
      <w:framePr w:hSpace="181" w:wrap="around" w:vAnchor="page" w:hAnchor="margin" w:y="4112"/>
      <w:suppressOverlap/>
    </w:pPr>
  </w:style>
  <w:style w:type="paragraph" w:customStyle="1" w:styleId="CPINospacing">
    <w:name w:val="CPI_No spacing"/>
    <w:basedOn w:val="Normal"/>
    <w:uiPriority w:val="39"/>
    <w:semiHidden/>
    <w:rsid w:val="00D97918"/>
    <w:pPr>
      <w:framePr w:hSpace="181" w:wrap="around" w:vAnchor="page" w:hAnchor="margin" w:y="7514"/>
      <w:spacing w:after="0"/>
      <w:suppressOverlap/>
    </w:pPr>
  </w:style>
  <w:style w:type="paragraph" w:customStyle="1" w:styleId="CPIDateTable">
    <w:name w:val="CPI_Date Table"/>
    <w:basedOn w:val="Normal"/>
    <w:uiPriority w:val="39"/>
    <w:semiHidden/>
    <w:rsid w:val="00D97918"/>
    <w:pPr>
      <w:framePr w:hSpace="181" w:wrap="around" w:vAnchor="page" w:hAnchor="margin" w:y="12192"/>
      <w:spacing w:before="60" w:after="60"/>
      <w:suppressOverlap/>
      <w:jc w:val="center"/>
    </w:pPr>
    <w:rPr>
      <w:bCs/>
    </w:rPr>
  </w:style>
  <w:style w:type="paragraph" w:customStyle="1" w:styleId="CPIDisclaimer">
    <w:name w:val="CPI_Disclaimer"/>
    <w:basedOn w:val="Normal"/>
    <w:uiPriority w:val="39"/>
    <w:semiHidden/>
    <w:rsid w:val="00D97918"/>
    <w:pPr>
      <w:spacing w:after="0"/>
    </w:pPr>
    <w:rPr>
      <w:sz w:val="12"/>
      <w:szCs w:val="12"/>
    </w:rPr>
  </w:style>
  <w:style w:type="numbering" w:customStyle="1" w:styleId="Appendices">
    <w:name w:val="Appendices"/>
    <w:uiPriority w:val="99"/>
    <w:rsid w:val="00D97918"/>
    <w:pPr>
      <w:numPr>
        <w:numId w:val="2"/>
      </w:numPr>
    </w:pPr>
  </w:style>
  <w:style w:type="numbering" w:customStyle="1" w:styleId="AlphaList">
    <w:name w:val="AlphaList"/>
    <w:uiPriority w:val="99"/>
    <w:rsid w:val="00D97918"/>
    <w:pPr>
      <w:numPr>
        <w:numId w:val="1"/>
      </w:numPr>
    </w:pPr>
  </w:style>
  <w:style w:type="paragraph" w:customStyle="1" w:styleId="ListAlpha">
    <w:name w:val="List Alpha"/>
    <w:basedOn w:val="Normal"/>
    <w:uiPriority w:val="36"/>
    <w:rsid w:val="00D97918"/>
    <w:pPr>
      <w:numPr>
        <w:numId w:val="3"/>
      </w:numPr>
      <w:spacing w:before="60" w:after="60"/>
    </w:pPr>
  </w:style>
  <w:style w:type="paragraph" w:customStyle="1" w:styleId="ListAlpha2">
    <w:name w:val="List Alpha 2"/>
    <w:basedOn w:val="Normal"/>
    <w:uiPriority w:val="36"/>
    <w:rsid w:val="00D97918"/>
    <w:pPr>
      <w:numPr>
        <w:ilvl w:val="1"/>
        <w:numId w:val="3"/>
      </w:numPr>
      <w:spacing w:before="60" w:after="60"/>
    </w:pPr>
  </w:style>
  <w:style w:type="paragraph" w:customStyle="1" w:styleId="ListAlpha3">
    <w:name w:val="List Alpha 3"/>
    <w:basedOn w:val="Normal"/>
    <w:uiPriority w:val="36"/>
    <w:rsid w:val="00D97918"/>
    <w:pPr>
      <w:numPr>
        <w:ilvl w:val="2"/>
        <w:numId w:val="3"/>
      </w:numPr>
      <w:spacing w:before="60" w:after="60"/>
    </w:pPr>
  </w:style>
  <w:style w:type="paragraph" w:customStyle="1" w:styleId="ListAlpha4">
    <w:name w:val="List Alpha 4"/>
    <w:basedOn w:val="Normal"/>
    <w:uiPriority w:val="36"/>
    <w:semiHidden/>
    <w:rsid w:val="00D97918"/>
    <w:pPr>
      <w:numPr>
        <w:ilvl w:val="3"/>
        <w:numId w:val="3"/>
      </w:numPr>
      <w:spacing w:before="60" w:after="60"/>
    </w:pPr>
  </w:style>
  <w:style w:type="paragraph" w:customStyle="1" w:styleId="ListAlpha5">
    <w:name w:val="List Alpha 5"/>
    <w:basedOn w:val="Normal"/>
    <w:uiPriority w:val="36"/>
    <w:semiHidden/>
    <w:rsid w:val="00D97918"/>
    <w:pPr>
      <w:numPr>
        <w:ilvl w:val="4"/>
        <w:numId w:val="3"/>
      </w:numPr>
      <w:spacing w:before="60" w:after="60"/>
    </w:pPr>
  </w:style>
  <w:style w:type="paragraph" w:customStyle="1" w:styleId="Caption-Figure">
    <w:name w:val="Caption - Figure"/>
    <w:basedOn w:val="Normal"/>
    <w:uiPriority w:val="19"/>
    <w:rsid w:val="00322CC6"/>
    <w:pPr>
      <w:keepNext/>
      <w:spacing w:before="60" w:after="60"/>
      <w:jc w:val="center"/>
    </w:pPr>
    <w:rPr>
      <w:b/>
      <w:sz w:val="20"/>
    </w:rPr>
  </w:style>
  <w:style w:type="paragraph" w:customStyle="1" w:styleId="Caption-Photo">
    <w:name w:val="Caption - Photo"/>
    <w:basedOn w:val="Normal"/>
    <w:next w:val="Normal"/>
    <w:uiPriority w:val="19"/>
    <w:rsid w:val="00D97918"/>
    <w:pPr>
      <w:spacing w:before="60" w:after="60"/>
      <w:jc w:val="center"/>
    </w:pPr>
    <w:rPr>
      <w:b/>
      <w:sz w:val="18"/>
    </w:rPr>
  </w:style>
  <w:style w:type="paragraph" w:customStyle="1" w:styleId="Caption-Table">
    <w:name w:val="Caption - Table"/>
    <w:basedOn w:val="Normal"/>
    <w:uiPriority w:val="19"/>
    <w:rsid w:val="00322CC6"/>
    <w:pPr>
      <w:keepNext/>
      <w:keepLines/>
      <w:spacing w:before="60" w:after="60"/>
      <w:jc w:val="center"/>
    </w:pPr>
    <w:rPr>
      <w:b/>
      <w:sz w:val="20"/>
    </w:rPr>
  </w:style>
  <w:style w:type="table" w:customStyle="1" w:styleId="SunWaterTableStyle4">
    <w:name w:val="SunWater Table Style 4"/>
    <w:basedOn w:val="TableNormal"/>
    <w:uiPriority w:val="99"/>
    <w:rsid w:val="00D97918"/>
    <w:pPr>
      <w:spacing w:before="60" w:after="60"/>
    </w:pPr>
    <w:tblPr/>
  </w:style>
  <w:style w:type="table" w:customStyle="1" w:styleId="SunWaterTableStyle5">
    <w:name w:val="SunWater Table Style 5"/>
    <w:basedOn w:val="TableNormal"/>
    <w:uiPriority w:val="99"/>
    <w:rsid w:val="00D97918"/>
    <w:pPr>
      <w:spacing w:after="0"/>
    </w:pPr>
    <w:tblPr/>
  </w:style>
  <w:style w:type="paragraph" w:customStyle="1" w:styleId="DocumentControlHeading">
    <w:name w:val="Document Control Heading"/>
    <w:basedOn w:val="Normal"/>
    <w:next w:val="DocumentControlSubheading"/>
    <w:uiPriority w:val="39"/>
    <w:rsid w:val="00D97918"/>
    <w:pPr>
      <w:keepNext/>
      <w:keepLines/>
      <w:pageBreakBefore/>
      <w:spacing w:after="240"/>
    </w:pPr>
    <w:rPr>
      <w:b/>
      <w:sz w:val="32"/>
    </w:rPr>
  </w:style>
  <w:style w:type="paragraph" w:customStyle="1" w:styleId="DocumentControlSubheading">
    <w:name w:val="Document Control Subheading"/>
    <w:basedOn w:val="Normal"/>
    <w:next w:val="Normal"/>
    <w:uiPriority w:val="39"/>
    <w:rsid w:val="00D97918"/>
    <w:pPr>
      <w:keepNext/>
      <w:keepLines/>
    </w:pPr>
    <w:rPr>
      <w:b/>
      <w:sz w:val="28"/>
    </w:rPr>
  </w:style>
  <w:style w:type="paragraph" w:styleId="Revision">
    <w:name w:val="Revision"/>
    <w:hidden/>
    <w:uiPriority w:val="99"/>
    <w:semiHidden/>
    <w:rsid w:val="002B1D04"/>
    <w:pPr>
      <w:spacing w:after="0"/>
    </w:pPr>
  </w:style>
  <w:style w:type="table" w:customStyle="1" w:styleId="ActionTables">
    <w:name w:val="Action Tables"/>
    <w:basedOn w:val="TableNormal"/>
    <w:uiPriority w:val="99"/>
    <w:rsid w:val="007E3049"/>
    <w:pPr>
      <w:spacing w:before="60" w:after="60"/>
    </w:pPr>
    <w:rPr>
      <w:rFonts w:ascii="Arial Narrow" w:hAnsi="Arial Narrow"/>
      <w:sz w:val="18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E8E8E9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Lucida Grande" w:hAnsi="Lucida Grande"/>
        <w:b/>
        <w:i w:val="0"/>
        <w:color w:val="000000" w:themeColor="text1"/>
        <w:sz w:val="20"/>
      </w:rPr>
      <w:tblPr/>
      <w:tcPr>
        <w:shd w:val="clear" w:color="auto" w:fill="44546A" w:themeFill="text2"/>
      </w:tcPr>
    </w:tblStylePr>
    <w:tblStylePr w:type="lastRow">
      <w:rPr>
        <w:rFonts w:ascii="Lucida Grande" w:hAnsi="Lucida Grande"/>
        <w:sz w:val="18"/>
      </w:rPr>
    </w:tblStylePr>
    <w:tblStylePr w:type="band1Vert">
      <w:tblPr/>
      <w:tcPr>
        <w:shd w:val="clear" w:color="auto" w:fill="C7C8CA"/>
      </w:tcPr>
    </w:tblStylePr>
    <w:tblStylePr w:type="band2Vert">
      <w:tblPr/>
      <w:tcPr>
        <w:shd w:val="clear" w:color="auto" w:fill="C7C8CA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Lucida Grande" w:hAnsi="Lucida Grande"/>
        <w:b w:val="0"/>
        <w:i w:val="0"/>
        <w:sz w:val="18"/>
      </w:rPr>
      <w:tblPr/>
      <w:tcPr>
        <w:shd w:val="clear" w:color="auto" w:fill="F3F3F4"/>
      </w:tcPr>
    </w:tblStylePr>
    <w:tblStylePr w:type="band2Horz">
      <w:pPr>
        <w:wordWrap/>
        <w:spacing w:beforeLines="0" w:before="0" w:beforeAutospacing="0" w:afterLines="0" w:after="0" w:afterAutospacing="0"/>
      </w:pPr>
      <w:rPr>
        <w:rFonts w:ascii="Lucida Grande" w:hAnsi="Lucida Grand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Appendixsubheading">
    <w:name w:val="Appendix sub heading"/>
    <w:basedOn w:val="Normal"/>
    <w:link w:val="AppendixsubheadingChar"/>
    <w:rsid w:val="00B51F9D"/>
    <w:pPr>
      <w:keepNext/>
      <w:spacing w:before="240" w:after="60"/>
      <w:ind w:left="1134" w:hanging="1134"/>
      <w:outlineLvl w:val="2"/>
    </w:pPr>
    <w:rPr>
      <w:rFonts w:asciiTheme="majorHAnsi" w:eastAsia="Times New Roman" w:hAnsiTheme="majorHAnsi" w:cs="Times New Roman"/>
      <w:b/>
      <w:bCs/>
      <w:sz w:val="24"/>
      <w:szCs w:val="20"/>
      <w:lang w:eastAsia="en-AU"/>
    </w:rPr>
  </w:style>
  <w:style w:type="paragraph" w:customStyle="1" w:styleId="Appendixsubsub">
    <w:name w:val="Appendix sub sub"/>
    <w:basedOn w:val="Heading4"/>
    <w:next w:val="Normal"/>
    <w:rsid w:val="00734B48"/>
    <w:pPr>
      <w:keepNext w:val="0"/>
      <w:keepLines w:val="0"/>
      <w:numPr>
        <w:numId w:val="12"/>
      </w:numPr>
      <w:ind w:left="360"/>
    </w:pPr>
    <w:rPr>
      <w:color w:val="000000" w:themeColor="text1"/>
    </w:rPr>
  </w:style>
  <w:style w:type="paragraph" w:customStyle="1" w:styleId="PartHeading">
    <w:name w:val="Part Heading"/>
    <w:basedOn w:val="Normal"/>
    <w:rsid w:val="007745E8"/>
    <w:rPr>
      <w:rFonts w:ascii="Arial" w:hAnsi="Arial" w:cs="Arial"/>
      <w:b/>
      <w:sz w:val="24"/>
      <w:szCs w:val="24"/>
    </w:rPr>
  </w:style>
  <w:style w:type="character" w:customStyle="1" w:styleId="TableTextChar">
    <w:name w:val="Table Text Char"/>
    <w:link w:val="TableText"/>
    <w:uiPriority w:val="14"/>
    <w:rsid w:val="00405077"/>
  </w:style>
  <w:style w:type="paragraph" w:customStyle="1" w:styleId="ActionTablebullet">
    <w:name w:val="Action Table bullet"/>
    <w:basedOn w:val="ListBullet"/>
    <w:link w:val="ActionTablebulletChar"/>
    <w:rsid w:val="00721914"/>
    <w:pPr>
      <w:spacing w:before="0" w:after="0"/>
    </w:pPr>
    <w:rPr>
      <w:rFonts w:ascii="Arial Narrow" w:hAnsi="Arial Narrow"/>
      <w:sz w:val="18"/>
      <w:szCs w:val="18"/>
    </w:rPr>
  </w:style>
  <w:style w:type="character" w:customStyle="1" w:styleId="Bibliogrphy">
    <w:name w:val="Bibliogrphy"/>
    <w:basedOn w:val="DefaultParagraphFont"/>
    <w:rsid w:val="0062433E"/>
  </w:style>
  <w:style w:type="paragraph" w:styleId="Index1">
    <w:name w:val="index 1"/>
    <w:basedOn w:val="Normal"/>
    <w:next w:val="Normal"/>
    <w:autoRedefine/>
    <w:semiHidden/>
    <w:rsid w:val="0062433E"/>
    <w:pPr>
      <w:tabs>
        <w:tab w:val="left" w:leader="dot" w:pos="9000"/>
        <w:tab w:val="right" w:pos="9360"/>
      </w:tabs>
      <w:suppressAutoHyphens/>
      <w:autoSpaceDE w:val="0"/>
      <w:autoSpaceDN w:val="0"/>
      <w:spacing w:after="0"/>
      <w:ind w:left="1440" w:right="720" w:hanging="1440"/>
    </w:pPr>
    <w:rPr>
      <w:rFonts w:ascii="Courier" w:eastAsia="Times New Roman" w:hAnsi="Courier" w:cs="Times New Roman"/>
      <w:sz w:val="20"/>
      <w:szCs w:val="20"/>
      <w:lang w:val="en-US"/>
    </w:rPr>
  </w:style>
  <w:style w:type="paragraph" w:styleId="Index2">
    <w:name w:val="index 2"/>
    <w:basedOn w:val="Normal"/>
    <w:next w:val="Normal"/>
    <w:autoRedefine/>
    <w:semiHidden/>
    <w:rsid w:val="0062433E"/>
    <w:pPr>
      <w:tabs>
        <w:tab w:val="left" w:leader="dot" w:pos="9000"/>
        <w:tab w:val="right" w:pos="9360"/>
      </w:tabs>
      <w:suppressAutoHyphens/>
      <w:autoSpaceDE w:val="0"/>
      <w:autoSpaceDN w:val="0"/>
      <w:spacing w:after="0"/>
      <w:ind w:left="1440" w:right="720" w:hanging="720"/>
    </w:pPr>
    <w:rPr>
      <w:rFonts w:ascii="Courier" w:eastAsia="Times New Roman" w:hAnsi="Courier" w:cs="Times New Roman"/>
      <w:sz w:val="20"/>
      <w:szCs w:val="20"/>
      <w:lang w:val="en-US"/>
    </w:rPr>
  </w:style>
  <w:style w:type="paragraph" w:customStyle="1" w:styleId="TableGeneral">
    <w:name w:val="Table General"/>
    <w:basedOn w:val="Normal"/>
    <w:semiHidden/>
    <w:rsid w:val="0062433E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eastAsia="Times New Roman" w:hAnsi="Arial" w:cs="Times New Roman"/>
      <w:kern w:val="24"/>
      <w:sz w:val="20"/>
      <w:szCs w:val="20"/>
      <w:lang w:val="en-GB"/>
    </w:rPr>
  </w:style>
  <w:style w:type="paragraph" w:customStyle="1" w:styleId="ActionTableText2">
    <w:name w:val="Action Table Text 2"/>
    <w:basedOn w:val="ActionTablebullet"/>
    <w:rsid w:val="009D7598"/>
    <w:pPr>
      <w:numPr>
        <w:numId w:val="0"/>
      </w:numPr>
    </w:pPr>
  </w:style>
  <w:style w:type="paragraph" w:customStyle="1" w:styleId="Default">
    <w:name w:val="Default"/>
    <w:rsid w:val="00130F1A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Document1">
    <w:name w:val="Document 1"/>
    <w:semiHidden/>
    <w:rsid w:val="00166798"/>
    <w:pPr>
      <w:keepNext/>
      <w:keepLines/>
      <w:tabs>
        <w:tab w:val="left" w:pos="-720"/>
      </w:tabs>
      <w:suppressAutoHyphens/>
      <w:autoSpaceDE w:val="0"/>
      <w:autoSpaceDN w:val="0"/>
      <w:spacing w:after="0"/>
    </w:pPr>
    <w:rPr>
      <w:rFonts w:ascii="Courier" w:eastAsia="Times New Roman" w:hAnsi="Courier" w:cs="Times New Roman"/>
      <w:sz w:val="20"/>
      <w:szCs w:val="20"/>
      <w:lang w:val="en-US"/>
    </w:rPr>
  </w:style>
  <w:style w:type="paragraph" w:customStyle="1" w:styleId="TableTextBold">
    <w:name w:val="Table Text Bold"/>
    <w:basedOn w:val="ActionTableText2"/>
    <w:semiHidden/>
    <w:rsid w:val="00D220D7"/>
    <w:rPr>
      <w:b/>
      <w:sz w:val="20"/>
    </w:rPr>
  </w:style>
  <w:style w:type="paragraph" w:customStyle="1" w:styleId="Tabletextbold0">
    <w:name w:val="Table text bold"/>
    <w:basedOn w:val="ActionTableText2"/>
    <w:semiHidden/>
    <w:rsid w:val="0016529C"/>
    <w:rPr>
      <w:b/>
      <w:sz w:val="20"/>
      <w:szCs w:val="20"/>
    </w:rPr>
  </w:style>
  <w:style w:type="paragraph" w:customStyle="1" w:styleId="Tabletextboldwhite">
    <w:name w:val="Table text bold white"/>
    <w:basedOn w:val="TableTextBold"/>
    <w:semiHidden/>
    <w:rsid w:val="005C3256"/>
    <w:rPr>
      <w:color w:val="FFFFFF" w:themeColor="background1"/>
    </w:rPr>
  </w:style>
  <w:style w:type="paragraph" w:customStyle="1" w:styleId="StandUpwhite">
    <w:name w:val="Stand Up white"/>
    <w:basedOn w:val="ActionTableText2"/>
    <w:semiHidden/>
    <w:rsid w:val="00B93017"/>
    <w:rPr>
      <w:b/>
      <w:color w:val="FFFFFF" w:themeColor="background1"/>
      <w:sz w:val="20"/>
    </w:rPr>
  </w:style>
  <w:style w:type="table" w:customStyle="1" w:styleId="ActionTables1">
    <w:name w:val="Action Tables1"/>
    <w:basedOn w:val="TableSimple1"/>
    <w:uiPriority w:val="99"/>
    <w:rsid w:val="0046117A"/>
    <w:pPr>
      <w:spacing w:after="0"/>
    </w:pPr>
    <w:rPr>
      <w:rFonts w:ascii="Arial Narrow" w:hAnsi="Arial Narrow"/>
      <w:sz w:val="18"/>
      <w:szCs w:val="20"/>
      <w:lang w:val="en-US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E8E8E9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Yu Mincho" w:hAnsi="Yu Mincho"/>
        <w:b/>
        <w:i w:val="0"/>
        <w:color w:val="auto"/>
        <w:sz w:val="20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44546A" w:themeFill="text2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</w:tblStylePr>
    <w:tblStylePr w:type="band1Vert">
      <w:rPr>
        <w:rFonts w:ascii="Yu Mincho" w:hAnsi="Yu Mincho"/>
        <w:sz w:val="18"/>
      </w:rPr>
      <w:tblPr/>
      <w:tcPr>
        <w:shd w:val="clear" w:color="auto" w:fill="C7C8CA"/>
      </w:tcPr>
    </w:tblStylePr>
    <w:tblStylePr w:type="band2Vert">
      <w:rPr>
        <w:rFonts w:ascii="Yu Mincho" w:hAnsi="Yu Mincho"/>
        <w:sz w:val="18"/>
      </w:rPr>
      <w:tblPr/>
      <w:tcPr>
        <w:shd w:val="clear" w:color="auto" w:fill="C7C8CA"/>
      </w:tcPr>
    </w:tblStylePr>
    <w:tblStylePr w:type="band1Horz">
      <w:pPr>
        <w:jc w:val="left"/>
      </w:pPr>
      <w:rPr>
        <w:rFonts w:ascii="Yu Mincho" w:hAnsi="Yu Mincho"/>
        <w:b w:val="0"/>
        <w:i w:val="0"/>
        <w:sz w:val="18"/>
      </w:rPr>
      <w:tblPr/>
      <w:tcPr>
        <w:shd w:val="clear" w:color="auto" w:fill="F3F3F4"/>
      </w:tcPr>
    </w:tblStylePr>
    <w:tblStylePr w:type="band2Horz">
      <w:rPr>
        <w:rFonts w:ascii="Yu Mincho" w:hAnsi="Yu Minch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TableSimple1">
    <w:name w:val="Table Simple 1"/>
    <w:basedOn w:val="TableNormal"/>
    <w:uiPriority w:val="99"/>
    <w:semiHidden/>
    <w:unhideWhenUsed/>
    <w:rsid w:val="004611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ctionTables2">
    <w:name w:val="Action Tables2"/>
    <w:basedOn w:val="TableSimple1"/>
    <w:uiPriority w:val="99"/>
    <w:rsid w:val="005A5607"/>
    <w:pPr>
      <w:spacing w:after="0"/>
    </w:pPr>
    <w:rPr>
      <w:rFonts w:ascii="Arial Narrow" w:hAnsi="Arial Narrow"/>
      <w:sz w:val="18"/>
      <w:szCs w:val="20"/>
      <w:lang w:val="en-US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E8E8E9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Yu Mincho" w:hAnsi="Yu Mincho"/>
        <w:b/>
        <w:i w:val="0"/>
        <w:color w:val="auto"/>
        <w:sz w:val="20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44546A" w:themeFill="text2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</w:tblStylePr>
    <w:tblStylePr w:type="band1Vert">
      <w:rPr>
        <w:rFonts w:ascii="Yu Mincho" w:hAnsi="Yu Mincho"/>
        <w:sz w:val="18"/>
      </w:rPr>
      <w:tblPr/>
      <w:tcPr>
        <w:shd w:val="clear" w:color="auto" w:fill="C7C8CA"/>
      </w:tcPr>
    </w:tblStylePr>
    <w:tblStylePr w:type="band2Vert">
      <w:rPr>
        <w:rFonts w:ascii="Yu Mincho" w:hAnsi="Yu Mincho"/>
        <w:sz w:val="18"/>
      </w:rPr>
      <w:tblPr/>
      <w:tcPr>
        <w:shd w:val="clear" w:color="auto" w:fill="C7C8CA"/>
      </w:tcPr>
    </w:tblStylePr>
    <w:tblStylePr w:type="band1Horz">
      <w:pPr>
        <w:jc w:val="left"/>
      </w:pPr>
      <w:rPr>
        <w:rFonts w:ascii="Yu Mincho" w:hAnsi="Yu Mincho"/>
        <w:b w:val="0"/>
        <w:i w:val="0"/>
        <w:sz w:val="18"/>
      </w:rPr>
      <w:tblPr/>
      <w:tcPr>
        <w:shd w:val="clear" w:color="auto" w:fill="F3F3F4"/>
      </w:tcPr>
    </w:tblStylePr>
    <w:tblStylePr w:type="band2Horz">
      <w:rPr>
        <w:rFonts w:ascii="Yu Mincho" w:hAnsi="Yu Minch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ActionTables3">
    <w:name w:val="Action Tables3"/>
    <w:basedOn w:val="TableSimple1"/>
    <w:uiPriority w:val="99"/>
    <w:rsid w:val="005A5607"/>
    <w:pPr>
      <w:spacing w:after="0"/>
    </w:pPr>
    <w:rPr>
      <w:rFonts w:ascii="Arial Narrow" w:hAnsi="Arial Narrow"/>
      <w:sz w:val="18"/>
      <w:szCs w:val="20"/>
      <w:lang w:val="en-US" w:eastAsia="en-A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E8E8E9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Yu Mincho" w:hAnsi="Yu Mincho"/>
        <w:b/>
        <w:i w:val="0"/>
        <w:color w:val="auto"/>
        <w:sz w:val="20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44546A" w:themeFill="text2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</w:rPr>
    </w:tblStylePr>
    <w:tblStylePr w:type="band1Vert">
      <w:rPr>
        <w:rFonts w:ascii="Yu Mincho" w:hAnsi="Yu Mincho"/>
        <w:sz w:val="18"/>
      </w:rPr>
      <w:tblPr/>
      <w:tcPr>
        <w:shd w:val="clear" w:color="auto" w:fill="C7C8CA"/>
      </w:tcPr>
    </w:tblStylePr>
    <w:tblStylePr w:type="band2Vert">
      <w:rPr>
        <w:rFonts w:ascii="Yu Mincho" w:hAnsi="Yu Mincho"/>
        <w:sz w:val="18"/>
      </w:rPr>
      <w:tblPr/>
      <w:tcPr>
        <w:shd w:val="clear" w:color="auto" w:fill="C7C8CA"/>
      </w:tcPr>
    </w:tblStylePr>
    <w:tblStylePr w:type="band1Horz">
      <w:pPr>
        <w:jc w:val="left"/>
      </w:pPr>
      <w:rPr>
        <w:rFonts w:ascii="Yu Mincho" w:hAnsi="Yu Mincho"/>
        <w:b w:val="0"/>
        <w:i w:val="0"/>
        <w:sz w:val="18"/>
      </w:rPr>
      <w:tblPr/>
      <w:tcPr>
        <w:shd w:val="clear" w:color="auto" w:fill="F3F3F4"/>
      </w:tcPr>
    </w:tblStylePr>
    <w:tblStylePr w:type="band2Horz">
      <w:rPr>
        <w:rFonts w:ascii="Yu Mincho" w:hAnsi="Yu Minch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TableText2">
    <w:name w:val="Table Text 2"/>
    <w:basedOn w:val="Normal"/>
    <w:rsid w:val="00321A32"/>
    <w:pPr>
      <w:spacing w:after="0"/>
    </w:pPr>
    <w:rPr>
      <w:rFonts w:ascii="Arial Narrow" w:hAnsi="Arial Narrow"/>
      <w:spacing w:val="-2"/>
      <w:sz w:val="18"/>
      <w:szCs w:val="18"/>
    </w:rPr>
  </w:style>
  <w:style w:type="table" w:customStyle="1" w:styleId="SunWaterTableStyle21">
    <w:name w:val="SunWater Table Style 21"/>
    <w:basedOn w:val="TableNormal"/>
    <w:uiPriority w:val="99"/>
    <w:rsid w:val="000347EA"/>
    <w:pPr>
      <w:spacing w:before="60" w:after="6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idowControl/>
        <w:wordWrap/>
        <w:spacing w:beforeLines="0" w:before="60" w:beforeAutospacing="0" w:afterLines="0" w:after="60" w:afterAutospacing="0"/>
        <w:jc w:val="center"/>
      </w:pPr>
      <w:rPr>
        <w:rFonts w:asciiTheme="majorHAnsi" w:hAnsiTheme="majorHAnsi"/>
        <w:b/>
        <w:sz w:val="22"/>
      </w:rPr>
      <w:tblPr/>
      <w:trPr>
        <w:tblHeader/>
      </w:trPr>
      <w:tcPr>
        <w:shd w:val="clear" w:color="auto" w:fill="BFBFBF" w:themeFill="background1" w:themeFillShade="BF"/>
        <w:vAlign w:val="center"/>
      </w:tcPr>
    </w:tblStylePr>
    <w:tblStylePr w:type="band1Horz">
      <w:rPr>
        <w:rFonts w:asciiTheme="minorHAnsi" w:hAnsiTheme="minorHAnsi"/>
        <w:sz w:val="22"/>
      </w:rPr>
    </w:tblStylePr>
    <w:tblStylePr w:type="band2Horz">
      <w:rPr>
        <w:rFonts w:asciiTheme="minorHAnsi" w:hAnsiTheme="minorHAnsi"/>
        <w:sz w:val="22"/>
      </w:rPr>
    </w:tblStylePr>
  </w:style>
  <w:style w:type="paragraph" w:styleId="BodyTextIndent">
    <w:name w:val="Body Text Indent"/>
    <w:basedOn w:val="Normal"/>
    <w:link w:val="BodyTextIndentChar"/>
    <w:unhideWhenUsed/>
    <w:rsid w:val="00AF4E0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F4E0F"/>
  </w:style>
  <w:style w:type="character" w:customStyle="1" w:styleId="ListBulletChar">
    <w:name w:val="List Bullet Char"/>
    <w:basedOn w:val="DefaultParagraphFont"/>
    <w:link w:val="ListBullet"/>
    <w:uiPriority w:val="34"/>
    <w:rsid w:val="00291A59"/>
    <w:rPr>
      <w:spacing w:val="-2"/>
    </w:rPr>
  </w:style>
  <w:style w:type="character" w:customStyle="1" w:styleId="ActionTablebulletChar">
    <w:name w:val="Action Table bullet Char"/>
    <w:basedOn w:val="ListBulletChar"/>
    <w:link w:val="ActionTablebullet"/>
    <w:rsid w:val="00721914"/>
    <w:rPr>
      <w:rFonts w:ascii="Arial Narrow" w:hAnsi="Arial Narrow"/>
      <w:spacing w:val="-2"/>
      <w:sz w:val="18"/>
      <w:szCs w:val="18"/>
    </w:rPr>
  </w:style>
  <w:style w:type="paragraph" w:customStyle="1" w:styleId="TableParagraph">
    <w:name w:val="Table Paragraph"/>
    <w:basedOn w:val="Normal"/>
    <w:uiPriority w:val="1"/>
    <w:rsid w:val="00D81A6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E1179B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tionTables4">
    <w:name w:val="Action Tables4"/>
    <w:basedOn w:val="TableNormal"/>
    <w:uiPriority w:val="99"/>
    <w:rsid w:val="001E65D1"/>
    <w:pPr>
      <w:spacing w:before="60" w:after="60"/>
    </w:pPr>
    <w:rPr>
      <w:rFonts w:ascii="Arial Narrow" w:hAnsi="Arial Narrow"/>
      <w:sz w:val="18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E8E8E9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Lucida Grande" w:hAnsi="Lucida Grande"/>
        <w:b/>
        <w:i w:val="0"/>
        <w:color w:val="auto"/>
        <w:sz w:val="20"/>
      </w:rPr>
      <w:tblPr/>
      <w:tcPr>
        <w:shd w:val="clear" w:color="auto" w:fill="44546A" w:themeFill="text2"/>
      </w:tcPr>
    </w:tblStylePr>
    <w:tblStylePr w:type="firstCol">
      <w:rPr>
        <w:rFonts w:ascii="Lucida Grande" w:hAnsi="Lucida Grande"/>
        <w:sz w:val="18"/>
      </w:rPr>
    </w:tblStylePr>
    <w:tblStylePr w:type="lastCol">
      <w:rPr>
        <w:rFonts w:ascii="Lucida Grande" w:hAnsi="Lucida Grande"/>
        <w:sz w:val="18"/>
      </w:rPr>
    </w:tblStylePr>
    <w:tblStylePr w:type="band1Vert">
      <w:tblPr/>
      <w:tcPr>
        <w:shd w:val="clear" w:color="auto" w:fill="C7C8CA"/>
      </w:tcPr>
    </w:tblStylePr>
    <w:tblStylePr w:type="band2Vert">
      <w:tblPr/>
      <w:tcPr>
        <w:shd w:val="clear" w:color="auto" w:fill="C7C8CA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Lucida Grande" w:hAnsi="Lucida Grande"/>
        <w:b w:val="0"/>
        <w:i w:val="0"/>
        <w:sz w:val="18"/>
      </w:rPr>
      <w:tblPr/>
      <w:tcPr>
        <w:shd w:val="clear" w:color="auto" w:fill="F3F3F4"/>
      </w:tcPr>
    </w:tblStylePr>
    <w:tblStylePr w:type="band2Horz">
      <w:pPr>
        <w:wordWrap/>
        <w:spacing w:beforeLines="0" w:before="0" w:beforeAutospacing="0" w:afterLines="0" w:after="0" w:afterAutospacing="0"/>
      </w:pPr>
      <w:rPr>
        <w:rFonts w:ascii="Lucida Grande" w:hAnsi="Lucida Grande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ActionTables5">
    <w:name w:val="Action Tables5"/>
    <w:basedOn w:val="TableNormal"/>
    <w:uiPriority w:val="99"/>
    <w:rsid w:val="00F11DC7"/>
    <w:pPr>
      <w:spacing w:before="60" w:after="60"/>
    </w:pPr>
    <w:rPr>
      <w:rFonts w:ascii="Arial Narrow" w:hAnsi="Arial Narrow"/>
      <w:sz w:val="18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E8E8E9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Lucida Grande" w:hAnsi="Lucida Grande"/>
        <w:b/>
        <w:i w:val="0"/>
        <w:color w:val="auto"/>
        <w:sz w:val="20"/>
      </w:rPr>
      <w:tblPr/>
      <w:tcPr>
        <w:shd w:val="clear" w:color="auto" w:fill="44546A" w:themeFill="text2"/>
      </w:tcPr>
    </w:tblStylePr>
    <w:tblStylePr w:type="firstCol">
      <w:rPr>
        <w:rFonts w:ascii="Lucida Grande" w:hAnsi="Lucida Grande"/>
        <w:sz w:val="18"/>
      </w:rPr>
    </w:tblStylePr>
    <w:tblStylePr w:type="lastCol">
      <w:rPr>
        <w:rFonts w:ascii="Lucida Grande" w:hAnsi="Lucida Grande"/>
        <w:sz w:val="18"/>
      </w:rPr>
    </w:tblStylePr>
    <w:tblStylePr w:type="band1Vert">
      <w:tblPr/>
      <w:tcPr>
        <w:shd w:val="clear" w:color="auto" w:fill="C7C8CA"/>
      </w:tcPr>
    </w:tblStylePr>
    <w:tblStylePr w:type="band2Vert">
      <w:tblPr/>
      <w:tcPr>
        <w:shd w:val="clear" w:color="auto" w:fill="C7C8CA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Lucida Grande" w:hAnsi="Lucida Grande"/>
        <w:b w:val="0"/>
        <w:i w:val="0"/>
        <w:sz w:val="18"/>
      </w:rPr>
      <w:tblPr/>
      <w:tcPr>
        <w:shd w:val="clear" w:color="auto" w:fill="F3F3F4"/>
      </w:tcPr>
    </w:tblStylePr>
    <w:tblStylePr w:type="band2Horz">
      <w:pPr>
        <w:wordWrap/>
        <w:spacing w:beforeLines="0" w:before="0" w:beforeAutospacing="0" w:afterLines="0" w:after="0" w:afterAutospacing="0"/>
      </w:pPr>
      <w:rPr>
        <w:rFonts w:ascii="Lucida Grande" w:hAnsi="Lucida Grande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ActionTables6">
    <w:name w:val="Action Tables6"/>
    <w:basedOn w:val="TableNormal"/>
    <w:uiPriority w:val="99"/>
    <w:rsid w:val="002E5609"/>
    <w:pPr>
      <w:spacing w:before="60" w:after="60"/>
    </w:pPr>
    <w:rPr>
      <w:rFonts w:ascii="Arial Narrow" w:hAnsi="Arial Narrow"/>
      <w:sz w:val="18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E8E8E9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Lucida Grande" w:hAnsi="Lucida Grande"/>
        <w:b/>
        <w:i w:val="0"/>
        <w:color w:val="auto"/>
        <w:sz w:val="20"/>
      </w:rPr>
      <w:tblPr/>
      <w:tcPr>
        <w:shd w:val="clear" w:color="auto" w:fill="44546A" w:themeFill="text2"/>
      </w:tcPr>
    </w:tblStylePr>
    <w:tblStylePr w:type="firstCol">
      <w:rPr>
        <w:rFonts w:ascii="Lucida Grande" w:hAnsi="Lucida Grande"/>
        <w:sz w:val="18"/>
      </w:rPr>
    </w:tblStylePr>
    <w:tblStylePr w:type="lastCol">
      <w:rPr>
        <w:rFonts w:ascii="Lucida Grande" w:hAnsi="Lucida Grande"/>
        <w:sz w:val="18"/>
      </w:rPr>
    </w:tblStylePr>
    <w:tblStylePr w:type="band1Vert">
      <w:tblPr/>
      <w:tcPr>
        <w:shd w:val="clear" w:color="auto" w:fill="C7C8CA"/>
      </w:tcPr>
    </w:tblStylePr>
    <w:tblStylePr w:type="band2Vert">
      <w:tblPr/>
      <w:tcPr>
        <w:shd w:val="clear" w:color="auto" w:fill="C7C8CA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Lucida Grande" w:hAnsi="Lucida Grande"/>
        <w:b w:val="0"/>
        <w:i w:val="0"/>
        <w:sz w:val="18"/>
      </w:rPr>
      <w:tblPr/>
      <w:tcPr>
        <w:shd w:val="clear" w:color="auto" w:fill="F3F3F4"/>
      </w:tcPr>
    </w:tblStylePr>
    <w:tblStylePr w:type="band2Horz">
      <w:pPr>
        <w:wordWrap/>
        <w:spacing w:beforeLines="0" w:before="0" w:beforeAutospacing="0" w:afterLines="0" w:after="0" w:afterAutospacing="0"/>
      </w:pPr>
      <w:rPr>
        <w:rFonts w:ascii="Lucida Grande" w:hAnsi="Lucida Grande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ActionTables7">
    <w:name w:val="Action Tables7"/>
    <w:basedOn w:val="TableNormal"/>
    <w:uiPriority w:val="99"/>
    <w:rsid w:val="002E5609"/>
    <w:pPr>
      <w:spacing w:before="60" w:after="60"/>
    </w:pPr>
    <w:rPr>
      <w:rFonts w:ascii="Arial Narrow" w:hAnsi="Arial Narrow"/>
      <w:sz w:val="18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E8E8E9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Lucida Grande" w:hAnsi="Lucida Grande"/>
        <w:b/>
        <w:i w:val="0"/>
        <w:color w:val="auto"/>
        <w:sz w:val="20"/>
      </w:rPr>
      <w:tblPr/>
      <w:tcPr>
        <w:shd w:val="clear" w:color="auto" w:fill="44546A" w:themeFill="text2"/>
      </w:tcPr>
    </w:tblStylePr>
    <w:tblStylePr w:type="firstCol">
      <w:rPr>
        <w:rFonts w:ascii="Lucida Grande" w:hAnsi="Lucida Grande"/>
        <w:sz w:val="18"/>
      </w:rPr>
    </w:tblStylePr>
    <w:tblStylePr w:type="lastCol">
      <w:rPr>
        <w:rFonts w:ascii="Lucida Grande" w:hAnsi="Lucida Grande"/>
        <w:sz w:val="18"/>
      </w:rPr>
    </w:tblStylePr>
    <w:tblStylePr w:type="band1Vert">
      <w:tblPr/>
      <w:tcPr>
        <w:shd w:val="clear" w:color="auto" w:fill="C7C8CA"/>
      </w:tcPr>
    </w:tblStylePr>
    <w:tblStylePr w:type="band2Vert">
      <w:tblPr/>
      <w:tcPr>
        <w:shd w:val="clear" w:color="auto" w:fill="C7C8CA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Lucida Grande" w:hAnsi="Lucida Grande"/>
        <w:b w:val="0"/>
        <w:i w:val="0"/>
        <w:sz w:val="18"/>
      </w:rPr>
      <w:tblPr/>
      <w:tcPr>
        <w:shd w:val="clear" w:color="auto" w:fill="F3F3F4"/>
      </w:tcPr>
    </w:tblStylePr>
    <w:tblStylePr w:type="band2Horz">
      <w:pPr>
        <w:wordWrap/>
        <w:spacing w:beforeLines="0" w:before="0" w:beforeAutospacing="0" w:afterLines="0" w:after="0" w:afterAutospacing="0"/>
      </w:pPr>
      <w:rPr>
        <w:rFonts w:ascii="Lucida Grande" w:hAnsi="Lucida Grande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ActionTables8">
    <w:name w:val="Action Tables8"/>
    <w:basedOn w:val="TableNormal"/>
    <w:uiPriority w:val="99"/>
    <w:rsid w:val="002E5609"/>
    <w:pPr>
      <w:spacing w:before="60" w:after="60"/>
    </w:pPr>
    <w:rPr>
      <w:rFonts w:ascii="Arial Narrow" w:hAnsi="Arial Narrow"/>
      <w:sz w:val="18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E8E8E9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Lucida Grande" w:hAnsi="Lucida Grande"/>
        <w:b/>
        <w:i w:val="0"/>
        <w:color w:val="auto"/>
        <w:sz w:val="20"/>
      </w:rPr>
      <w:tblPr/>
      <w:tcPr>
        <w:shd w:val="clear" w:color="auto" w:fill="44546A" w:themeFill="text2"/>
      </w:tcPr>
    </w:tblStylePr>
    <w:tblStylePr w:type="firstCol">
      <w:rPr>
        <w:rFonts w:ascii="Lucida Grande" w:hAnsi="Lucida Grande"/>
        <w:sz w:val="18"/>
      </w:rPr>
    </w:tblStylePr>
    <w:tblStylePr w:type="lastCol">
      <w:rPr>
        <w:rFonts w:ascii="Lucida Grande" w:hAnsi="Lucida Grande"/>
        <w:sz w:val="18"/>
      </w:rPr>
    </w:tblStylePr>
    <w:tblStylePr w:type="band1Vert">
      <w:tblPr/>
      <w:tcPr>
        <w:shd w:val="clear" w:color="auto" w:fill="C7C8CA"/>
      </w:tcPr>
    </w:tblStylePr>
    <w:tblStylePr w:type="band2Vert">
      <w:tblPr/>
      <w:tcPr>
        <w:shd w:val="clear" w:color="auto" w:fill="C7C8CA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Lucida Grande" w:hAnsi="Lucida Grande"/>
        <w:b w:val="0"/>
        <w:i w:val="0"/>
        <w:sz w:val="18"/>
      </w:rPr>
      <w:tblPr/>
      <w:tcPr>
        <w:shd w:val="clear" w:color="auto" w:fill="F3F3F4"/>
      </w:tcPr>
    </w:tblStylePr>
    <w:tblStylePr w:type="band2Horz">
      <w:pPr>
        <w:wordWrap/>
        <w:spacing w:beforeLines="0" w:before="0" w:beforeAutospacing="0" w:afterLines="0" w:after="0" w:afterAutospacing="0"/>
      </w:pPr>
      <w:rPr>
        <w:rFonts w:ascii="Lucida Grande" w:hAnsi="Lucida Grande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199D"/>
    <w:rPr>
      <w:color w:val="808080"/>
      <w:shd w:val="clear" w:color="auto" w:fill="E6E6E6"/>
    </w:rPr>
  </w:style>
  <w:style w:type="table" w:customStyle="1" w:styleId="SunWaterTableStyle11">
    <w:name w:val="SunWater Table Style 11"/>
    <w:basedOn w:val="TableNormal"/>
    <w:uiPriority w:val="99"/>
    <w:rsid w:val="002C7CF0"/>
    <w:pPr>
      <w:spacing w:before="60" w:after="60"/>
    </w:pPr>
    <w:tblPr>
      <w:tblStyleRowBandSize w:val="1"/>
    </w:tblPr>
    <w:trPr>
      <w:cantSplit/>
    </w:trPr>
    <w:tcPr>
      <w:shd w:val="clear" w:color="auto" w:fill="FFFFFF" w:themeFill="background1"/>
    </w:tcPr>
    <w:tblStylePr w:type="firstRow">
      <w:pPr>
        <w:keepNext/>
        <w:keepLines/>
        <w:widowControl/>
        <w:wordWrap/>
        <w:spacing w:beforeLines="0" w:before="60" w:beforeAutospacing="0" w:afterLines="0" w:after="60" w:afterAutospacing="0"/>
        <w:jc w:val="center"/>
      </w:pPr>
      <w:rPr>
        <w:b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44546A" w:themeFill="text2"/>
        <w:vAlign w:val="cente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3F3F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RRlistbullet">
    <w:name w:val="R&amp;R list bullet"/>
    <w:basedOn w:val="Normal"/>
    <w:link w:val="RRlistbulletChar"/>
    <w:rsid w:val="00E033F2"/>
    <w:pPr>
      <w:spacing w:before="60" w:after="60"/>
      <w:ind w:left="568" w:hanging="284"/>
    </w:pPr>
    <w:rPr>
      <w:rFonts w:ascii="Arial Narrow" w:hAnsi="Arial Narrow"/>
      <w:spacing w:val="-2"/>
    </w:rPr>
  </w:style>
  <w:style w:type="paragraph" w:customStyle="1" w:styleId="RRlistbullet2">
    <w:name w:val="R&amp;R list bullet 2"/>
    <w:basedOn w:val="Normal"/>
    <w:link w:val="RRlistbullet2Char"/>
    <w:rsid w:val="00E033F2"/>
    <w:pPr>
      <w:spacing w:before="60" w:after="60"/>
      <w:ind w:left="851" w:hanging="284"/>
    </w:pPr>
    <w:rPr>
      <w:rFonts w:ascii="Arial Narrow" w:hAnsi="Arial Narrow"/>
      <w:spacing w:val="-2"/>
    </w:rPr>
  </w:style>
  <w:style w:type="character" w:customStyle="1" w:styleId="RRlistbulletChar">
    <w:name w:val="R&amp;R list bullet Char"/>
    <w:basedOn w:val="DefaultParagraphFont"/>
    <w:link w:val="RRlistbullet"/>
    <w:rsid w:val="00E033F2"/>
    <w:rPr>
      <w:rFonts w:ascii="Arial Narrow" w:hAnsi="Arial Narrow"/>
      <w:spacing w:val="-2"/>
    </w:rPr>
  </w:style>
  <w:style w:type="character" w:customStyle="1" w:styleId="RRlistbullet2Char">
    <w:name w:val="R&amp;R list bullet 2 Char"/>
    <w:basedOn w:val="DefaultParagraphFont"/>
    <w:link w:val="RRlistbullet2"/>
    <w:rsid w:val="00E033F2"/>
    <w:rPr>
      <w:rFonts w:ascii="Arial Narrow" w:hAnsi="Arial Narrow"/>
      <w:spacing w:val="-2"/>
    </w:rPr>
  </w:style>
  <w:style w:type="paragraph" w:customStyle="1" w:styleId="ActionList">
    <w:name w:val="Action List"/>
    <w:basedOn w:val="ListNumber"/>
    <w:link w:val="ActionListChar"/>
    <w:rsid w:val="00EE43A5"/>
    <w:pPr>
      <w:numPr>
        <w:numId w:val="7"/>
      </w:numPr>
      <w:spacing w:before="0" w:after="0"/>
    </w:pPr>
    <w:rPr>
      <w:rFonts w:ascii="Arial Narrow" w:hAnsi="Arial Narrow"/>
      <w:sz w:val="18"/>
      <w:szCs w:val="20"/>
    </w:rPr>
  </w:style>
  <w:style w:type="character" w:customStyle="1" w:styleId="ListNumberChar">
    <w:name w:val="List Number Char"/>
    <w:basedOn w:val="DefaultParagraphFont"/>
    <w:link w:val="ListNumber"/>
    <w:uiPriority w:val="35"/>
    <w:rsid w:val="004548F2"/>
  </w:style>
  <w:style w:type="character" w:customStyle="1" w:styleId="ActionListChar">
    <w:name w:val="Action List Char"/>
    <w:basedOn w:val="ListNumberChar"/>
    <w:link w:val="ActionList"/>
    <w:rsid w:val="00EE43A5"/>
    <w:rPr>
      <w:rFonts w:ascii="Arial Narrow" w:hAnsi="Arial Narrow"/>
      <w:sz w:val="18"/>
      <w:szCs w:val="20"/>
    </w:rPr>
  </w:style>
  <w:style w:type="paragraph" w:customStyle="1" w:styleId="ActionTable2">
    <w:name w:val="Action Table 2"/>
    <w:basedOn w:val="ListBullet2"/>
    <w:link w:val="ActionTable2Char"/>
    <w:rsid w:val="00EE7A4A"/>
    <w:pPr>
      <w:spacing w:before="0" w:after="0"/>
      <w:ind w:left="340" w:hanging="170"/>
    </w:pPr>
    <w:rPr>
      <w:rFonts w:ascii="Arial Narrow" w:hAnsi="Arial Narrow"/>
      <w:sz w:val="18"/>
      <w:szCs w:val="20"/>
    </w:rPr>
  </w:style>
  <w:style w:type="character" w:customStyle="1" w:styleId="ListBullet2Char">
    <w:name w:val="List Bullet 2 Char"/>
    <w:basedOn w:val="DefaultParagraphFont"/>
    <w:link w:val="ListBullet2"/>
    <w:uiPriority w:val="34"/>
    <w:rsid w:val="00B83564"/>
  </w:style>
  <w:style w:type="character" w:customStyle="1" w:styleId="ActionTable2Char">
    <w:name w:val="Action Table 2 Char"/>
    <w:basedOn w:val="ListBullet2Char"/>
    <w:link w:val="ActionTable2"/>
    <w:rsid w:val="00EE7A4A"/>
    <w:rPr>
      <w:rFonts w:ascii="Arial Narrow" w:hAnsi="Arial Narrow"/>
      <w:sz w:val="18"/>
      <w:szCs w:val="20"/>
    </w:rPr>
  </w:style>
  <w:style w:type="paragraph" w:customStyle="1" w:styleId="Actionnumbering">
    <w:name w:val="Action numbering"/>
    <w:basedOn w:val="ListNumber"/>
    <w:link w:val="ActionnumberingChar"/>
    <w:rsid w:val="00EB5E9B"/>
    <w:pPr>
      <w:numPr>
        <w:numId w:val="13"/>
      </w:numPr>
      <w:spacing w:before="0" w:after="0"/>
    </w:pPr>
    <w:rPr>
      <w:rFonts w:ascii="Arial Narrow" w:hAnsi="Arial Narrow"/>
      <w:sz w:val="18"/>
      <w:szCs w:val="20"/>
    </w:rPr>
  </w:style>
  <w:style w:type="character" w:customStyle="1" w:styleId="ActionnumberingChar">
    <w:name w:val="Action numbering Char"/>
    <w:basedOn w:val="ListNumberChar"/>
    <w:link w:val="Actionnumbering"/>
    <w:rsid w:val="00EB5E9B"/>
    <w:rPr>
      <w:rFonts w:ascii="Arial Narrow" w:hAnsi="Arial Narrow"/>
      <w:sz w:val="18"/>
      <w:szCs w:val="20"/>
    </w:rPr>
  </w:style>
  <w:style w:type="paragraph" w:customStyle="1" w:styleId="AppASubHeading">
    <w:name w:val="App A Sub Heading"/>
    <w:basedOn w:val="Appendixsubheading"/>
    <w:link w:val="AppASubHeadingChar"/>
    <w:rsid w:val="007779CA"/>
    <w:pPr>
      <w:numPr>
        <w:numId w:val="14"/>
      </w:numPr>
      <w:ind w:left="567"/>
    </w:pPr>
  </w:style>
  <w:style w:type="character" w:customStyle="1" w:styleId="AppendixsubheadingChar">
    <w:name w:val="Appendix sub heading Char"/>
    <w:basedOn w:val="DefaultParagraphFont"/>
    <w:link w:val="Appendixsubheading"/>
    <w:rsid w:val="007779CA"/>
    <w:rPr>
      <w:rFonts w:asciiTheme="majorHAnsi" w:eastAsia="Times New Roman" w:hAnsiTheme="majorHAnsi" w:cs="Times New Roman"/>
      <w:b/>
      <w:bCs/>
      <w:sz w:val="24"/>
      <w:szCs w:val="20"/>
      <w:lang w:eastAsia="en-AU"/>
    </w:rPr>
  </w:style>
  <w:style w:type="character" w:customStyle="1" w:styleId="AppASubHeadingChar">
    <w:name w:val="App A Sub Heading Char"/>
    <w:basedOn w:val="AppendixsubheadingChar"/>
    <w:link w:val="AppASubHeading"/>
    <w:rsid w:val="007779CA"/>
    <w:rPr>
      <w:rFonts w:asciiTheme="majorHAnsi" w:eastAsia="Times New Roman" w:hAnsiTheme="majorHAnsi" w:cs="Times New Roman"/>
      <w:b/>
      <w:bCs/>
      <w:sz w:val="24"/>
      <w:szCs w:val="20"/>
      <w:lang w:eastAsia="en-AU"/>
    </w:rPr>
  </w:style>
  <w:style w:type="paragraph" w:customStyle="1" w:styleId="AppBSubHeading">
    <w:name w:val="App B Sub Heading"/>
    <w:basedOn w:val="AppASubHeading"/>
    <w:link w:val="AppBSubHeadingChar"/>
    <w:rsid w:val="00ED7D27"/>
    <w:pPr>
      <w:numPr>
        <w:numId w:val="15"/>
      </w:numPr>
    </w:pPr>
  </w:style>
  <w:style w:type="paragraph" w:customStyle="1" w:styleId="AppCSubHeading">
    <w:name w:val="App C Sub Heading"/>
    <w:basedOn w:val="AppBSubHeading"/>
    <w:link w:val="AppCSubHeadingChar"/>
    <w:rsid w:val="00ED7D27"/>
    <w:pPr>
      <w:numPr>
        <w:numId w:val="16"/>
      </w:numPr>
    </w:pPr>
  </w:style>
  <w:style w:type="character" w:customStyle="1" w:styleId="AppBSubHeadingChar">
    <w:name w:val="App B Sub Heading Char"/>
    <w:basedOn w:val="AppASubHeadingChar"/>
    <w:link w:val="AppBSubHeading"/>
    <w:rsid w:val="00ED7D27"/>
    <w:rPr>
      <w:rFonts w:asciiTheme="majorHAnsi" w:eastAsia="Times New Roman" w:hAnsiTheme="majorHAnsi" w:cs="Times New Roman"/>
      <w:b/>
      <w:bCs/>
      <w:sz w:val="24"/>
      <w:szCs w:val="20"/>
      <w:lang w:eastAsia="en-AU"/>
    </w:rPr>
  </w:style>
  <w:style w:type="character" w:customStyle="1" w:styleId="AppCSubHeadingChar">
    <w:name w:val="App C Sub Heading Char"/>
    <w:basedOn w:val="AppBSubHeadingChar"/>
    <w:link w:val="AppCSubHeading"/>
    <w:rsid w:val="00ED7D27"/>
    <w:rPr>
      <w:rFonts w:asciiTheme="majorHAnsi" w:eastAsia="Times New Roman" w:hAnsiTheme="majorHAnsi" w:cs="Times New Roman"/>
      <w:b/>
      <w:bCs/>
      <w:sz w:val="24"/>
      <w:szCs w:val="20"/>
      <w:lang w:eastAsia="en-AU"/>
    </w:rPr>
  </w:style>
  <w:style w:type="paragraph" w:customStyle="1" w:styleId="ActionNumbered">
    <w:name w:val="Action Numbered"/>
    <w:basedOn w:val="Normal"/>
    <w:rsid w:val="00BB4A97"/>
    <w:pPr>
      <w:numPr>
        <w:numId w:val="17"/>
      </w:numPr>
    </w:pPr>
  </w:style>
  <w:style w:type="character" w:customStyle="1" w:styleId="normaltextrun">
    <w:name w:val="normaltextrun"/>
    <w:basedOn w:val="DefaultParagraphFont"/>
    <w:rsid w:val="00027A9D"/>
  </w:style>
  <w:style w:type="character" w:customStyle="1" w:styleId="eop">
    <w:name w:val="eop"/>
    <w:basedOn w:val="DefaultParagraphFont"/>
    <w:rsid w:val="00027A9D"/>
  </w:style>
  <w:style w:type="character" w:customStyle="1" w:styleId="NoSpacingChar">
    <w:name w:val="No Spacing Char"/>
    <w:basedOn w:val="DefaultParagraphFont"/>
    <w:link w:val="NoSpacing"/>
    <w:uiPriority w:val="1"/>
    <w:rsid w:val="00ED4771"/>
  </w:style>
  <w:style w:type="paragraph" w:customStyle="1" w:styleId="Bodystyle">
    <w:name w:val="Body style"/>
    <w:basedOn w:val="Normal"/>
    <w:rsid w:val="00ED4771"/>
    <w:pPr>
      <w:spacing w:after="240"/>
    </w:pPr>
    <w:rPr>
      <w:rFonts w:ascii="Arial" w:eastAsia="Times New Roman" w:hAnsi="Arial" w:cs="Times New Roman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7E4B2E"/>
  </w:style>
  <w:style w:type="character" w:styleId="UnresolvedMention">
    <w:name w:val="Unresolved Mention"/>
    <w:basedOn w:val="DefaultParagraphFont"/>
    <w:uiPriority w:val="99"/>
    <w:semiHidden/>
    <w:unhideWhenUsed/>
    <w:rsid w:val="00206A14"/>
    <w:rPr>
      <w:color w:val="605E5C"/>
      <w:shd w:val="clear" w:color="auto" w:fill="E1DFDD"/>
    </w:rPr>
  </w:style>
  <w:style w:type="paragraph" w:customStyle="1" w:styleId="Style1">
    <w:name w:val="Style1"/>
    <w:basedOn w:val="Heading1"/>
    <w:link w:val="Style1Char"/>
    <w:rsid w:val="0076459A"/>
    <w:pPr>
      <w:numPr>
        <w:numId w:val="18"/>
      </w:numPr>
    </w:pPr>
  </w:style>
  <w:style w:type="character" w:customStyle="1" w:styleId="Style1Char">
    <w:name w:val="Style1 Char"/>
    <w:basedOn w:val="Heading1Char"/>
    <w:link w:val="Style1"/>
    <w:rsid w:val="007645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table" w:styleId="PlainTable1">
    <w:name w:val="Plain Table 1"/>
    <w:basedOn w:val="TableNormal"/>
    <w:uiPriority w:val="41"/>
    <w:rsid w:val="00201D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59"/>
    <w:rsid w:val="001D16C1"/>
    <w:pPr>
      <w:spacing w:before="60" w:after="0" w:line="240" w:lineRule="auto"/>
      <w:jc w:val="left"/>
    </w:pPr>
    <w:rPr>
      <w:rFonts w:ascii="Arial" w:eastAsia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Title"/>
    <w:qFormat/>
    <w:rsid w:val="00C9345F"/>
    <w:pPr>
      <w:spacing w:before="360" w:after="360"/>
      <w:ind w:left="930"/>
      <w:jc w:val="left"/>
    </w:pPr>
    <w:rPr>
      <w:rFonts w:ascii="Arial" w:hAnsi="Arial" w:cs="Arial"/>
      <w:sz w:val="32"/>
      <w:szCs w:val="32"/>
    </w:rPr>
  </w:style>
  <w:style w:type="table" w:styleId="GridTable1Light-Accent5">
    <w:name w:val="Grid Table 1 Light Accent 5"/>
    <w:basedOn w:val="TableNormal"/>
    <w:uiPriority w:val="46"/>
    <w:rsid w:val="004A236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245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nrme.qld.gov.au/__data/assets/pdf_file/0003/1521192/small-dam-safety.pdf" TargetMode="Externa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5ba1c1-a4ce-4dea-a99e-a92427faeed2">
      <UserInfo>
        <DisplayName>FOWDEN Robert</DisplayName>
        <AccountId>20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E195E6B86D944B53FDBA2D11EAB87" ma:contentTypeVersion="13" ma:contentTypeDescription="Create a new document." ma:contentTypeScope="" ma:versionID="84fa7e0a45e2fb3d1913702764316cbf">
  <xsd:schema xmlns:xsd="http://www.w3.org/2001/XMLSchema" xmlns:xs="http://www.w3.org/2001/XMLSchema" xmlns:p="http://schemas.microsoft.com/office/2006/metadata/properties" xmlns:ns2="0308f664-f05b-4d85-ac47-154bb6ec3289" xmlns:ns3="b85ba1c1-a4ce-4dea-a99e-a92427faeed2" xmlns:ns4="00133587-bc5e-49d6-85a6-19afe361db21" targetNamespace="http://schemas.microsoft.com/office/2006/metadata/properties" ma:root="true" ma:fieldsID="847f974df9b6ce69479f56306e030196" ns2:_="" ns3:_="" ns4:_="">
    <xsd:import namespace="0308f664-f05b-4d85-ac47-154bb6ec3289"/>
    <xsd:import namespace="b85ba1c1-a4ce-4dea-a99e-a92427faeed2"/>
    <xsd:import namespace="00133587-bc5e-49d6-85a6-19afe361d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8f664-f05b-4d85-ac47-154bb6ec3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ba1c1-a4ce-4dea-a99e-a92427fae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33587-bc5e-49d6-85a6-19afe361db21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DB8FD-1C75-47C4-A803-B1575E5D8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C1B86-B4BB-4A3B-9A41-CB16B8EA7E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6FD335-5A30-44A5-8280-324BF3F2430D}">
  <ds:schemaRefs>
    <ds:schemaRef ds:uri="http://purl.org/dc/elements/1.1/"/>
    <ds:schemaRef ds:uri="00133587-bc5e-49d6-85a6-19afe361db21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308f664-f05b-4d85-ac47-154bb6ec3289"/>
    <ds:schemaRef ds:uri="http://schemas.microsoft.com/office/infopath/2007/PartnerControls"/>
    <ds:schemaRef ds:uri="http://schemas.openxmlformats.org/package/2006/metadata/core-properties"/>
    <ds:schemaRef ds:uri="b85ba1c1-a4ce-4dea-a99e-a92427faeed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237306E-3C9E-4D53-A4CB-E885F005B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8f664-f05b-4d85-ac47-154bb6ec3289"/>
    <ds:schemaRef ds:uri="b85ba1c1-a4ce-4dea-a99e-a92427faeed2"/>
    <ds:schemaRef ds:uri="00133587-bc5e-49d6-85a6-19afe361d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Links>
    <vt:vector size="126" baseType="variant">
      <vt:variant>
        <vt:i4>7995400</vt:i4>
      </vt:variant>
      <vt:variant>
        <vt:i4>126</vt:i4>
      </vt:variant>
      <vt:variant>
        <vt:i4>0</vt:i4>
      </vt:variant>
      <vt:variant>
        <vt:i4>5</vt:i4>
      </vt:variant>
      <vt:variant>
        <vt:lpwstr>https://www.dnrme.qld.gov.au/__data/assets/pdf_file/0003/1521192/small-dam-safety.pdf</vt:lpwstr>
      </vt:variant>
      <vt:variant>
        <vt:lpwstr/>
      </vt:variant>
      <vt:variant>
        <vt:i4>1441840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_Toc78200950</vt:lpwstr>
      </vt:variant>
      <vt:variant>
        <vt:i4>2031665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_Toc78200949</vt:lpwstr>
      </vt:variant>
      <vt:variant>
        <vt:i4>1966129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_Toc78200948</vt:lpwstr>
      </vt:variant>
      <vt:variant>
        <vt:i4>1114161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_Toc78200947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_Toc78200946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_Toc74556964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_Toc74556963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_Toc74556962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_Toc74556961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_Toc74556960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_Toc74556959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_Toc74556958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_Toc74556957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_Toc74556956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_Toc74556955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_Toc74556954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_Toc74556953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_Toc74556952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_Toc74556951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_Toc74556950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2021-09-08T22:25:00Z</dcterms:created>
  <dcterms:modified xsi:type="dcterms:W3CDTF">2021-09-08T22:25:00Z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0x010100B17E195E6B86D944B53FDBA2D11EAB87</vt:lpwstr>
  </property>
  <property fmtid="{D5CDD505-2E9C-101B-9397-08002B2CF9AE}" pid="3" name="eDOCS AutoSave">
    <vt:lpwstr/>
  </property>
</Properties>
</file>