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D17CA" w14:textId="77DED0CA" w:rsidR="00053E5E" w:rsidRPr="00E8047B" w:rsidRDefault="22A68B5E" w:rsidP="00053E5E">
      <w:pPr>
        <w:pStyle w:val="Heading1"/>
        <w:spacing w:before="40" w:after="40"/>
      </w:pPr>
      <w:r w:rsidRPr="22A68B5E">
        <w:rPr>
          <w:color w:val="0070C0"/>
          <w:sz w:val="40"/>
          <w:szCs w:val="40"/>
        </w:rPr>
        <w:t>Support tool: Local Government emergency action plan (EAP) assessment</w:t>
      </w:r>
    </w:p>
    <w:p w14:paraId="7CC33784" w14:textId="77777777" w:rsidR="00053E5E" w:rsidRPr="00053E5E" w:rsidRDefault="00053E5E" w:rsidP="004F708C">
      <w:pPr>
        <w:spacing w:line="240" w:lineRule="auto"/>
      </w:pPr>
    </w:p>
    <w:tbl>
      <w:tblPr>
        <w:tblStyle w:val="TableGrid"/>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7304"/>
      </w:tblGrid>
      <w:tr w:rsidR="00053E5E" w:rsidRPr="00053E5E" w14:paraId="61CADE71" w14:textId="77777777" w:rsidTr="00BF7B78">
        <w:tc>
          <w:tcPr>
            <w:tcW w:w="10456" w:type="dxa"/>
            <w:gridSpan w:val="2"/>
          </w:tcPr>
          <w:p w14:paraId="22563F66" w14:textId="77777777" w:rsidR="00053E5E" w:rsidRPr="00053E5E" w:rsidRDefault="00053E5E" w:rsidP="00BF7B78">
            <w:pPr>
              <w:rPr>
                <w:b/>
              </w:rPr>
            </w:pPr>
            <w:r w:rsidRPr="00053E5E">
              <w:rPr>
                <w:b/>
              </w:rPr>
              <w:t>Abbreviations:</w:t>
            </w:r>
          </w:p>
        </w:tc>
      </w:tr>
      <w:tr w:rsidR="00053E5E" w:rsidRPr="00053E5E" w14:paraId="6B09DE61" w14:textId="77777777" w:rsidTr="00BF7B78">
        <w:tc>
          <w:tcPr>
            <w:tcW w:w="2268" w:type="dxa"/>
          </w:tcPr>
          <w:p w14:paraId="3EC487F4" w14:textId="77777777" w:rsidR="00053E5E" w:rsidRPr="00053E5E" w:rsidRDefault="00053E5E" w:rsidP="00BF7B78">
            <w:r w:rsidRPr="00053E5E">
              <w:t>WSSR</w:t>
            </w:r>
          </w:p>
        </w:tc>
        <w:tc>
          <w:tcPr>
            <w:tcW w:w="8188" w:type="dxa"/>
          </w:tcPr>
          <w:p w14:paraId="14A07735" w14:textId="77777777" w:rsidR="00053E5E" w:rsidRPr="00053E5E" w:rsidRDefault="00053E5E" w:rsidP="00BF7B78">
            <w:r w:rsidRPr="00053E5E">
              <w:rPr>
                <w:i/>
              </w:rPr>
              <w:t>Water Supply (Safety and Reliability) Act 2008</w:t>
            </w:r>
          </w:p>
        </w:tc>
      </w:tr>
      <w:tr w:rsidR="00053E5E" w:rsidRPr="00053E5E" w14:paraId="13EC0EAE" w14:textId="77777777" w:rsidTr="00BF7B78">
        <w:tc>
          <w:tcPr>
            <w:tcW w:w="2268" w:type="dxa"/>
          </w:tcPr>
          <w:p w14:paraId="74A51CEE" w14:textId="77777777" w:rsidR="00053E5E" w:rsidRPr="00053E5E" w:rsidRDefault="00053E5E" w:rsidP="00BF7B78">
            <w:r w:rsidRPr="00053E5E">
              <w:t>DM</w:t>
            </w:r>
          </w:p>
        </w:tc>
        <w:tc>
          <w:tcPr>
            <w:tcW w:w="8188" w:type="dxa"/>
          </w:tcPr>
          <w:p w14:paraId="7D53D3AA" w14:textId="77777777" w:rsidR="00053E5E" w:rsidRPr="00053E5E" w:rsidRDefault="00053E5E" w:rsidP="00BF7B78">
            <w:r w:rsidRPr="00053E5E">
              <w:rPr>
                <w:i/>
              </w:rPr>
              <w:t>Disaster Management Act 2003</w:t>
            </w:r>
          </w:p>
        </w:tc>
      </w:tr>
      <w:tr w:rsidR="00053E5E" w:rsidRPr="00053E5E" w14:paraId="2FD608D2" w14:textId="77777777" w:rsidTr="00BF7B78">
        <w:tc>
          <w:tcPr>
            <w:tcW w:w="2268" w:type="dxa"/>
          </w:tcPr>
          <w:p w14:paraId="61FBEEAB" w14:textId="77777777" w:rsidR="00053E5E" w:rsidRPr="00053E5E" w:rsidRDefault="00053E5E" w:rsidP="00BF7B78">
            <w:r w:rsidRPr="00053E5E">
              <w:t>EMAF</w:t>
            </w:r>
          </w:p>
        </w:tc>
        <w:tc>
          <w:tcPr>
            <w:tcW w:w="8188" w:type="dxa"/>
          </w:tcPr>
          <w:p w14:paraId="18FFFE93" w14:textId="77777777" w:rsidR="00053E5E" w:rsidRPr="00053E5E" w:rsidRDefault="00053E5E" w:rsidP="00BF7B78">
            <w:r w:rsidRPr="00053E5E">
              <w:t>Emergency Management Assurance Framework</w:t>
            </w:r>
          </w:p>
        </w:tc>
      </w:tr>
      <w:tr w:rsidR="00053E5E" w:rsidRPr="00053E5E" w14:paraId="19173D7E" w14:textId="77777777" w:rsidTr="00BF7B78">
        <w:tc>
          <w:tcPr>
            <w:tcW w:w="2268" w:type="dxa"/>
          </w:tcPr>
          <w:p w14:paraId="411D3BB4" w14:textId="77777777" w:rsidR="00053E5E" w:rsidRPr="00053E5E" w:rsidRDefault="00053E5E" w:rsidP="00BF7B78">
            <w:r w:rsidRPr="00053E5E">
              <w:t>EMAF Principles</w:t>
            </w:r>
          </w:p>
        </w:tc>
        <w:tc>
          <w:tcPr>
            <w:tcW w:w="8188" w:type="dxa"/>
          </w:tcPr>
          <w:p w14:paraId="198832F2" w14:textId="77777777" w:rsidR="00053E5E" w:rsidRPr="00053E5E" w:rsidRDefault="00053E5E" w:rsidP="00BF7B78">
            <w:r w:rsidRPr="00053E5E">
              <w:t>Leadership, Public safety, Partnership and Performance</w:t>
            </w:r>
          </w:p>
        </w:tc>
      </w:tr>
      <w:tr w:rsidR="00053E5E" w:rsidRPr="00053E5E" w14:paraId="6FEC7E97" w14:textId="77777777" w:rsidTr="00BF7B78">
        <w:tc>
          <w:tcPr>
            <w:tcW w:w="2268" w:type="dxa"/>
          </w:tcPr>
          <w:p w14:paraId="2B9EBA81" w14:textId="77777777" w:rsidR="00053E5E" w:rsidRPr="00053E5E" w:rsidRDefault="00053E5E" w:rsidP="00BF7B78">
            <w:r w:rsidRPr="00053E5E">
              <w:t>Standard</w:t>
            </w:r>
          </w:p>
        </w:tc>
        <w:tc>
          <w:tcPr>
            <w:tcW w:w="8188" w:type="dxa"/>
          </w:tcPr>
          <w:p w14:paraId="0365B564" w14:textId="77777777" w:rsidR="00053E5E" w:rsidRPr="00053E5E" w:rsidRDefault="00053E5E" w:rsidP="00BF7B78">
            <w:r w:rsidRPr="00053E5E">
              <w:t>Standard for Disaster Management in Queensland</w:t>
            </w:r>
          </w:p>
        </w:tc>
      </w:tr>
    </w:tbl>
    <w:p w14:paraId="2BF74683" w14:textId="77777777" w:rsidR="00053E5E" w:rsidRPr="00053E5E" w:rsidRDefault="00053E5E" w:rsidP="00053E5E"/>
    <w:p w14:paraId="4263F5A3" w14:textId="20F85846" w:rsidR="003026BA" w:rsidRPr="00053E5E" w:rsidRDefault="00053E5E" w:rsidP="003026BA">
      <w:pPr>
        <w:spacing w:before="80" w:after="80"/>
        <w:rPr>
          <w:rFonts w:eastAsiaTheme="majorEastAsia" w:cs="Arial"/>
          <w:bCs/>
          <w:color w:val="000000" w:themeColor="text1"/>
        </w:rPr>
      </w:pPr>
      <w:r w:rsidRPr="00053E5E">
        <w:rPr>
          <w:rFonts w:cs="Arial"/>
          <w:b/>
        </w:rPr>
        <w:t>Background</w:t>
      </w:r>
      <w:r w:rsidR="006826FC" w:rsidRPr="00053E5E">
        <w:rPr>
          <w:rFonts w:eastAsiaTheme="majorEastAsia" w:cs="Arial"/>
          <w:b/>
          <w:bCs/>
          <w:color w:val="000000" w:themeColor="text1"/>
        </w:rPr>
        <w:t xml:space="preserve"> </w:t>
      </w:r>
      <w:r w:rsidR="006826FC">
        <w:rPr>
          <w:rFonts w:eastAsiaTheme="majorEastAsia" w:cs="Arial"/>
          <w:b/>
          <w:bCs/>
          <w:color w:val="000000" w:themeColor="text1"/>
        </w:rPr>
        <w:t>–</w:t>
      </w:r>
      <w:r w:rsidR="006826FC" w:rsidRPr="00053E5E">
        <w:rPr>
          <w:rFonts w:eastAsiaTheme="majorEastAsia" w:cs="Arial"/>
          <w:b/>
          <w:bCs/>
          <w:color w:val="000000" w:themeColor="text1"/>
        </w:rPr>
        <w:t xml:space="preserve"> </w:t>
      </w:r>
      <w:r w:rsidR="003026BA" w:rsidRPr="00053E5E">
        <w:rPr>
          <w:rFonts w:eastAsiaTheme="majorEastAsia" w:cs="Arial"/>
          <w:bCs/>
          <w:color w:val="000000" w:themeColor="text1"/>
        </w:rPr>
        <w:t>An effective EAP requires agreement between key parties in the disaster management area. All parties who have a role in implementation of the EAP need to agree on their roles and responsibilities.</w:t>
      </w:r>
    </w:p>
    <w:p w14:paraId="0C3D9F14" w14:textId="1ECD7240" w:rsidR="00053E5E" w:rsidRPr="00053E5E" w:rsidRDefault="00B25CB3" w:rsidP="003026BA">
      <w:pPr>
        <w:spacing w:before="80" w:after="80"/>
        <w:rPr>
          <w:rFonts w:eastAsiaTheme="majorEastAsia" w:cs="Arial"/>
          <w:bCs/>
          <w:color w:val="000000" w:themeColor="text1"/>
        </w:rPr>
      </w:pPr>
      <w:r>
        <w:rPr>
          <w:rFonts w:eastAsiaTheme="majorEastAsia" w:cs="Arial"/>
          <w:bCs/>
          <w:color w:val="000000" w:themeColor="text1"/>
        </w:rPr>
        <w:t>T</w:t>
      </w:r>
      <w:r w:rsidR="00053E5E" w:rsidRPr="00053E5E">
        <w:rPr>
          <w:rFonts w:eastAsiaTheme="majorEastAsia" w:cs="Arial"/>
          <w:bCs/>
          <w:color w:val="000000" w:themeColor="text1"/>
        </w:rPr>
        <w:t xml:space="preserve">his </w:t>
      </w:r>
      <w:r w:rsidR="006C6248">
        <w:rPr>
          <w:rFonts w:eastAsiaTheme="majorEastAsia" w:cs="Arial"/>
          <w:bCs/>
          <w:color w:val="000000" w:themeColor="text1"/>
        </w:rPr>
        <w:t xml:space="preserve">is a </w:t>
      </w:r>
      <w:r w:rsidR="00053E5E" w:rsidRPr="00053E5E">
        <w:rPr>
          <w:rFonts w:eastAsiaTheme="majorEastAsia" w:cs="Arial"/>
          <w:bCs/>
          <w:color w:val="000000" w:themeColor="text1"/>
        </w:rPr>
        <w:t xml:space="preserve">tool </w:t>
      </w:r>
      <w:r w:rsidR="006C6248">
        <w:rPr>
          <w:rFonts w:eastAsiaTheme="majorEastAsia" w:cs="Arial"/>
          <w:bCs/>
          <w:color w:val="000000" w:themeColor="text1"/>
        </w:rPr>
        <w:t xml:space="preserve">to assist </w:t>
      </w:r>
      <w:r w:rsidR="00053E5E" w:rsidRPr="00053E5E">
        <w:rPr>
          <w:rFonts w:eastAsiaTheme="majorEastAsia" w:cs="Arial"/>
          <w:bCs/>
          <w:color w:val="000000" w:themeColor="text1"/>
        </w:rPr>
        <w:t>a local government</w:t>
      </w:r>
      <w:r w:rsidR="006C6248">
        <w:rPr>
          <w:rFonts w:eastAsiaTheme="majorEastAsia" w:cs="Arial"/>
          <w:bCs/>
          <w:color w:val="000000" w:themeColor="text1"/>
        </w:rPr>
        <w:t xml:space="preserve"> when </w:t>
      </w:r>
      <w:r w:rsidR="00053E5E" w:rsidRPr="00053E5E">
        <w:rPr>
          <w:rFonts w:eastAsiaTheme="majorEastAsia" w:cs="Arial"/>
          <w:bCs/>
          <w:color w:val="000000" w:themeColor="text1"/>
        </w:rPr>
        <w:t xml:space="preserve">assessing an EAP for consistency with the relevant local disaster management plan (LDMP) under section 352HB of the </w:t>
      </w:r>
      <w:r w:rsidR="00053E5E" w:rsidRPr="00053E5E">
        <w:rPr>
          <w:rFonts w:eastAsiaTheme="majorEastAsia" w:cs="Arial"/>
          <w:bCs/>
          <w:i/>
          <w:color w:val="000000" w:themeColor="text1"/>
        </w:rPr>
        <w:t>Water Supply (Safety and Reliability) Act 2008</w:t>
      </w:r>
      <w:r w:rsidR="00053E5E" w:rsidRPr="00053E5E">
        <w:rPr>
          <w:rFonts w:eastAsiaTheme="majorEastAsia" w:cs="Arial"/>
          <w:bCs/>
          <w:color w:val="000000" w:themeColor="text1"/>
        </w:rPr>
        <w:t xml:space="preserve"> (the Act).</w:t>
      </w:r>
    </w:p>
    <w:p w14:paraId="029D2E37" w14:textId="1FA0F520" w:rsidR="00053E5E" w:rsidRPr="00053E5E" w:rsidRDefault="00053E5E" w:rsidP="00053E5E">
      <w:pPr>
        <w:spacing w:before="80" w:after="80"/>
        <w:rPr>
          <w:rFonts w:cs="Arial"/>
          <w:color w:val="000000" w:themeColor="text1"/>
        </w:rPr>
      </w:pPr>
      <w:r w:rsidRPr="00053E5E">
        <w:rPr>
          <w:rFonts w:cs="Arial"/>
          <w:b/>
        </w:rPr>
        <w:t>Integrating framework</w:t>
      </w:r>
      <w:r w:rsidR="006826FC" w:rsidRPr="00053E5E">
        <w:rPr>
          <w:rFonts w:eastAsiaTheme="majorEastAsia" w:cs="Arial"/>
          <w:b/>
          <w:bCs/>
          <w:color w:val="000000" w:themeColor="text1"/>
        </w:rPr>
        <w:t xml:space="preserve"> </w:t>
      </w:r>
      <w:r w:rsidR="006826FC">
        <w:rPr>
          <w:rFonts w:eastAsiaTheme="majorEastAsia" w:cs="Arial"/>
          <w:b/>
          <w:bCs/>
          <w:color w:val="000000" w:themeColor="text1"/>
        </w:rPr>
        <w:t>–</w:t>
      </w:r>
      <w:r w:rsidR="006826FC" w:rsidRPr="00053E5E">
        <w:rPr>
          <w:rFonts w:eastAsiaTheme="majorEastAsia" w:cs="Arial"/>
          <w:b/>
          <w:bCs/>
          <w:color w:val="000000" w:themeColor="text1"/>
        </w:rPr>
        <w:t xml:space="preserve"> </w:t>
      </w:r>
      <w:r w:rsidR="00B25CB3">
        <w:rPr>
          <w:rFonts w:eastAsiaTheme="majorEastAsia" w:cs="Arial"/>
          <w:bCs/>
          <w:color w:val="000000" w:themeColor="text1"/>
        </w:rPr>
        <w:t>T</w:t>
      </w:r>
      <w:r w:rsidRPr="00053E5E">
        <w:rPr>
          <w:rFonts w:eastAsiaTheme="majorEastAsia" w:cs="Arial"/>
          <w:bCs/>
          <w:color w:val="000000" w:themeColor="text1"/>
        </w:rPr>
        <w:t xml:space="preserve">his support </w:t>
      </w:r>
      <w:r w:rsidR="00AF076B">
        <w:rPr>
          <w:rFonts w:eastAsiaTheme="majorEastAsia" w:cs="Arial"/>
          <w:bCs/>
          <w:color w:val="000000" w:themeColor="text1"/>
        </w:rPr>
        <w:t xml:space="preserve">tool </w:t>
      </w:r>
      <w:r w:rsidR="005C5A2A">
        <w:rPr>
          <w:rFonts w:eastAsiaTheme="majorEastAsia" w:cs="Arial"/>
          <w:bCs/>
          <w:color w:val="000000" w:themeColor="text1"/>
        </w:rPr>
        <w:t xml:space="preserve">refers </w:t>
      </w:r>
      <w:r w:rsidRPr="00053E5E">
        <w:rPr>
          <w:rFonts w:eastAsiaTheme="majorEastAsia" w:cs="Arial"/>
          <w:bCs/>
          <w:color w:val="000000" w:themeColor="text1"/>
        </w:rPr>
        <w:t>to the Act requirements and the Emergency Management Assurance Framework (EMAF), including the Standard for Disaster Management in Queensland (the Standard)</w:t>
      </w:r>
      <w:r w:rsidR="005C5A2A">
        <w:rPr>
          <w:rFonts w:eastAsiaTheme="majorEastAsia" w:cs="Arial"/>
          <w:bCs/>
          <w:color w:val="000000" w:themeColor="text1"/>
        </w:rPr>
        <w:t xml:space="preserve"> which is</w:t>
      </w:r>
      <w:r w:rsidRPr="00053E5E">
        <w:rPr>
          <w:rFonts w:eastAsiaTheme="majorEastAsia" w:cs="Arial"/>
          <w:bCs/>
          <w:color w:val="000000" w:themeColor="text1"/>
        </w:rPr>
        <w:t xml:space="preserve"> an approved standard under the </w:t>
      </w:r>
      <w:r w:rsidRPr="00053E5E">
        <w:rPr>
          <w:rFonts w:eastAsiaTheme="majorEastAsia" w:cs="Arial"/>
          <w:bCs/>
          <w:i/>
          <w:color w:val="000000" w:themeColor="text1"/>
        </w:rPr>
        <w:t>Disaster Management Act 2003.</w:t>
      </w:r>
    </w:p>
    <w:p w14:paraId="6302941F" w14:textId="21CB52EF" w:rsidR="00053E5E" w:rsidRPr="00053E5E" w:rsidRDefault="00053E5E" w:rsidP="00053E5E">
      <w:pPr>
        <w:rPr>
          <w:rFonts w:eastAsiaTheme="majorEastAsia" w:cs="Arial"/>
          <w:bCs/>
        </w:rPr>
      </w:pPr>
      <w:r w:rsidRPr="00053E5E">
        <w:rPr>
          <w:rFonts w:cs="Arial"/>
          <w:b/>
        </w:rPr>
        <w:t>Responsibilities</w:t>
      </w:r>
      <w:r w:rsidRPr="00053E5E">
        <w:rPr>
          <w:rFonts w:eastAsiaTheme="majorEastAsia" w:cs="Arial"/>
          <w:b/>
          <w:bCs/>
          <w:color w:val="000000" w:themeColor="text1"/>
        </w:rPr>
        <w:t xml:space="preserve"> </w:t>
      </w:r>
      <w:r w:rsidR="005C5A2A">
        <w:rPr>
          <w:rFonts w:eastAsiaTheme="majorEastAsia" w:cs="Arial"/>
          <w:b/>
          <w:bCs/>
          <w:color w:val="000000" w:themeColor="text1"/>
        </w:rPr>
        <w:t>–</w:t>
      </w:r>
      <w:r w:rsidRPr="00053E5E">
        <w:rPr>
          <w:rFonts w:eastAsiaTheme="majorEastAsia" w:cs="Arial"/>
          <w:b/>
          <w:bCs/>
          <w:color w:val="000000" w:themeColor="text1"/>
        </w:rPr>
        <w:t xml:space="preserve"> </w:t>
      </w:r>
      <w:r w:rsidR="005C5A2A">
        <w:rPr>
          <w:rFonts w:eastAsiaTheme="majorEastAsia" w:cs="Arial"/>
          <w:bCs/>
        </w:rPr>
        <w:t>If g</w:t>
      </w:r>
      <w:r w:rsidRPr="00053E5E">
        <w:rPr>
          <w:rFonts w:eastAsiaTheme="majorEastAsia" w:cs="Arial"/>
          <w:bCs/>
        </w:rPr>
        <w:t xml:space="preserve">iven a copy of an EAP for assessment by </w:t>
      </w:r>
      <w:r w:rsidR="00B25CB3">
        <w:rPr>
          <w:rFonts w:eastAsiaTheme="majorEastAsia" w:cs="Arial"/>
          <w:bCs/>
        </w:rPr>
        <w:t>a</w:t>
      </w:r>
      <w:r w:rsidRPr="00053E5E">
        <w:rPr>
          <w:rFonts w:eastAsiaTheme="majorEastAsia" w:cs="Arial"/>
          <w:bCs/>
        </w:rPr>
        <w:t xml:space="preserve"> dam owner the local government, in consultation with its local disaster management group (LDMG), </w:t>
      </w:r>
      <w:r w:rsidR="00F141D0">
        <w:rPr>
          <w:rFonts w:eastAsiaTheme="majorEastAsia" w:cs="Arial"/>
          <w:bCs/>
        </w:rPr>
        <w:t xml:space="preserve">must </w:t>
      </w:r>
      <w:r w:rsidRPr="00053E5E">
        <w:rPr>
          <w:rFonts w:eastAsiaTheme="majorEastAsia" w:cs="Arial"/>
          <w:bCs/>
        </w:rPr>
        <w:t xml:space="preserve">assess the plan for consistency with its local disaster management plan (LDMP). </w:t>
      </w:r>
    </w:p>
    <w:p w14:paraId="77FE2E82" w14:textId="2B39900E" w:rsidR="00053E5E" w:rsidRDefault="00053E5E" w:rsidP="00053E5E">
      <w:pPr>
        <w:rPr>
          <w:rFonts w:eastAsiaTheme="majorEastAsia" w:cs="Arial"/>
          <w:bCs/>
        </w:rPr>
      </w:pPr>
      <w:r w:rsidRPr="00053E5E">
        <w:rPr>
          <w:rFonts w:eastAsiaTheme="majorEastAsia" w:cs="Arial"/>
          <w:bCs/>
        </w:rPr>
        <w:t>Th</w:t>
      </w:r>
      <w:r>
        <w:rPr>
          <w:rFonts w:eastAsiaTheme="majorEastAsia" w:cs="Arial"/>
          <w:bCs/>
        </w:rPr>
        <w:t>e local government</w:t>
      </w:r>
      <w:r w:rsidR="005C5A2A">
        <w:rPr>
          <w:rFonts w:eastAsiaTheme="majorEastAsia" w:cs="Arial"/>
          <w:bCs/>
        </w:rPr>
        <w:t xml:space="preserve"> must</w:t>
      </w:r>
      <w:r w:rsidRPr="00053E5E">
        <w:rPr>
          <w:rFonts w:eastAsiaTheme="majorEastAsia" w:cs="Arial"/>
          <w:bCs/>
        </w:rPr>
        <w:t xml:space="preserve">, within 30 business days after receiving the EAP, </w:t>
      </w:r>
      <w:r w:rsidR="005C5A2A">
        <w:rPr>
          <w:rFonts w:eastAsiaTheme="majorEastAsia" w:cs="Arial"/>
          <w:bCs/>
        </w:rPr>
        <w:t xml:space="preserve">provide </w:t>
      </w:r>
      <w:r w:rsidRPr="00053E5E">
        <w:rPr>
          <w:rFonts w:eastAsiaTheme="majorEastAsia" w:cs="Arial"/>
          <w:bCs/>
        </w:rPr>
        <w:t xml:space="preserve">the dam owner </w:t>
      </w:r>
      <w:r w:rsidR="005C5A2A">
        <w:rPr>
          <w:rFonts w:eastAsiaTheme="majorEastAsia" w:cs="Arial"/>
          <w:bCs/>
        </w:rPr>
        <w:t xml:space="preserve">with </w:t>
      </w:r>
      <w:r w:rsidRPr="00053E5E">
        <w:rPr>
          <w:rFonts w:eastAsiaTheme="majorEastAsia" w:cs="Arial"/>
          <w:bCs/>
        </w:rPr>
        <w:t>a</w:t>
      </w:r>
      <w:r w:rsidRPr="00053E5E">
        <w:rPr>
          <w:rFonts w:eastAsiaTheme="majorEastAsia" w:cs="Arial"/>
          <w:b/>
          <w:bCs/>
        </w:rPr>
        <w:t xml:space="preserve"> notice </w:t>
      </w:r>
      <w:r w:rsidRPr="00053E5E">
        <w:rPr>
          <w:rFonts w:eastAsiaTheme="majorEastAsia" w:cs="Arial"/>
          <w:bCs/>
        </w:rPr>
        <w:t xml:space="preserve">stating whether </w:t>
      </w:r>
      <w:r w:rsidR="005C5A2A">
        <w:rPr>
          <w:rFonts w:eastAsiaTheme="majorEastAsia" w:cs="Arial"/>
          <w:bCs/>
        </w:rPr>
        <w:t xml:space="preserve">or not it </w:t>
      </w:r>
      <w:r w:rsidRPr="00053E5E">
        <w:rPr>
          <w:rFonts w:eastAsiaTheme="majorEastAsia" w:cs="Arial"/>
          <w:bCs/>
        </w:rPr>
        <w:t xml:space="preserve">considers the EAP </w:t>
      </w:r>
      <w:r w:rsidR="005C5A2A">
        <w:rPr>
          <w:rFonts w:eastAsiaTheme="majorEastAsia" w:cs="Arial"/>
          <w:bCs/>
        </w:rPr>
        <w:t xml:space="preserve">to be </w:t>
      </w:r>
      <w:r w:rsidRPr="00053E5E">
        <w:rPr>
          <w:rFonts w:eastAsiaTheme="majorEastAsia" w:cs="Arial"/>
          <w:bCs/>
        </w:rPr>
        <w:t xml:space="preserve">consistent with its LDMP. If the local government considers the </w:t>
      </w:r>
      <w:r w:rsidR="003026BA">
        <w:rPr>
          <w:rFonts w:eastAsiaTheme="majorEastAsia" w:cs="Arial"/>
          <w:bCs/>
        </w:rPr>
        <w:t xml:space="preserve">EAP </w:t>
      </w:r>
      <w:r w:rsidRPr="00053E5E">
        <w:rPr>
          <w:rFonts w:eastAsiaTheme="majorEastAsia" w:cs="Arial"/>
          <w:bCs/>
        </w:rPr>
        <w:t xml:space="preserve">is not consistent, the notice must outline the reason why. The notice should be signed by the chief executive officer or appropriate delegate of the local government. </w:t>
      </w:r>
    </w:p>
    <w:p w14:paraId="7C3B1B40" w14:textId="05CDD860" w:rsidR="00777744" w:rsidRDefault="00053E5E">
      <w:pPr>
        <w:rPr>
          <w:rFonts w:eastAsiaTheme="majorEastAsia" w:cs="Arial"/>
          <w:bCs/>
        </w:rPr>
      </w:pPr>
      <w:r w:rsidRPr="00053E5E">
        <w:rPr>
          <w:rFonts w:eastAsiaTheme="majorEastAsia" w:cs="Arial"/>
          <w:bCs/>
        </w:rPr>
        <w:t xml:space="preserve">The EAP version provided to the local government for assessment </w:t>
      </w:r>
      <w:r w:rsidRPr="00053E5E">
        <w:rPr>
          <w:rFonts w:eastAsiaTheme="majorEastAsia" w:cs="Arial"/>
          <w:b/>
          <w:bCs/>
        </w:rPr>
        <w:t>must</w:t>
      </w:r>
      <w:r w:rsidRPr="00053E5E">
        <w:rPr>
          <w:rFonts w:eastAsiaTheme="majorEastAsia" w:cs="Arial"/>
          <w:bCs/>
        </w:rPr>
        <w:t xml:space="preserve"> be the same version as that submitted to the chief executive for approval. </w:t>
      </w:r>
      <w:r w:rsidR="0063296E">
        <w:rPr>
          <w:rFonts w:eastAsiaTheme="majorEastAsia"/>
          <w:bCs/>
          <w:color w:val="000000" w:themeColor="text1"/>
          <w:szCs w:val="32"/>
        </w:rPr>
        <w:t xml:space="preserve">It is requested that the EAP version be stated in the Notice to the dam owner.  </w:t>
      </w:r>
    </w:p>
    <w:p w14:paraId="1284CB28" w14:textId="77777777" w:rsidR="005875D7" w:rsidRDefault="00777744">
      <w:pPr>
        <w:rPr>
          <w:rFonts w:eastAsiaTheme="majorEastAsia" w:cs="Arial"/>
          <w:bCs/>
        </w:rPr>
      </w:pPr>
      <w:r>
        <w:rPr>
          <w:rFonts w:cs="Arial"/>
          <w:b/>
        </w:rPr>
        <w:t xml:space="preserve">What’s </w:t>
      </w:r>
      <w:r w:rsidR="00472DB8">
        <w:rPr>
          <w:rFonts w:cs="Arial"/>
          <w:b/>
        </w:rPr>
        <w:t>included in this support tool</w:t>
      </w:r>
      <w:r w:rsidRPr="00053E5E">
        <w:rPr>
          <w:rFonts w:eastAsiaTheme="majorEastAsia" w:cs="Arial"/>
          <w:b/>
          <w:bCs/>
          <w:color w:val="000000" w:themeColor="text1"/>
        </w:rPr>
        <w:t xml:space="preserve"> </w:t>
      </w:r>
      <w:r>
        <w:rPr>
          <w:rFonts w:eastAsiaTheme="majorEastAsia" w:cs="Arial"/>
          <w:b/>
          <w:bCs/>
          <w:color w:val="000000" w:themeColor="text1"/>
        </w:rPr>
        <w:t>–</w:t>
      </w:r>
      <w:r w:rsidRPr="00053E5E">
        <w:rPr>
          <w:rFonts w:eastAsiaTheme="majorEastAsia" w:cs="Arial"/>
          <w:b/>
          <w:bCs/>
          <w:color w:val="000000" w:themeColor="text1"/>
        </w:rPr>
        <w:t xml:space="preserve"> </w:t>
      </w:r>
      <w:r>
        <w:rPr>
          <w:rFonts w:eastAsiaTheme="majorEastAsia" w:cs="Arial"/>
          <w:bCs/>
        </w:rPr>
        <w:t xml:space="preserve">The support tool contains a </w:t>
      </w:r>
      <w:r w:rsidRPr="001B07AA">
        <w:rPr>
          <w:rFonts w:eastAsiaTheme="majorEastAsia" w:cs="Arial"/>
          <w:b/>
          <w:bCs/>
        </w:rPr>
        <w:t>checklist</w:t>
      </w:r>
      <w:r>
        <w:rPr>
          <w:rFonts w:eastAsiaTheme="majorEastAsia" w:cs="Arial"/>
          <w:bCs/>
        </w:rPr>
        <w:t xml:space="preserve"> that can be used when assessing an EAP. Once completed, a </w:t>
      </w:r>
      <w:r w:rsidRPr="001B07AA">
        <w:rPr>
          <w:rFonts w:eastAsiaTheme="majorEastAsia" w:cs="Arial"/>
          <w:b/>
          <w:bCs/>
        </w:rPr>
        <w:t>template</w:t>
      </w:r>
      <w:r>
        <w:rPr>
          <w:rFonts w:eastAsiaTheme="majorEastAsia" w:cs="Arial"/>
          <w:bCs/>
        </w:rPr>
        <w:t xml:space="preserve"> is provided to assist in producing the notice.</w:t>
      </w:r>
    </w:p>
    <w:p w14:paraId="0A068D06" w14:textId="0E05E091" w:rsidR="00053E5E" w:rsidRDefault="00777744">
      <w:pPr>
        <w:rPr>
          <w:rFonts w:eastAsiaTheme="majorEastAsia" w:cs="Arial"/>
          <w:bCs/>
        </w:rPr>
      </w:pPr>
      <w:r>
        <w:rPr>
          <w:rFonts w:eastAsiaTheme="majorEastAsia" w:cs="Arial"/>
          <w:bCs/>
        </w:rPr>
        <w:t xml:space="preserve"> </w:t>
      </w:r>
      <w:r w:rsidR="00053E5E">
        <w:rPr>
          <w:rFonts w:eastAsiaTheme="majorEastAsia" w:cs="Arial"/>
          <w:bCs/>
        </w:rPr>
        <w:br w:type="page"/>
      </w:r>
    </w:p>
    <w:p w14:paraId="3B24ECDB" w14:textId="0AF8AD78" w:rsidR="00054A32" w:rsidRDefault="009073DF" w:rsidP="001B07AA">
      <w:pPr>
        <w:spacing w:after="0" w:line="240" w:lineRule="auto"/>
        <w:jc w:val="center"/>
        <w:rPr>
          <w:rFonts w:ascii="Arial" w:eastAsia="Times New Roman" w:hAnsi="Arial" w:cs="Arial"/>
          <w:b/>
          <w:color w:val="C4BC96"/>
          <w:sz w:val="36"/>
          <w:szCs w:val="36"/>
        </w:rPr>
      </w:pPr>
      <w:r>
        <w:rPr>
          <w:rFonts w:ascii="Arial" w:eastAsia="Times New Roman" w:hAnsi="Arial" w:cs="Arial"/>
          <w:b/>
          <w:color w:val="C4BC96"/>
          <w:sz w:val="36"/>
          <w:szCs w:val="36"/>
        </w:rPr>
        <w:lastRenderedPageBreak/>
        <w:t xml:space="preserve">CHECKLIST: </w:t>
      </w:r>
      <w:r w:rsidR="00C8039C">
        <w:rPr>
          <w:rFonts w:ascii="Arial" w:eastAsia="Times New Roman" w:hAnsi="Arial" w:cs="Arial"/>
          <w:b/>
          <w:color w:val="C4BC96"/>
          <w:sz w:val="36"/>
          <w:szCs w:val="36"/>
        </w:rPr>
        <w:t>Emergency action plan (</w:t>
      </w:r>
      <w:r w:rsidR="00472DB8">
        <w:rPr>
          <w:rFonts w:ascii="Arial" w:eastAsia="Times New Roman" w:hAnsi="Arial" w:cs="Arial"/>
          <w:b/>
          <w:color w:val="C4BC96"/>
          <w:sz w:val="36"/>
          <w:szCs w:val="36"/>
        </w:rPr>
        <w:t>EAP</w:t>
      </w:r>
      <w:r w:rsidR="00C8039C">
        <w:rPr>
          <w:rFonts w:ascii="Arial" w:eastAsia="Times New Roman" w:hAnsi="Arial" w:cs="Arial"/>
          <w:b/>
          <w:color w:val="C4BC96"/>
          <w:sz w:val="36"/>
          <w:szCs w:val="36"/>
        </w:rPr>
        <w:t>)</w:t>
      </w:r>
      <w:r w:rsidR="004F708C">
        <w:rPr>
          <w:rFonts w:ascii="Arial" w:eastAsia="Times New Roman" w:hAnsi="Arial" w:cs="Arial"/>
          <w:b/>
          <w:color w:val="C4BC96"/>
          <w:sz w:val="36"/>
          <w:szCs w:val="36"/>
        </w:rPr>
        <w:t xml:space="preserve"> a</w:t>
      </w:r>
      <w:bookmarkStart w:id="0" w:name="_GoBack"/>
      <w:bookmarkEnd w:id="0"/>
      <w:r w:rsidR="00472DB8">
        <w:rPr>
          <w:rFonts w:ascii="Arial" w:eastAsia="Times New Roman" w:hAnsi="Arial" w:cs="Arial"/>
          <w:b/>
          <w:color w:val="C4BC96"/>
          <w:sz w:val="36"/>
          <w:szCs w:val="36"/>
        </w:rPr>
        <w:t>ssessment</w:t>
      </w:r>
    </w:p>
    <w:p w14:paraId="59B0485B" w14:textId="77777777" w:rsidR="00472DB8" w:rsidRDefault="00472DB8" w:rsidP="001B07AA">
      <w:pPr>
        <w:spacing w:after="0" w:line="240" w:lineRule="auto"/>
        <w:jc w:val="center"/>
        <w:rPr>
          <w:rFonts w:eastAsiaTheme="majorEastAsia" w:cs="Arial"/>
          <w:bCs/>
        </w:rPr>
      </w:pPr>
    </w:p>
    <w:p w14:paraId="3A2CD4BC" w14:textId="13501253" w:rsidR="00053E5E" w:rsidRPr="00053E5E" w:rsidRDefault="00472DB8" w:rsidP="00053E5E">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cstheme="minorHAnsi"/>
          <w:b/>
        </w:rPr>
      </w:pPr>
      <w:r>
        <w:rPr>
          <w:rFonts w:cstheme="minorHAnsi"/>
          <w:b/>
        </w:rPr>
        <w:t xml:space="preserve">This checklist is intended as an internal assessment tool for local government. Inclusion with a notice to </w:t>
      </w:r>
      <w:r w:rsidR="00053E5E" w:rsidRPr="00053E5E">
        <w:rPr>
          <w:rFonts w:cstheme="minorHAnsi"/>
          <w:b/>
        </w:rPr>
        <w:t xml:space="preserve">dam owner, district group or </w:t>
      </w:r>
      <w:r w:rsidR="00C8039C">
        <w:rPr>
          <w:rFonts w:cstheme="minorHAnsi"/>
          <w:b/>
        </w:rPr>
        <w:t xml:space="preserve">DNRME </w:t>
      </w:r>
      <w:r>
        <w:rPr>
          <w:rFonts w:cstheme="minorHAnsi"/>
          <w:b/>
        </w:rPr>
        <w:t>is optional.</w:t>
      </w:r>
    </w:p>
    <w:tbl>
      <w:tblPr>
        <w:tblStyle w:val="TableGrid"/>
        <w:tblW w:w="9498" w:type="dxa"/>
        <w:tblInd w:w="-142" w:type="dxa"/>
        <w:tblLook w:val="04A0" w:firstRow="1" w:lastRow="0" w:firstColumn="1" w:lastColumn="0" w:noHBand="0" w:noVBand="1"/>
      </w:tblPr>
      <w:tblGrid>
        <w:gridCol w:w="2977"/>
        <w:gridCol w:w="6521"/>
      </w:tblGrid>
      <w:tr w:rsidR="00053E5E" w:rsidRPr="00053E5E" w14:paraId="4DC8E3B2" w14:textId="77777777" w:rsidTr="00FE7941">
        <w:trPr>
          <w:trHeight w:val="340"/>
        </w:trPr>
        <w:tc>
          <w:tcPr>
            <w:tcW w:w="2977" w:type="dxa"/>
            <w:tcBorders>
              <w:top w:val="nil"/>
              <w:left w:val="nil"/>
              <w:bottom w:val="nil"/>
              <w:right w:val="nil"/>
            </w:tcBorders>
            <w:shd w:val="clear" w:color="auto" w:fill="FFFFFF" w:themeFill="background1"/>
          </w:tcPr>
          <w:p w14:paraId="7B693446" w14:textId="77777777" w:rsidR="00053E5E" w:rsidRPr="00053E5E" w:rsidRDefault="00053E5E" w:rsidP="009073DF">
            <w:pPr>
              <w:spacing w:before="60" w:after="60"/>
              <w:rPr>
                <w:rFonts w:cstheme="minorHAnsi"/>
                <w:b/>
                <w:sz w:val="20"/>
                <w:szCs w:val="20"/>
              </w:rPr>
            </w:pPr>
          </w:p>
        </w:tc>
        <w:tc>
          <w:tcPr>
            <w:tcW w:w="6521" w:type="dxa"/>
            <w:tcBorders>
              <w:top w:val="nil"/>
              <w:left w:val="nil"/>
              <w:bottom w:val="nil"/>
              <w:right w:val="nil"/>
            </w:tcBorders>
            <w:shd w:val="clear" w:color="auto" w:fill="FFFFFF" w:themeFill="background1"/>
          </w:tcPr>
          <w:p w14:paraId="0E076C0D" w14:textId="77777777" w:rsidR="00053E5E" w:rsidRPr="00053E5E" w:rsidRDefault="00053E5E" w:rsidP="00BF7B78">
            <w:pPr>
              <w:spacing w:before="60" w:after="60"/>
              <w:rPr>
                <w:rFonts w:cstheme="minorHAnsi"/>
                <w:b/>
                <w:sz w:val="20"/>
                <w:szCs w:val="20"/>
              </w:rPr>
            </w:pPr>
          </w:p>
        </w:tc>
      </w:tr>
      <w:tr w:rsidR="00053E5E" w:rsidRPr="00053E5E" w14:paraId="61D0C2A6" w14:textId="77777777" w:rsidTr="00FE7941">
        <w:trPr>
          <w:trHeight w:val="340"/>
        </w:trPr>
        <w:tc>
          <w:tcPr>
            <w:tcW w:w="2977" w:type="dxa"/>
            <w:tcBorders>
              <w:top w:val="nil"/>
              <w:left w:val="nil"/>
              <w:bottom w:val="nil"/>
              <w:right w:val="nil"/>
            </w:tcBorders>
            <w:shd w:val="clear" w:color="auto" w:fill="F2F2F2" w:themeFill="background1" w:themeFillShade="F2"/>
          </w:tcPr>
          <w:p w14:paraId="2ED40D9D" w14:textId="77777777" w:rsidR="00053E5E" w:rsidRPr="00053E5E" w:rsidRDefault="00053E5E" w:rsidP="00BF7B78">
            <w:pPr>
              <w:spacing w:before="60" w:after="60"/>
              <w:rPr>
                <w:rFonts w:cstheme="minorHAnsi"/>
                <w:b/>
                <w:sz w:val="20"/>
                <w:szCs w:val="20"/>
              </w:rPr>
            </w:pPr>
            <w:r w:rsidRPr="00053E5E">
              <w:rPr>
                <w:rFonts w:cstheme="minorHAnsi"/>
                <w:b/>
                <w:sz w:val="20"/>
                <w:szCs w:val="20"/>
              </w:rPr>
              <w:t>Name of dam owner:</w:t>
            </w:r>
          </w:p>
        </w:tc>
        <w:tc>
          <w:tcPr>
            <w:tcW w:w="6521" w:type="dxa"/>
            <w:tcBorders>
              <w:top w:val="nil"/>
              <w:left w:val="nil"/>
              <w:bottom w:val="dashSmallGap" w:sz="4" w:space="0" w:color="auto"/>
              <w:right w:val="nil"/>
            </w:tcBorders>
            <w:shd w:val="clear" w:color="auto" w:fill="F2F2F2" w:themeFill="background1" w:themeFillShade="F2"/>
          </w:tcPr>
          <w:p w14:paraId="181B13BC" w14:textId="77777777" w:rsidR="00053E5E" w:rsidRPr="00053E5E" w:rsidRDefault="00053E5E" w:rsidP="00BF7B78">
            <w:pPr>
              <w:spacing w:before="60" w:after="60"/>
              <w:rPr>
                <w:rFonts w:cstheme="minorHAnsi"/>
                <w:b/>
                <w:sz w:val="20"/>
                <w:szCs w:val="20"/>
              </w:rPr>
            </w:pPr>
          </w:p>
        </w:tc>
      </w:tr>
      <w:tr w:rsidR="00053E5E" w:rsidRPr="00053E5E" w14:paraId="42589251" w14:textId="77777777" w:rsidTr="00FE7941">
        <w:trPr>
          <w:trHeight w:val="340"/>
        </w:trPr>
        <w:tc>
          <w:tcPr>
            <w:tcW w:w="2977" w:type="dxa"/>
            <w:tcBorders>
              <w:top w:val="nil"/>
              <w:left w:val="nil"/>
              <w:bottom w:val="nil"/>
              <w:right w:val="nil"/>
            </w:tcBorders>
            <w:shd w:val="clear" w:color="auto" w:fill="F2F2F2" w:themeFill="background1" w:themeFillShade="F2"/>
          </w:tcPr>
          <w:p w14:paraId="20C852B7" w14:textId="77777777" w:rsidR="00053E5E" w:rsidRPr="00053E5E" w:rsidRDefault="00053E5E" w:rsidP="00BF7B78">
            <w:pPr>
              <w:spacing w:before="60" w:after="60"/>
              <w:rPr>
                <w:rFonts w:cstheme="minorHAnsi"/>
                <w:b/>
                <w:sz w:val="20"/>
                <w:szCs w:val="20"/>
              </w:rPr>
            </w:pPr>
            <w:r w:rsidRPr="00053E5E">
              <w:rPr>
                <w:rFonts w:cstheme="minorHAnsi"/>
                <w:b/>
                <w:sz w:val="20"/>
                <w:szCs w:val="20"/>
              </w:rPr>
              <w:t>Title of EAP and version number:</w:t>
            </w:r>
          </w:p>
        </w:tc>
        <w:tc>
          <w:tcPr>
            <w:tcW w:w="6521" w:type="dxa"/>
            <w:tcBorders>
              <w:top w:val="dashSmallGap" w:sz="4" w:space="0" w:color="auto"/>
              <w:left w:val="nil"/>
              <w:bottom w:val="dashSmallGap" w:sz="4" w:space="0" w:color="auto"/>
              <w:right w:val="nil"/>
            </w:tcBorders>
            <w:shd w:val="clear" w:color="auto" w:fill="F2F2F2" w:themeFill="background1" w:themeFillShade="F2"/>
          </w:tcPr>
          <w:p w14:paraId="401A0C59" w14:textId="77777777" w:rsidR="00053E5E" w:rsidRPr="00053E5E" w:rsidRDefault="00053E5E" w:rsidP="00BF7B78">
            <w:pPr>
              <w:spacing w:before="60" w:after="60"/>
              <w:rPr>
                <w:rFonts w:cstheme="minorHAnsi"/>
                <w:b/>
                <w:sz w:val="20"/>
                <w:szCs w:val="20"/>
              </w:rPr>
            </w:pPr>
          </w:p>
        </w:tc>
      </w:tr>
      <w:tr w:rsidR="00053E5E" w:rsidRPr="00053E5E" w14:paraId="76200915" w14:textId="77777777" w:rsidTr="00FE7941">
        <w:trPr>
          <w:trHeight w:val="340"/>
        </w:trPr>
        <w:tc>
          <w:tcPr>
            <w:tcW w:w="2977" w:type="dxa"/>
            <w:tcBorders>
              <w:top w:val="nil"/>
              <w:left w:val="nil"/>
              <w:bottom w:val="nil"/>
              <w:right w:val="nil"/>
            </w:tcBorders>
            <w:shd w:val="clear" w:color="auto" w:fill="F2F2F2" w:themeFill="background1" w:themeFillShade="F2"/>
          </w:tcPr>
          <w:p w14:paraId="5AF1FB0D" w14:textId="41E019C1" w:rsidR="00053E5E" w:rsidRPr="00053E5E" w:rsidRDefault="00053E5E" w:rsidP="00053E5E">
            <w:pPr>
              <w:spacing w:before="60" w:after="60"/>
              <w:rPr>
                <w:rFonts w:cstheme="minorHAnsi"/>
                <w:b/>
                <w:sz w:val="20"/>
                <w:szCs w:val="20"/>
              </w:rPr>
            </w:pPr>
            <w:r w:rsidRPr="00053E5E">
              <w:rPr>
                <w:rFonts w:cstheme="minorHAnsi"/>
                <w:b/>
                <w:sz w:val="20"/>
                <w:szCs w:val="20"/>
              </w:rPr>
              <w:t>Date EAP received:</w:t>
            </w:r>
          </w:p>
        </w:tc>
        <w:tc>
          <w:tcPr>
            <w:tcW w:w="6521" w:type="dxa"/>
            <w:tcBorders>
              <w:top w:val="dashSmallGap" w:sz="4" w:space="0" w:color="auto"/>
              <w:left w:val="nil"/>
              <w:bottom w:val="dashSmallGap" w:sz="4" w:space="0" w:color="auto"/>
              <w:right w:val="nil"/>
            </w:tcBorders>
            <w:shd w:val="clear" w:color="auto" w:fill="F2F2F2" w:themeFill="background1" w:themeFillShade="F2"/>
          </w:tcPr>
          <w:p w14:paraId="10390275" w14:textId="77777777" w:rsidR="00053E5E" w:rsidRPr="00053E5E" w:rsidRDefault="00053E5E" w:rsidP="00BF7B78">
            <w:pPr>
              <w:spacing w:before="60" w:after="60"/>
              <w:rPr>
                <w:rFonts w:cstheme="minorHAnsi"/>
                <w:b/>
                <w:sz w:val="20"/>
                <w:szCs w:val="20"/>
              </w:rPr>
            </w:pPr>
          </w:p>
        </w:tc>
      </w:tr>
      <w:tr w:rsidR="00053E5E" w:rsidRPr="00053E5E" w14:paraId="67E0E514" w14:textId="77777777" w:rsidTr="00FE7941">
        <w:trPr>
          <w:trHeight w:val="340"/>
        </w:trPr>
        <w:tc>
          <w:tcPr>
            <w:tcW w:w="2977" w:type="dxa"/>
            <w:tcBorders>
              <w:top w:val="nil"/>
              <w:left w:val="nil"/>
              <w:bottom w:val="nil"/>
              <w:right w:val="nil"/>
            </w:tcBorders>
            <w:shd w:val="clear" w:color="auto" w:fill="F2F2F2" w:themeFill="background1" w:themeFillShade="F2"/>
          </w:tcPr>
          <w:p w14:paraId="46096EE1" w14:textId="77777777" w:rsidR="00053E5E" w:rsidRPr="00053E5E" w:rsidRDefault="00053E5E" w:rsidP="00BF7B78">
            <w:pPr>
              <w:spacing w:before="60" w:after="60"/>
              <w:rPr>
                <w:rFonts w:cstheme="minorHAnsi"/>
                <w:b/>
                <w:sz w:val="20"/>
                <w:szCs w:val="20"/>
              </w:rPr>
            </w:pPr>
            <w:r w:rsidRPr="00053E5E">
              <w:rPr>
                <w:rFonts w:cstheme="minorHAnsi"/>
                <w:b/>
                <w:sz w:val="20"/>
                <w:szCs w:val="20"/>
              </w:rPr>
              <w:t>Person completing support tool:</w:t>
            </w:r>
          </w:p>
        </w:tc>
        <w:tc>
          <w:tcPr>
            <w:tcW w:w="6521" w:type="dxa"/>
            <w:tcBorders>
              <w:top w:val="dashSmallGap" w:sz="4" w:space="0" w:color="auto"/>
              <w:left w:val="nil"/>
              <w:bottom w:val="dashSmallGap" w:sz="4" w:space="0" w:color="auto"/>
              <w:right w:val="nil"/>
            </w:tcBorders>
            <w:shd w:val="clear" w:color="auto" w:fill="F2F2F2" w:themeFill="background1" w:themeFillShade="F2"/>
          </w:tcPr>
          <w:p w14:paraId="72EF7824" w14:textId="77777777" w:rsidR="00053E5E" w:rsidRPr="00053E5E" w:rsidRDefault="00053E5E" w:rsidP="00BF7B78">
            <w:pPr>
              <w:spacing w:before="60" w:after="60"/>
              <w:rPr>
                <w:rFonts w:cstheme="minorHAnsi"/>
                <w:b/>
                <w:sz w:val="20"/>
                <w:szCs w:val="20"/>
              </w:rPr>
            </w:pPr>
          </w:p>
        </w:tc>
      </w:tr>
      <w:tr w:rsidR="00053E5E" w:rsidRPr="00053E5E" w14:paraId="1C813C84" w14:textId="77777777" w:rsidTr="003D54B1">
        <w:trPr>
          <w:trHeight w:val="340"/>
        </w:trPr>
        <w:tc>
          <w:tcPr>
            <w:tcW w:w="2977" w:type="dxa"/>
            <w:tcBorders>
              <w:top w:val="nil"/>
              <w:left w:val="nil"/>
              <w:bottom w:val="nil"/>
              <w:right w:val="nil"/>
            </w:tcBorders>
            <w:shd w:val="clear" w:color="auto" w:fill="F2F2F2" w:themeFill="background1" w:themeFillShade="F2"/>
          </w:tcPr>
          <w:p w14:paraId="39C10E9A" w14:textId="77777777" w:rsidR="00053E5E" w:rsidRPr="00053E5E" w:rsidRDefault="00053E5E" w:rsidP="00BF7B78">
            <w:pPr>
              <w:spacing w:before="60" w:after="60"/>
              <w:rPr>
                <w:rFonts w:cstheme="minorHAnsi"/>
                <w:b/>
                <w:sz w:val="20"/>
                <w:szCs w:val="20"/>
              </w:rPr>
            </w:pPr>
            <w:r w:rsidRPr="00053E5E">
              <w:rPr>
                <w:rFonts w:cstheme="minorHAnsi"/>
                <w:b/>
                <w:sz w:val="20"/>
                <w:szCs w:val="20"/>
              </w:rPr>
              <w:t>Date support tool completed:</w:t>
            </w:r>
          </w:p>
        </w:tc>
        <w:tc>
          <w:tcPr>
            <w:tcW w:w="6521" w:type="dxa"/>
            <w:tcBorders>
              <w:top w:val="dashSmallGap" w:sz="4" w:space="0" w:color="auto"/>
              <w:left w:val="nil"/>
              <w:bottom w:val="dashSmallGap" w:sz="4" w:space="0" w:color="auto"/>
              <w:right w:val="nil"/>
            </w:tcBorders>
            <w:shd w:val="clear" w:color="auto" w:fill="F2F2F2" w:themeFill="background1" w:themeFillShade="F2"/>
          </w:tcPr>
          <w:p w14:paraId="3E59F7B9" w14:textId="77777777" w:rsidR="00053E5E" w:rsidRPr="00053E5E" w:rsidRDefault="00053E5E" w:rsidP="00BF7B78">
            <w:pPr>
              <w:spacing w:before="60" w:after="60"/>
              <w:rPr>
                <w:rFonts w:cstheme="minorHAnsi"/>
                <w:b/>
                <w:sz w:val="20"/>
                <w:szCs w:val="20"/>
              </w:rPr>
            </w:pPr>
          </w:p>
        </w:tc>
      </w:tr>
      <w:tr w:rsidR="00B25CB3" w:rsidRPr="00053E5E" w14:paraId="2F484EAB" w14:textId="77777777" w:rsidTr="00B25CB3">
        <w:trPr>
          <w:trHeight w:val="340"/>
        </w:trPr>
        <w:tc>
          <w:tcPr>
            <w:tcW w:w="2977" w:type="dxa"/>
            <w:tcBorders>
              <w:top w:val="nil"/>
              <w:left w:val="nil"/>
              <w:bottom w:val="nil"/>
              <w:right w:val="nil"/>
            </w:tcBorders>
            <w:shd w:val="clear" w:color="auto" w:fill="FFFFFF" w:themeFill="background1"/>
          </w:tcPr>
          <w:p w14:paraId="23B4FAFD" w14:textId="77777777" w:rsidR="00B25CB3" w:rsidRPr="00053E5E" w:rsidRDefault="00B25CB3" w:rsidP="00BF7B78">
            <w:pPr>
              <w:spacing w:before="60" w:after="60"/>
              <w:rPr>
                <w:rFonts w:cstheme="minorHAnsi"/>
                <w:b/>
                <w:sz w:val="20"/>
                <w:szCs w:val="20"/>
              </w:rPr>
            </w:pPr>
          </w:p>
        </w:tc>
        <w:tc>
          <w:tcPr>
            <w:tcW w:w="6521" w:type="dxa"/>
            <w:tcBorders>
              <w:top w:val="dashSmallGap" w:sz="4" w:space="0" w:color="auto"/>
              <w:left w:val="nil"/>
              <w:bottom w:val="nil"/>
              <w:right w:val="nil"/>
            </w:tcBorders>
            <w:shd w:val="clear" w:color="auto" w:fill="FFFFFF" w:themeFill="background1"/>
          </w:tcPr>
          <w:p w14:paraId="710D88DC" w14:textId="77777777" w:rsidR="00B25CB3" w:rsidRPr="00053E5E" w:rsidRDefault="00B25CB3" w:rsidP="00BF7B78">
            <w:pPr>
              <w:spacing w:before="60" w:after="60"/>
              <w:rPr>
                <w:rFonts w:cstheme="minorHAnsi"/>
                <w:b/>
                <w:sz w:val="20"/>
                <w:szCs w:val="20"/>
              </w:rPr>
            </w:pPr>
          </w:p>
        </w:tc>
      </w:tr>
      <w:tr w:rsidR="00053E5E" w:rsidRPr="00053E5E" w14:paraId="49CFD263" w14:textId="77777777" w:rsidTr="00B25CB3">
        <w:trPr>
          <w:trHeight w:val="340"/>
        </w:trPr>
        <w:tc>
          <w:tcPr>
            <w:tcW w:w="2977" w:type="dxa"/>
            <w:tcBorders>
              <w:top w:val="nil"/>
              <w:left w:val="nil"/>
              <w:bottom w:val="nil"/>
              <w:right w:val="nil"/>
            </w:tcBorders>
            <w:shd w:val="clear" w:color="auto" w:fill="F2F2F2" w:themeFill="background1" w:themeFillShade="F2"/>
          </w:tcPr>
          <w:p w14:paraId="24FB524C" w14:textId="77777777" w:rsidR="00053E5E" w:rsidRPr="00053E5E" w:rsidRDefault="00053E5E" w:rsidP="00BF7B78">
            <w:pPr>
              <w:spacing w:before="60" w:after="60"/>
              <w:rPr>
                <w:rFonts w:cstheme="minorHAnsi"/>
                <w:b/>
                <w:sz w:val="20"/>
                <w:szCs w:val="20"/>
              </w:rPr>
            </w:pPr>
            <w:r w:rsidRPr="00053E5E">
              <w:rPr>
                <w:rFonts w:cstheme="minorHAnsi"/>
                <w:b/>
                <w:sz w:val="20"/>
                <w:szCs w:val="20"/>
              </w:rPr>
              <w:t>Checklist:</w:t>
            </w:r>
          </w:p>
        </w:tc>
        <w:tc>
          <w:tcPr>
            <w:tcW w:w="6521" w:type="dxa"/>
            <w:tcBorders>
              <w:top w:val="nil"/>
              <w:left w:val="nil"/>
              <w:bottom w:val="nil"/>
              <w:right w:val="nil"/>
            </w:tcBorders>
            <w:shd w:val="clear" w:color="auto" w:fill="F2F2F2" w:themeFill="background1" w:themeFillShade="F2"/>
          </w:tcPr>
          <w:p w14:paraId="5890E5E1" w14:textId="77777777" w:rsidR="00053E5E" w:rsidRPr="00053E5E" w:rsidRDefault="00053E5E" w:rsidP="00BF7B78">
            <w:pPr>
              <w:spacing w:before="60" w:after="60"/>
              <w:rPr>
                <w:rFonts w:cstheme="minorHAnsi"/>
                <w:b/>
                <w:sz w:val="20"/>
                <w:szCs w:val="20"/>
              </w:rPr>
            </w:pPr>
          </w:p>
        </w:tc>
      </w:tr>
    </w:tbl>
    <w:p w14:paraId="273A5A3A" w14:textId="1D831EF5" w:rsidR="00D65089" w:rsidRPr="00053E5E" w:rsidRDefault="00D65089" w:rsidP="005875D7">
      <w:pPr>
        <w:spacing w:after="0"/>
      </w:pPr>
    </w:p>
    <w:tbl>
      <w:tblPr>
        <w:tblStyle w:val="TableGrid"/>
        <w:tblW w:w="5079" w:type="pct"/>
        <w:tblInd w:w="-147" w:type="dxa"/>
        <w:tblBorders>
          <w:insideH w:val="none" w:sz="0" w:space="0" w:color="auto"/>
          <w:insideV w:val="none" w:sz="0" w:space="0" w:color="auto"/>
        </w:tblBorders>
        <w:tblLook w:val="04A0" w:firstRow="1" w:lastRow="0" w:firstColumn="1" w:lastColumn="0" w:noHBand="0" w:noVBand="1"/>
      </w:tblPr>
      <w:tblGrid>
        <w:gridCol w:w="7373"/>
        <w:gridCol w:w="585"/>
        <w:gridCol w:w="1511"/>
      </w:tblGrid>
      <w:tr w:rsidR="003B6122" w:rsidRPr="00053E5E" w14:paraId="2AC493B3" w14:textId="77777777" w:rsidTr="001B07AA">
        <w:trPr>
          <w:trHeight w:val="397"/>
        </w:trPr>
        <w:tc>
          <w:tcPr>
            <w:tcW w:w="5000" w:type="pct"/>
            <w:gridSpan w:val="3"/>
            <w:shd w:val="clear" w:color="auto" w:fill="FFF2CC" w:themeFill="accent4" w:themeFillTint="33"/>
            <w:vAlign w:val="center"/>
          </w:tcPr>
          <w:p w14:paraId="04A43652" w14:textId="77777777" w:rsidR="003B6122" w:rsidRPr="00053E5E" w:rsidRDefault="003B6122" w:rsidP="00E408F5">
            <w:pPr>
              <w:spacing w:before="40" w:after="40" w:line="259" w:lineRule="auto"/>
              <w:rPr>
                <w:rFonts w:cs="Arial"/>
                <w:b/>
              </w:rPr>
            </w:pPr>
            <w:r w:rsidRPr="00053E5E">
              <w:rPr>
                <w:rFonts w:cs="Arial"/>
                <w:b/>
              </w:rPr>
              <w:t xml:space="preserve">Risk </w:t>
            </w:r>
            <w:r w:rsidR="001566E4" w:rsidRPr="00053E5E">
              <w:rPr>
                <w:rFonts w:cs="Arial"/>
                <w:b/>
              </w:rPr>
              <w:t>a</w:t>
            </w:r>
            <w:r w:rsidR="00EC6884" w:rsidRPr="00053E5E">
              <w:rPr>
                <w:rFonts w:cs="Arial"/>
                <w:b/>
              </w:rPr>
              <w:t>ssessment</w:t>
            </w:r>
          </w:p>
        </w:tc>
      </w:tr>
      <w:tr w:rsidR="00472DB8" w:rsidRPr="00053E5E" w14:paraId="3AC7E24F" w14:textId="77777777" w:rsidTr="001B07AA">
        <w:trPr>
          <w:trHeight w:val="397"/>
        </w:trPr>
        <w:tc>
          <w:tcPr>
            <w:tcW w:w="3893" w:type="pct"/>
            <w:tcBorders>
              <w:bottom w:val="dotted" w:sz="4" w:space="0" w:color="auto"/>
            </w:tcBorders>
            <w:vAlign w:val="center"/>
          </w:tcPr>
          <w:p w14:paraId="3EEB0B59" w14:textId="77777777" w:rsidR="005875D7" w:rsidRDefault="00472DB8" w:rsidP="00E408F5">
            <w:pPr>
              <w:spacing w:before="40" w:after="40"/>
              <w:rPr>
                <w:rFonts w:cs="Arial"/>
              </w:rPr>
            </w:pPr>
            <w:r w:rsidRPr="00053E5E">
              <w:rPr>
                <w:rFonts w:cs="Arial"/>
              </w:rPr>
              <w:t>What is the name of the LDMP that covers the areas of identified dam hazards and emergency events in this EAP?</w:t>
            </w:r>
          </w:p>
          <w:p w14:paraId="0A6F3D7D" w14:textId="0CD4130A" w:rsidR="00153300" w:rsidRPr="00053E5E" w:rsidRDefault="00153300" w:rsidP="00E408F5">
            <w:pPr>
              <w:spacing w:before="40" w:after="40"/>
              <w:rPr>
                <w:rFonts w:cs="Arial"/>
              </w:rPr>
            </w:pPr>
          </w:p>
        </w:tc>
        <w:tc>
          <w:tcPr>
            <w:tcW w:w="1107" w:type="pct"/>
            <w:gridSpan w:val="2"/>
            <w:tcBorders>
              <w:bottom w:val="dotted" w:sz="4" w:space="0" w:color="auto"/>
            </w:tcBorders>
            <w:vAlign w:val="center"/>
          </w:tcPr>
          <w:p w14:paraId="5262FE70" w14:textId="67C5E7BA" w:rsidR="00472DB8" w:rsidRPr="00053E5E" w:rsidRDefault="00472DB8" w:rsidP="005875D7">
            <w:pPr>
              <w:spacing w:before="40" w:after="40"/>
              <w:jc w:val="right"/>
              <w:rPr>
                <w:rFonts w:cs="Arial"/>
              </w:rPr>
            </w:pPr>
          </w:p>
        </w:tc>
      </w:tr>
      <w:tr w:rsidR="00E408F5" w:rsidRPr="00053E5E" w14:paraId="3EF58A80" w14:textId="77777777" w:rsidTr="001B07AA">
        <w:trPr>
          <w:trHeight w:val="397"/>
        </w:trPr>
        <w:tc>
          <w:tcPr>
            <w:tcW w:w="4202" w:type="pct"/>
            <w:gridSpan w:val="2"/>
            <w:tcBorders>
              <w:top w:val="dotted" w:sz="4" w:space="0" w:color="auto"/>
              <w:bottom w:val="dotted" w:sz="4" w:space="0" w:color="auto"/>
            </w:tcBorders>
            <w:vAlign w:val="center"/>
          </w:tcPr>
          <w:p w14:paraId="13453D69" w14:textId="169B0267" w:rsidR="00E408F5" w:rsidRPr="00053E5E" w:rsidRDefault="00E408F5" w:rsidP="00E408F5">
            <w:pPr>
              <w:spacing w:before="40" w:after="40"/>
              <w:rPr>
                <w:rFonts w:cs="Arial"/>
              </w:rPr>
            </w:pPr>
            <w:r w:rsidRPr="00053E5E">
              <w:rPr>
                <w:rFonts w:cs="Arial"/>
              </w:rPr>
              <w:t>Were any members of the local government or LDMG involved in the development of this EAP?</w:t>
            </w:r>
          </w:p>
        </w:tc>
        <w:tc>
          <w:tcPr>
            <w:tcW w:w="798" w:type="pct"/>
            <w:tcBorders>
              <w:top w:val="dotted" w:sz="4" w:space="0" w:color="auto"/>
              <w:bottom w:val="dotted" w:sz="4" w:space="0" w:color="auto"/>
            </w:tcBorders>
            <w:vAlign w:val="center"/>
          </w:tcPr>
          <w:p w14:paraId="6251A25C" w14:textId="77777777" w:rsidR="00E408F5" w:rsidRPr="00053E5E" w:rsidRDefault="00E408F5" w:rsidP="00E408F5">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p w14:paraId="70CE8C9E" w14:textId="77777777" w:rsidR="00E408F5" w:rsidRPr="00053E5E" w:rsidRDefault="00E408F5" w:rsidP="00E408F5">
            <w:pPr>
              <w:spacing w:before="40" w:after="40" w:line="259" w:lineRule="auto"/>
              <w:rPr>
                <w:rFonts w:cs="Arial"/>
              </w:rPr>
            </w:pPr>
          </w:p>
        </w:tc>
      </w:tr>
      <w:tr w:rsidR="00472DB8" w:rsidRPr="00053E5E" w14:paraId="01BFA93F" w14:textId="77777777" w:rsidTr="00472DB8">
        <w:trPr>
          <w:trHeight w:val="397"/>
        </w:trPr>
        <w:tc>
          <w:tcPr>
            <w:tcW w:w="5000" w:type="pct"/>
            <w:gridSpan w:val="3"/>
            <w:tcBorders>
              <w:top w:val="dotted" w:sz="4" w:space="0" w:color="auto"/>
              <w:bottom w:val="dotted" w:sz="4" w:space="0" w:color="auto"/>
            </w:tcBorders>
            <w:vAlign w:val="center"/>
          </w:tcPr>
          <w:p w14:paraId="14D5D199" w14:textId="77777777" w:rsidR="00472DB8" w:rsidRPr="00053E5E" w:rsidRDefault="00472DB8" w:rsidP="00472DB8">
            <w:pPr>
              <w:spacing w:before="40" w:after="40"/>
              <w:rPr>
                <w:rFonts w:cs="Arial"/>
              </w:rPr>
            </w:pPr>
            <w:r w:rsidRPr="00053E5E">
              <w:rPr>
                <w:rFonts w:cs="Arial"/>
              </w:rPr>
              <w:t xml:space="preserve">If yes, please indicate the level of collaboration with the dam owner in the development: </w:t>
            </w:r>
          </w:p>
          <w:p w14:paraId="04851D3F" w14:textId="04D348CA" w:rsidR="00472DB8" w:rsidRPr="00053E5E" w:rsidRDefault="009A3E81" w:rsidP="00472DB8">
            <w:pPr>
              <w:spacing w:before="40" w:after="40"/>
              <w:rPr>
                <w:rFonts w:cs="Arial"/>
              </w:rPr>
            </w:pPr>
            <w:sdt>
              <w:sdtPr>
                <w:rPr>
                  <w:rFonts w:cs="Arial"/>
                </w:rPr>
                <w:id w:val="-285823376"/>
                <w14:checkbox>
                  <w14:checked w14:val="0"/>
                  <w14:checkedState w14:val="2612" w14:font="MS Gothic"/>
                  <w14:uncheckedState w14:val="2610" w14:font="MS Gothic"/>
                </w14:checkbox>
              </w:sdtPr>
              <w:sdtEndPr/>
              <w:sdtContent>
                <w:r w:rsidR="00472DB8" w:rsidRPr="00053E5E">
                  <w:rPr>
                    <w:rFonts w:ascii="Segoe UI Symbol" w:eastAsia="MS Gothic" w:hAnsi="Segoe UI Symbol" w:cs="Segoe UI Symbol"/>
                  </w:rPr>
                  <w:t>☐</w:t>
                </w:r>
              </w:sdtContent>
            </w:sdt>
            <w:r w:rsidR="00472DB8" w:rsidRPr="00053E5E">
              <w:rPr>
                <w:rFonts w:cs="Arial"/>
              </w:rPr>
              <w:t xml:space="preserve"> Minimal</w:t>
            </w:r>
            <w:r w:rsidR="00472DB8" w:rsidRPr="00053E5E">
              <w:rPr>
                <w:rFonts w:cs="Arial"/>
              </w:rPr>
              <w:tab/>
            </w:r>
            <w:r w:rsidR="00472DB8" w:rsidRPr="00053E5E">
              <w:rPr>
                <w:rFonts w:cs="Arial"/>
              </w:rPr>
              <w:tab/>
            </w:r>
            <w:sdt>
              <w:sdtPr>
                <w:rPr>
                  <w:rFonts w:cs="Arial"/>
                </w:rPr>
                <w:id w:val="1714842714"/>
                <w14:checkbox>
                  <w14:checked w14:val="0"/>
                  <w14:checkedState w14:val="2612" w14:font="MS Gothic"/>
                  <w14:uncheckedState w14:val="2610" w14:font="MS Gothic"/>
                </w14:checkbox>
              </w:sdtPr>
              <w:sdtEndPr/>
              <w:sdtContent>
                <w:r w:rsidR="00472DB8" w:rsidRPr="00053E5E">
                  <w:rPr>
                    <w:rFonts w:ascii="Segoe UI Symbol" w:hAnsi="Segoe UI Symbol" w:cs="Segoe UI Symbol"/>
                  </w:rPr>
                  <w:t>☐</w:t>
                </w:r>
              </w:sdtContent>
            </w:sdt>
            <w:r w:rsidR="00472DB8" w:rsidRPr="00053E5E">
              <w:rPr>
                <w:rFonts w:cs="Arial"/>
              </w:rPr>
              <w:t xml:space="preserve"> Good</w:t>
            </w:r>
            <w:r w:rsidR="00472DB8" w:rsidRPr="00053E5E">
              <w:rPr>
                <w:rFonts w:cs="Arial"/>
              </w:rPr>
              <w:tab/>
            </w:r>
            <w:r w:rsidR="00472DB8" w:rsidRPr="00053E5E">
              <w:rPr>
                <w:rFonts w:cs="Arial"/>
              </w:rPr>
              <w:tab/>
            </w:r>
            <w:sdt>
              <w:sdtPr>
                <w:rPr>
                  <w:rFonts w:cs="Arial"/>
                </w:rPr>
                <w:id w:val="473795521"/>
                <w14:checkbox>
                  <w14:checked w14:val="0"/>
                  <w14:checkedState w14:val="2612" w14:font="MS Gothic"/>
                  <w14:uncheckedState w14:val="2610" w14:font="MS Gothic"/>
                </w14:checkbox>
              </w:sdtPr>
              <w:sdtEndPr/>
              <w:sdtContent>
                <w:r w:rsidR="00472DB8" w:rsidRPr="00053E5E">
                  <w:rPr>
                    <w:rFonts w:ascii="Segoe UI Symbol" w:hAnsi="Segoe UI Symbol" w:cs="Segoe UI Symbol"/>
                  </w:rPr>
                  <w:t>☐</w:t>
                </w:r>
              </w:sdtContent>
            </w:sdt>
            <w:r w:rsidR="00472DB8" w:rsidRPr="00053E5E">
              <w:rPr>
                <w:rFonts w:cs="Arial"/>
              </w:rPr>
              <w:t xml:space="preserve"> Comprehensive</w:t>
            </w:r>
          </w:p>
        </w:tc>
      </w:tr>
      <w:tr w:rsidR="00886331" w:rsidRPr="00053E5E" w14:paraId="1C416816" w14:textId="77777777" w:rsidTr="001B07AA">
        <w:trPr>
          <w:trHeight w:val="77"/>
        </w:trPr>
        <w:tc>
          <w:tcPr>
            <w:tcW w:w="4202" w:type="pct"/>
            <w:gridSpan w:val="2"/>
            <w:tcBorders>
              <w:top w:val="dotted" w:sz="4" w:space="0" w:color="auto"/>
              <w:bottom w:val="single" w:sz="4" w:space="0" w:color="auto"/>
            </w:tcBorders>
            <w:vAlign w:val="center"/>
          </w:tcPr>
          <w:p w14:paraId="6CCF2923" w14:textId="07689E8A" w:rsidR="00886331" w:rsidRPr="00053E5E" w:rsidRDefault="00183AE3" w:rsidP="003D54B1">
            <w:pPr>
              <w:spacing w:before="40" w:after="40"/>
              <w:rPr>
                <w:rFonts w:cs="Arial"/>
              </w:rPr>
            </w:pPr>
            <w:r w:rsidRPr="00053E5E">
              <w:rPr>
                <w:rFonts w:cs="Arial"/>
              </w:rPr>
              <w:t xml:space="preserve">For each dam hazard, does </w:t>
            </w:r>
            <w:r w:rsidR="00886331" w:rsidRPr="00053E5E">
              <w:rPr>
                <w:rFonts w:cs="Arial"/>
              </w:rPr>
              <w:t>the EAP clearly identify</w:t>
            </w:r>
            <w:r w:rsidRPr="00053E5E">
              <w:rPr>
                <w:rFonts w:cs="Arial"/>
              </w:rPr>
              <w:t xml:space="preserve"> the area likely to be affected by a dam hazard event or emergency event arising from the dam hazard, including, for example, by attaching to the plan maps showing areas vulnerable to flooding if the event were to happen</w:t>
            </w:r>
            <w:r w:rsidR="00886331" w:rsidRPr="00053E5E">
              <w:rPr>
                <w:rFonts w:cs="Arial"/>
              </w:rPr>
              <w:t>?</w:t>
            </w:r>
          </w:p>
        </w:tc>
        <w:tc>
          <w:tcPr>
            <w:tcW w:w="798" w:type="pct"/>
            <w:tcBorders>
              <w:top w:val="dotted" w:sz="4" w:space="0" w:color="auto"/>
              <w:bottom w:val="single" w:sz="4" w:space="0" w:color="auto"/>
            </w:tcBorders>
            <w:vAlign w:val="center"/>
          </w:tcPr>
          <w:p w14:paraId="626A1F58" w14:textId="77777777" w:rsidR="00886331" w:rsidRPr="00053E5E" w:rsidRDefault="00886331" w:rsidP="00E408F5">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bl>
    <w:p w14:paraId="1442C3CD" w14:textId="77777777" w:rsidR="00E8047B" w:rsidRPr="00053E5E" w:rsidRDefault="00E8047B" w:rsidP="00E8047B">
      <w:pPr>
        <w:spacing w:after="0"/>
      </w:pPr>
    </w:p>
    <w:tbl>
      <w:tblPr>
        <w:tblStyle w:val="TableGrid"/>
        <w:tblW w:w="5093" w:type="pct"/>
        <w:tblInd w:w="-147" w:type="dxa"/>
        <w:tblLook w:val="04A0" w:firstRow="1" w:lastRow="0" w:firstColumn="1" w:lastColumn="0" w:noHBand="0" w:noVBand="1"/>
      </w:tblPr>
      <w:tblGrid>
        <w:gridCol w:w="7980"/>
        <w:gridCol w:w="1515"/>
      </w:tblGrid>
      <w:tr w:rsidR="003B6122" w:rsidRPr="00053E5E" w14:paraId="1A947D74" w14:textId="77777777" w:rsidTr="001B07AA">
        <w:trPr>
          <w:cantSplit/>
          <w:trHeight w:val="397"/>
        </w:trPr>
        <w:tc>
          <w:tcPr>
            <w:tcW w:w="5000" w:type="pct"/>
            <w:gridSpan w:val="2"/>
            <w:tcBorders>
              <w:bottom w:val="nil"/>
            </w:tcBorders>
            <w:shd w:val="clear" w:color="auto" w:fill="FFF2CC" w:themeFill="accent4" w:themeFillTint="33"/>
            <w:vAlign w:val="center"/>
          </w:tcPr>
          <w:p w14:paraId="605E3E9A" w14:textId="77777777" w:rsidR="003B6122" w:rsidRPr="00053E5E" w:rsidRDefault="00EC6884" w:rsidP="001566E4">
            <w:pPr>
              <w:spacing w:before="40" w:after="40"/>
              <w:rPr>
                <w:rFonts w:cs="Arial"/>
              </w:rPr>
            </w:pPr>
            <w:r w:rsidRPr="00053E5E">
              <w:rPr>
                <w:rFonts w:cs="Arial"/>
                <w:b/>
              </w:rPr>
              <w:t xml:space="preserve">Risk </w:t>
            </w:r>
            <w:r w:rsidR="001566E4" w:rsidRPr="00053E5E">
              <w:rPr>
                <w:rFonts w:cs="Arial"/>
                <w:b/>
              </w:rPr>
              <w:t>r</w:t>
            </w:r>
            <w:r w:rsidRPr="00053E5E">
              <w:rPr>
                <w:rFonts w:cs="Arial"/>
                <w:b/>
              </w:rPr>
              <w:t>eduction</w:t>
            </w:r>
          </w:p>
        </w:tc>
      </w:tr>
      <w:tr w:rsidR="00E8047B" w:rsidRPr="00053E5E" w14:paraId="34F87905" w14:textId="77777777" w:rsidTr="001B07AA">
        <w:trPr>
          <w:cantSplit/>
          <w:trHeight w:val="397"/>
        </w:trPr>
        <w:tc>
          <w:tcPr>
            <w:tcW w:w="5000" w:type="pct"/>
            <w:gridSpan w:val="2"/>
            <w:tcBorders>
              <w:top w:val="nil"/>
              <w:bottom w:val="dotted" w:sz="4" w:space="0" w:color="auto"/>
            </w:tcBorders>
            <w:vAlign w:val="center"/>
          </w:tcPr>
          <w:p w14:paraId="4D9D8702" w14:textId="77777777" w:rsidR="00E8047B" w:rsidRPr="00053E5E" w:rsidRDefault="00E8047B" w:rsidP="00E408F5">
            <w:pPr>
              <w:spacing w:before="40" w:after="40"/>
              <w:rPr>
                <w:rFonts w:cs="Arial"/>
              </w:rPr>
            </w:pPr>
            <w:r w:rsidRPr="00053E5E">
              <w:rPr>
                <w:rFonts w:cs="Arial"/>
              </w:rPr>
              <w:t>Are the roles and responsibilities for the below stakeholders made clear in the EAP:</w:t>
            </w:r>
          </w:p>
          <w:p w14:paraId="2F513696" w14:textId="4C9E2FAC" w:rsidR="00E8047B" w:rsidRPr="00053E5E" w:rsidRDefault="009A3E81" w:rsidP="00E408F5">
            <w:pPr>
              <w:spacing w:before="40" w:after="40"/>
              <w:rPr>
                <w:rFonts w:cs="Arial"/>
              </w:rPr>
            </w:pPr>
            <w:sdt>
              <w:sdtPr>
                <w:rPr>
                  <w:rFonts w:cs="Arial"/>
                </w:rPr>
                <w:id w:val="808972577"/>
                <w14:checkbox>
                  <w14:checked w14:val="0"/>
                  <w14:checkedState w14:val="00FC" w14:font="Wingdings"/>
                  <w14:uncheckedState w14:val="2610" w14:font="MS Gothic"/>
                </w14:checkbox>
              </w:sdtPr>
              <w:sdtEndPr/>
              <w:sdtContent>
                <w:r w:rsidR="00E8047B" w:rsidRPr="00053E5E">
                  <w:rPr>
                    <w:rFonts w:ascii="Segoe UI Symbol" w:hAnsi="Segoe UI Symbol" w:cs="Segoe UI Symbol"/>
                  </w:rPr>
                  <w:t>☐</w:t>
                </w:r>
              </w:sdtContent>
            </w:sdt>
            <w:r w:rsidR="00E8047B" w:rsidRPr="00053E5E">
              <w:rPr>
                <w:rFonts w:cs="Arial"/>
              </w:rPr>
              <w:t xml:space="preserve"> Dam owner</w:t>
            </w:r>
            <w:r w:rsidR="00E8047B" w:rsidRPr="00053E5E">
              <w:rPr>
                <w:rFonts w:cs="Arial"/>
              </w:rPr>
              <w:tab/>
            </w:r>
            <w:r w:rsidR="00153300" w:rsidRPr="00053E5E">
              <w:rPr>
                <w:rFonts w:cs="Arial"/>
              </w:rPr>
              <w:tab/>
            </w:r>
            <w:r w:rsidR="00153300" w:rsidRPr="00053E5E">
              <w:rPr>
                <w:rFonts w:cs="Arial"/>
              </w:rPr>
              <w:tab/>
            </w:r>
            <w:r w:rsidR="00153300" w:rsidRPr="00053E5E">
              <w:rPr>
                <w:rFonts w:cs="Arial"/>
              </w:rPr>
              <w:tab/>
            </w:r>
            <w:r w:rsidR="00153300" w:rsidRPr="00053E5E">
              <w:rPr>
                <w:rFonts w:cs="Arial"/>
              </w:rPr>
              <w:tab/>
            </w:r>
            <w:sdt>
              <w:sdtPr>
                <w:rPr>
                  <w:rFonts w:cs="Arial"/>
                </w:rPr>
                <w:id w:val="1727413959"/>
                <w14:checkbox>
                  <w14:checked w14:val="0"/>
                  <w14:checkedState w14:val="00FC" w14:font="Wingdings"/>
                  <w14:uncheckedState w14:val="2610" w14:font="MS Gothic"/>
                </w14:checkbox>
              </w:sdtPr>
              <w:sdtEndPr/>
              <w:sdtContent>
                <w:r w:rsidR="00E8047B" w:rsidRPr="00053E5E">
                  <w:rPr>
                    <w:rFonts w:ascii="Segoe UI Symbol" w:hAnsi="Segoe UI Symbol" w:cs="Segoe UI Symbol"/>
                  </w:rPr>
                  <w:t>☐</w:t>
                </w:r>
              </w:sdtContent>
            </w:sdt>
            <w:r w:rsidR="00E8047B" w:rsidRPr="00053E5E">
              <w:rPr>
                <w:rFonts w:cs="Arial"/>
              </w:rPr>
              <w:t xml:space="preserve"> Local Council</w:t>
            </w:r>
          </w:p>
          <w:p w14:paraId="59A7F0AE" w14:textId="47515E41" w:rsidR="00E8047B" w:rsidRPr="00053E5E" w:rsidRDefault="009A3E81" w:rsidP="00E408F5">
            <w:pPr>
              <w:spacing w:before="40" w:after="40"/>
              <w:rPr>
                <w:rFonts w:cs="Arial"/>
              </w:rPr>
            </w:pPr>
            <w:sdt>
              <w:sdtPr>
                <w:rPr>
                  <w:rFonts w:cs="Arial"/>
                </w:rPr>
                <w:id w:val="-1206946366"/>
                <w14:checkbox>
                  <w14:checked w14:val="0"/>
                  <w14:checkedState w14:val="00FC" w14:font="Wingdings"/>
                  <w14:uncheckedState w14:val="2610" w14:font="MS Gothic"/>
                </w14:checkbox>
              </w:sdtPr>
              <w:sdtEndPr/>
              <w:sdtContent>
                <w:r w:rsidR="00E8047B" w:rsidRPr="00053E5E">
                  <w:rPr>
                    <w:rFonts w:ascii="Segoe UI Symbol" w:hAnsi="Segoe UI Symbol" w:cs="Segoe UI Symbol"/>
                  </w:rPr>
                  <w:t>☐</w:t>
                </w:r>
              </w:sdtContent>
            </w:sdt>
            <w:r w:rsidR="00E8047B" w:rsidRPr="00053E5E">
              <w:rPr>
                <w:rFonts w:cs="Arial"/>
              </w:rPr>
              <w:t xml:space="preserve"> Local Disaster Management Group</w:t>
            </w:r>
            <w:r w:rsidR="00E8047B" w:rsidRPr="00053E5E">
              <w:rPr>
                <w:rFonts w:cs="Arial"/>
              </w:rPr>
              <w:tab/>
            </w:r>
            <w:r w:rsidR="00942FBD" w:rsidRPr="00053E5E">
              <w:rPr>
                <w:rFonts w:cs="Arial"/>
              </w:rPr>
              <w:tab/>
            </w:r>
            <w:sdt>
              <w:sdtPr>
                <w:rPr>
                  <w:rFonts w:cs="Arial"/>
                </w:rPr>
                <w:id w:val="-542527375"/>
                <w14:checkbox>
                  <w14:checked w14:val="0"/>
                  <w14:checkedState w14:val="00FC" w14:font="Wingdings"/>
                  <w14:uncheckedState w14:val="2610" w14:font="MS Gothic"/>
                </w14:checkbox>
              </w:sdtPr>
              <w:sdtEndPr/>
              <w:sdtContent>
                <w:r w:rsidR="00E8047B" w:rsidRPr="00053E5E">
                  <w:rPr>
                    <w:rFonts w:ascii="Segoe UI Symbol" w:hAnsi="Segoe UI Symbol" w:cs="Segoe UI Symbol"/>
                  </w:rPr>
                  <w:t>☐</w:t>
                </w:r>
              </w:sdtContent>
            </w:sdt>
            <w:r w:rsidR="00E8047B" w:rsidRPr="00053E5E">
              <w:rPr>
                <w:rFonts w:cs="Arial"/>
              </w:rPr>
              <w:t xml:space="preserve"> District Disaster Management Group</w:t>
            </w:r>
          </w:p>
          <w:p w14:paraId="1AC93B66" w14:textId="5A44170D" w:rsidR="00E8047B" w:rsidRPr="00053E5E" w:rsidRDefault="009A3E81" w:rsidP="00153300">
            <w:pPr>
              <w:spacing w:before="40" w:after="40"/>
              <w:rPr>
                <w:rFonts w:cs="Arial"/>
              </w:rPr>
            </w:pPr>
            <w:sdt>
              <w:sdtPr>
                <w:rPr>
                  <w:rFonts w:cs="Arial"/>
                </w:rPr>
                <w:id w:val="874201526"/>
                <w14:checkbox>
                  <w14:checked w14:val="0"/>
                  <w14:checkedState w14:val="00FC" w14:font="Wingdings"/>
                  <w14:uncheckedState w14:val="2610" w14:font="MS Gothic"/>
                </w14:checkbox>
              </w:sdtPr>
              <w:sdtEndPr/>
              <w:sdtContent>
                <w:r w:rsidR="00E8047B" w:rsidRPr="00053E5E">
                  <w:rPr>
                    <w:rFonts w:ascii="Segoe UI Symbol" w:hAnsi="Segoe UI Symbol" w:cs="Segoe UI Symbol"/>
                  </w:rPr>
                  <w:t>☐</w:t>
                </w:r>
              </w:sdtContent>
            </w:sdt>
            <w:r w:rsidR="00E8047B" w:rsidRPr="00053E5E">
              <w:rPr>
                <w:rFonts w:cs="Arial"/>
              </w:rPr>
              <w:t xml:space="preserve"> Other relevant entities</w:t>
            </w:r>
            <w:r w:rsidR="00153300" w:rsidRPr="00053E5E">
              <w:rPr>
                <w:rFonts w:cs="Arial"/>
              </w:rPr>
              <w:tab/>
            </w:r>
            <w:r w:rsidR="00153300" w:rsidRPr="00053E5E">
              <w:rPr>
                <w:rFonts w:cs="Arial"/>
              </w:rPr>
              <w:tab/>
            </w:r>
            <w:r w:rsidR="00153300" w:rsidRPr="00053E5E">
              <w:rPr>
                <w:rFonts w:cs="Arial"/>
              </w:rPr>
              <w:tab/>
            </w:r>
            <w:sdt>
              <w:sdtPr>
                <w:rPr>
                  <w:rFonts w:cs="Arial"/>
                </w:rPr>
                <w:id w:val="1334259813"/>
                <w14:checkbox>
                  <w14:checked w14:val="0"/>
                  <w14:checkedState w14:val="00FC" w14:font="Wingdings"/>
                  <w14:uncheckedState w14:val="2610" w14:font="MS Gothic"/>
                </w14:checkbox>
              </w:sdtPr>
              <w:sdtEndPr/>
              <w:sdtContent>
                <w:r w:rsidR="00153300" w:rsidRPr="00053E5E">
                  <w:rPr>
                    <w:rFonts w:ascii="Segoe UI Symbol" w:eastAsia="MS Gothic" w:hAnsi="Segoe UI Symbol" w:cs="Segoe UI Symbol"/>
                  </w:rPr>
                  <w:t>☐</w:t>
                </w:r>
              </w:sdtContent>
            </w:sdt>
            <w:r w:rsidR="00153300" w:rsidRPr="00053E5E">
              <w:rPr>
                <w:rFonts w:cs="Arial"/>
              </w:rPr>
              <w:t xml:space="preserve"> Population at Risk</w:t>
            </w:r>
          </w:p>
        </w:tc>
      </w:tr>
      <w:tr w:rsidR="003B6122" w:rsidRPr="00053E5E" w14:paraId="45C9F9C1" w14:textId="77777777" w:rsidTr="001B07AA">
        <w:trPr>
          <w:cantSplit/>
          <w:trHeight w:val="491"/>
        </w:trPr>
        <w:tc>
          <w:tcPr>
            <w:tcW w:w="4202" w:type="pct"/>
            <w:tcBorders>
              <w:top w:val="dotted" w:sz="4" w:space="0" w:color="auto"/>
              <w:bottom w:val="dotted" w:sz="4" w:space="0" w:color="auto"/>
              <w:right w:val="nil"/>
            </w:tcBorders>
            <w:vAlign w:val="center"/>
          </w:tcPr>
          <w:p w14:paraId="3B477ACD" w14:textId="77777777" w:rsidR="003B6122" w:rsidRPr="00053E5E" w:rsidRDefault="008B03ED" w:rsidP="00E408F5">
            <w:pPr>
              <w:spacing w:before="40" w:after="40"/>
              <w:rPr>
                <w:rFonts w:cs="Arial"/>
              </w:rPr>
            </w:pPr>
            <w:r w:rsidRPr="00053E5E">
              <w:rPr>
                <w:rFonts w:cs="Arial"/>
              </w:rPr>
              <w:t xml:space="preserve">Have the </w:t>
            </w:r>
            <w:r w:rsidR="003B6122" w:rsidRPr="00053E5E">
              <w:rPr>
                <w:rFonts w:cs="Arial"/>
              </w:rPr>
              <w:t xml:space="preserve">roles and responsibilities </w:t>
            </w:r>
            <w:r w:rsidRPr="00053E5E">
              <w:rPr>
                <w:rFonts w:cs="Arial"/>
              </w:rPr>
              <w:t xml:space="preserve">been </w:t>
            </w:r>
            <w:r w:rsidR="003B6122" w:rsidRPr="00053E5E">
              <w:rPr>
                <w:rFonts w:cs="Arial"/>
              </w:rPr>
              <w:t>agreed to for each dam hazard identified in the EAP?</w:t>
            </w:r>
          </w:p>
        </w:tc>
        <w:tc>
          <w:tcPr>
            <w:tcW w:w="798" w:type="pct"/>
            <w:tcBorders>
              <w:top w:val="dotted" w:sz="4" w:space="0" w:color="auto"/>
              <w:left w:val="nil"/>
              <w:bottom w:val="dotted" w:sz="4" w:space="0" w:color="auto"/>
            </w:tcBorders>
            <w:vAlign w:val="center"/>
          </w:tcPr>
          <w:p w14:paraId="403ED6FA" w14:textId="77777777" w:rsidR="003B6122" w:rsidRPr="00053E5E" w:rsidRDefault="003B6122" w:rsidP="00E408F5">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77B3247A" w14:textId="77777777" w:rsidTr="001B07AA">
        <w:trPr>
          <w:cantSplit/>
          <w:trHeight w:val="397"/>
        </w:trPr>
        <w:tc>
          <w:tcPr>
            <w:tcW w:w="4202" w:type="pct"/>
            <w:tcBorders>
              <w:top w:val="dotted" w:sz="4" w:space="0" w:color="auto"/>
              <w:bottom w:val="dotted" w:sz="4" w:space="0" w:color="auto"/>
              <w:right w:val="nil"/>
            </w:tcBorders>
            <w:vAlign w:val="center"/>
          </w:tcPr>
          <w:p w14:paraId="707F3F25" w14:textId="77777777" w:rsidR="003B6122" w:rsidRPr="00053E5E" w:rsidRDefault="003B6122" w:rsidP="00E408F5">
            <w:pPr>
              <w:spacing w:before="40" w:after="40"/>
              <w:rPr>
                <w:rFonts w:cs="Arial"/>
              </w:rPr>
            </w:pPr>
            <w:r w:rsidRPr="00053E5E">
              <w:rPr>
                <w:rFonts w:cs="Arial"/>
              </w:rPr>
              <w:t>Does the dam owner outline in the EAP how it will register lessons learned following an emergency event?</w:t>
            </w:r>
          </w:p>
        </w:tc>
        <w:tc>
          <w:tcPr>
            <w:tcW w:w="798" w:type="pct"/>
            <w:tcBorders>
              <w:top w:val="dotted" w:sz="4" w:space="0" w:color="auto"/>
              <w:left w:val="nil"/>
              <w:bottom w:val="dotted" w:sz="4" w:space="0" w:color="auto"/>
            </w:tcBorders>
            <w:vAlign w:val="center"/>
          </w:tcPr>
          <w:p w14:paraId="5CA66D12" w14:textId="77777777" w:rsidR="003B6122" w:rsidRPr="00053E5E" w:rsidRDefault="003B6122" w:rsidP="00E408F5">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5545BBCD" w14:textId="77777777" w:rsidTr="001B07AA">
        <w:trPr>
          <w:cantSplit/>
          <w:trHeight w:val="397"/>
        </w:trPr>
        <w:tc>
          <w:tcPr>
            <w:tcW w:w="4202" w:type="pct"/>
            <w:tcBorders>
              <w:top w:val="dotted" w:sz="4" w:space="0" w:color="auto"/>
              <w:bottom w:val="dotted" w:sz="4" w:space="0" w:color="auto"/>
              <w:right w:val="nil"/>
            </w:tcBorders>
            <w:vAlign w:val="center"/>
          </w:tcPr>
          <w:p w14:paraId="6DC82E8C" w14:textId="77777777" w:rsidR="003B6122" w:rsidRDefault="003B6122" w:rsidP="00E408F5">
            <w:pPr>
              <w:spacing w:before="40" w:after="40"/>
              <w:rPr>
                <w:rFonts w:cs="Arial"/>
              </w:rPr>
            </w:pPr>
            <w:r w:rsidRPr="00053E5E">
              <w:rPr>
                <w:rFonts w:cs="Arial"/>
              </w:rPr>
              <w:t>Will the approved EAP be readily accessible to communities to which they relate?</w:t>
            </w:r>
          </w:p>
          <w:p w14:paraId="2E8B4D77" w14:textId="2CFE78B0" w:rsidR="00A81588" w:rsidRPr="00053E5E" w:rsidRDefault="00A81588" w:rsidP="00F141D0">
            <w:pPr>
              <w:spacing w:before="40" w:after="40"/>
              <w:rPr>
                <w:rFonts w:cs="Arial"/>
              </w:rPr>
            </w:pPr>
            <w:r>
              <w:rPr>
                <w:rFonts w:cs="Arial"/>
              </w:rPr>
              <w:t xml:space="preserve">Noting that a redacted </w:t>
            </w:r>
            <w:r w:rsidR="00F141D0">
              <w:rPr>
                <w:rFonts w:cs="Arial"/>
              </w:rPr>
              <w:t xml:space="preserve">copy of </w:t>
            </w:r>
            <w:r>
              <w:rPr>
                <w:rFonts w:cs="Arial"/>
              </w:rPr>
              <w:t xml:space="preserve">the </w:t>
            </w:r>
            <w:r w:rsidR="00F141D0">
              <w:rPr>
                <w:rFonts w:cs="Arial"/>
              </w:rPr>
              <w:t xml:space="preserve">approved </w:t>
            </w:r>
            <w:r>
              <w:rPr>
                <w:rFonts w:cs="Arial"/>
              </w:rPr>
              <w:t xml:space="preserve">EAP will be available on the </w:t>
            </w:r>
            <w:r w:rsidR="00F141D0">
              <w:rPr>
                <w:rFonts w:cs="Arial"/>
              </w:rPr>
              <w:t xml:space="preserve">Business Queensland website. </w:t>
            </w:r>
          </w:p>
        </w:tc>
        <w:tc>
          <w:tcPr>
            <w:tcW w:w="798" w:type="pct"/>
            <w:tcBorders>
              <w:top w:val="dotted" w:sz="4" w:space="0" w:color="auto"/>
              <w:left w:val="nil"/>
              <w:bottom w:val="dotted" w:sz="4" w:space="0" w:color="auto"/>
            </w:tcBorders>
            <w:vAlign w:val="center"/>
          </w:tcPr>
          <w:p w14:paraId="31278C7F" w14:textId="77777777" w:rsidR="003B6122" w:rsidRPr="00053E5E" w:rsidRDefault="003B6122" w:rsidP="00E408F5">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6A5E2B9A" w14:textId="77777777" w:rsidTr="001B07AA">
        <w:trPr>
          <w:cantSplit/>
          <w:trHeight w:val="397"/>
        </w:trPr>
        <w:tc>
          <w:tcPr>
            <w:tcW w:w="4202" w:type="pct"/>
            <w:tcBorders>
              <w:top w:val="dotted" w:sz="4" w:space="0" w:color="auto"/>
              <w:bottom w:val="dotted" w:sz="4" w:space="0" w:color="auto"/>
              <w:right w:val="nil"/>
            </w:tcBorders>
            <w:vAlign w:val="center"/>
          </w:tcPr>
          <w:p w14:paraId="6F42953D" w14:textId="77777777" w:rsidR="003B6122" w:rsidRPr="00053E5E" w:rsidRDefault="003B6122" w:rsidP="00E408F5">
            <w:pPr>
              <w:spacing w:before="40" w:after="40"/>
              <w:rPr>
                <w:rFonts w:cs="Arial"/>
              </w:rPr>
            </w:pPr>
            <w:r w:rsidRPr="00053E5E">
              <w:rPr>
                <w:rFonts w:cs="Arial"/>
              </w:rPr>
              <w:t>Are any residual risks identified in the EAP and assigned in the relevant disaster management plans?</w:t>
            </w:r>
          </w:p>
        </w:tc>
        <w:tc>
          <w:tcPr>
            <w:tcW w:w="798" w:type="pct"/>
            <w:tcBorders>
              <w:top w:val="dotted" w:sz="4" w:space="0" w:color="auto"/>
              <w:left w:val="nil"/>
              <w:bottom w:val="dotted" w:sz="4" w:space="0" w:color="auto"/>
            </w:tcBorders>
            <w:vAlign w:val="center"/>
          </w:tcPr>
          <w:p w14:paraId="68644955" w14:textId="77777777" w:rsidR="003B6122" w:rsidRPr="00053E5E" w:rsidRDefault="003B6122" w:rsidP="00E408F5">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2385F12F" w14:textId="77777777" w:rsidTr="001B07AA">
        <w:trPr>
          <w:cantSplit/>
          <w:trHeight w:val="397"/>
        </w:trPr>
        <w:tc>
          <w:tcPr>
            <w:tcW w:w="4202" w:type="pct"/>
            <w:tcBorders>
              <w:top w:val="dotted" w:sz="4" w:space="0" w:color="auto"/>
              <w:bottom w:val="single" w:sz="4" w:space="0" w:color="auto"/>
              <w:right w:val="nil"/>
            </w:tcBorders>
            <w:vAlign w:val="center"/>
          </w:tcPr>
          <w:p w14:paraId="39BB9819" w14:textId="77777777" w:rsidR="003B6122" w:rsidRPr="00053E5E" w:rsidRDefault="00D33A9F" w:rsidP="00D33A9F">
            <w:pPr>
              <w:spacing w:before="40" w:after="40"/>
              <w:rPr>
                <w:rFonts w:cs="Arial"/>
              </w:rPr>
            </w:pPr>
            <w:r w:rsidRPr="00053E5E">
              <w:rPr>
                <w:rFonts w:cs="Arial"/>
              </w:rPr>
              <w:lastRenderedPageBreak/>
              <w:t>Is modelling and mapping</w:t>
            </w:r>
            <w:r w:rsidR="003B6122" w:rsidRPr="00053E5E">
              <w:rPr>
                <w:rFonts w:cs="Arial"/>
              </w:rPr>
              <w:t xml:space="preserve"> </w:t>
            </w:r>
            <w:r w:rsidRPr="00053E5E">
              <w:rPr>
                <w:rFonts w:cs="Arial"/>
              </w:rPr>
              <w:t xml:space="preserve">used </w:t>
            </w:r>
            <w:r w:rsidR="003B6122" w:rsidRPr="00053E5E">
              <w:rPr>
                <w:rFonts w:cs="Arial"/>
              </w:rPr>
              <w:t>in the EAP to inform disaster operations, including public information and warnings?</w:t>
            </w:r>
          </w:p>
        </w:tc>
        <w:tc>
          <w:tcPr>
            <w:tcW w:w="798" w:type="pct"/>
            <w:tcBorders>
              <w:top w:val="dotted" w:sz="4" w:space="0" w:color="auto"/>
              <w:left w:val="nil"/>
              <w:bottom w:val="single" w:sz="4" w:space="0" w:color="auto"/>
            </w:tcBorders>
            <w:vAlign w:val="center"/>
          </w:tcPr>
          <w:p w14:paraId="6CC6D929" w14:textId="77777777" w:rsidR="003B6122" w:rsidRPr="00053E5E" w:rsidRDefault="003B6122" w:rsidP="00E408F5">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bl>
    <w:p w14:paraId="524D2F03" w14:textId="2BF668B1" w:rsidR="00472DB8" w:rsidRDefault="00472DB8" w:rsidP="005875D7">
      <w:pPr>
        <w:spacing w:after="0"/>
      </w:pPr>
    </w:p>
    <w:tbl>
      <w:tblPr>
        <w:tblStyle w:val="TableGrid"/>
        <w:tblW w:w="5093" w:type="pct"/>
        <w:tblInd w:w="-147" w:type="dxa"/>
        <w:tblLook w:val="04A0" w:firstRow="1" w:lastRow="0" w:firstColumn="1" w:lastColumn="0" w:noHBand="0" w:noVBand="1"/>
      </w:tblPr>
      <w:tblGrid>
        <w:gridCol w:w="7980"/>
        <w:gridCol w:w="1515"/>
      </w:tblGrid>
      <w:tr w:rsidR="005875D7" w:rsidRPr="00053E5E" w14:paraId="37D7583F" w14:textId="77777777" w:rsidTr="00C41521">
        <w:trPr>
          <w:trHeight w:val="397"/>
        </w:trPr>
        <w:tc>
          <w:tcPr>
            <w:tcW w:w="5000" w:type="pct"/>
            <w:gridSpan w:val="2"/>
            <w:tcBorders>
              <w:bottom w:val="dotted" w:sz="4" w:space="0" w:color="auto"/>
            </w:tcBorders>
            <w:shd w:val="clear" w:color="auto" w:fill="FFF2CC" w:themeFill="accent4" w:themeFillTint="33"/>
            <w:vAlign w:val="center"/>
          </w:tcPr>
          <w:p w14:paraId="0DF62ADF" w14:textId="77777777" w:rsidR="005875D7" w:rsidRPr="00053E5E" w:rsidRDefault="005875D7" w:rsidP="00C41521">
            <w:pPr>
              <w:spacing w:before="40" w:after="40" w:line="259" w:lineRule="auto"/>
              <w:rPr>
                <w:rFonts w:cs="Arial"/>
                <w:b/>
              </w:rPr>
            </w:pPr>
            <w:r w:rsidRPr="00053E5E">
              <w:rPr>
                <w:rFonts w:cs="Arial"/>
                <w:b/>
              </w:rPr>
              <w:t>Preparedness and planning</w:t>
            </w:r>
          </w:p>
        </w:tc>
      </w:tr>
      <w:tr w:rsidR="005875D7" w:rsidRPr="00053E5E" w14:paraId="29004FBD" w14:textId="77777777" w:rsidTr="00C41521">
        <w:trPr>
          <w:trHeight w:val="397"/>
        </w:trPr>
        <w:tc>
          <w:tcPr>
            <w:tcW w:w="4202" w:type="pct"/>
            <w:tcBorders>
              <w:top w:val="dotted" w:sz="4" w:space="0" w:color="auto"/>
              <w:bottom w:val="dotted" w:sz="4" w:space="0" w:color="auto"/>
              <w:right w:val="nil"/>
            </w:tcBorders>
            <w:vAlign w:val="center"/>
          </w:tcPr>
          <w:p w14:paraId="5B613B4E" w14:textId="77777777" w:rsidR="005875D7" w:rsidRPr="00053E5E" w:rsidRDefault="005875D7" w:rsidP="00C41521">
            <w:pPr>
              <w:spacing w:before="40" w:after="40"/>
              <w:rPr>
                <w:rFonts w:cs="Arial"/>
              </w:rPr>
            </w:pPr>
            <w:r w:rsidRPr="00053E5E">
              <w:rPr>
                <w:rFonts w:cs="Arial"/>
              </w:rPr>
              <w:t>Has the local government/s or its LDMG invited the DDMG to participate in this assessment of this EAP under section 352HB of the Act?</w:t>
            </w:r>
          </w:p>
        </w:tc>
        <w:tc>
          <w:tcPr>
            <w:tcW w:w="798" w:type="pct"/>
            <w:tcBorders>
              <w:top w:val="dotted" w:sz="4" w:space="0" w:color="auto"/>
              <w:left w:val="nil"/>
              <w:bottom w:val="dotted" w:sz="4" w:space="0" w:color="auto"/>
            </w:tcBorders>
            <w:vAlign w:val="center"/>
          </w:tcPr>
          <w:p w14:paraId="3C2D180C" w14:textId="77777777" w:rsidR="005875D7" w:rsidRPr="00053E5E" w:rsidRDefault="005875D7" w:rsidP="00C41521">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875D7" w:rsidRPr="00053E5E" w14:paraId="78477376" w14:textId="77777777" w:rsidTr="00C41521">
        <w:trPr>
          <w:trHeight w:val="397"/>
        </w:trPr>
        <w:tc>
          <w:tcPr>
            <w:tcW w:w="4202" w:type="pct"/>
            <w:tcBorders>
              <w:top w:val="dotted" w:sz="4" w:space="0" w:color="auto"/>
              <w:bottom w:val="dotted" w:sz="4" w:space="0" w:color="auto"/>
              <w:right w:val="nil"/>
            </w:tcBorders>
            <w:vAlign w:val="center"/>
          </w:tcPr>
          <w:p w14:paraId="0BFFD52A" w14:textId="77777777" w:rsidR="005875D7" w:rsidRPr="00053E5E" w:rsidRDefault="005875D7" w:rsidP="00C41521">
            <w:pPr>
              <w:spacing w:before="40" w:after="40" w:line="259" w:lineRule="auto"/>
              <w:rPr>
                <w:rFonts w:cs="Arial"/>
              </w:rPr>
            </w:pPr>
            <w:r w:rsidRPr="00053E5E">
              <w:rPr>
                <w:rFonts w:cs="Arial"/>
              </w:rPr>
              <w:t>Has any member/s of the local government of LDMG participated in an exercise or testing of this EAP in the last 12 months?</w:t>
            </w:r>
          </w:p>
        </w:tc>
        <w:tc>
          <w:tcPr>
            <w:tcW w:w="798" w:type="pct"/>
            <w:tcBorders>
              <w:top w:val="dotted" w:sz="4" w:space="0" w:color="auto"/>
              <w:left w:val="nil"/>
              <w:bottom w:val="dotted" w:sz="4" w:space="0" w:color="auto"/>
            </w:tcBorders>
            <w:vAlign w:val="center"/>
          </w:tcPr>
          <w:p w14:paraId="70A15504" w14:textId="77777777" w:rsidR="005875D7" w:rsidRPr="00053E5E" w:rsidRDefault="005875D7" w:rsidP="00C41521">
            <w:pPr>
              <w:spacing w:before="40" w:after="40" w:line="259" w:lineRule="auto"/>
              <w:rPr>
                <w:rFonts w:cs="Arial"/>
              </w:rPr>
            </w:pPr>
            <w:r w:rsidRPr="00053E5E">
              <w:rPr>
                <w:rFonts w:cs="Arial"/>
              </w:rPr>
              <w:t xml:space="preserve">Yes </w:t>
            </w:r>
            <w:sdt>
              <w:sdtPr>
                <w:rPr>
                  <w:rFonts w:cs="Arial"/>
                </w:rPr>
                <w:id w:val="-395205790"/>
                <w14:checkbox>
                  <w14:checked w14:val="0"/>
                  <w14:checkedState w14:val="00FC" w14:font="Wingdings"/>
                  <w14:uncheckedState w14:val="2610" w14:font="MS Gothic"/>
                </w14:checkbox>
              </w:sdtPr>
              <w:sdtEndPr/>
              <w:sdtContent>
                <w:r w:rsidRPr="00053E5E">
                  <w:rPr>
                    <w:rFonts w:ascii="Segoe UI Symbol" w:hAnsi="Segoe UI Symbol" w:cs="Segoe UI Symbol"/>
                  </w:rPr>
                  <w:t>☐</w:t>
                </w:r>
              </w:sdtContent>
            </w:sdt>
            <w:r w:rsidRPr="00053E5E">
              <w:rPr>
                <w:rFonts w:cs="Arial"/>
              </w:rPr>
              <w:t xml:space="preserve">   No </w:t>
            </w:r>
            <w:sdt>
              <w:sdtPr>
                <w:rPr>
                  <w:rFonts w:cs="Arial"/>
                </w:rPr>
                <w:id w:val="1532073277"/>
                <w14:checkbox>
                  <w14:checked w14:val="0"/>
                  <w14:checkedState w14:val="2612" w14:font="MS Gothic"/>
                  <w14:uncheckedState w14:val="2610" w14:font="MS Gothic"/>
                </w14:checkbox>
              </w:sdtPr>
              <w:sdtEndPr/>
              <w:sdtContent>
                <w:r w:rsidRPr="00053E5E">
                  <w:rPr>
                    <w:rFonts w:ascii="Segoe UI Symbol" w:hAnsi="Segoe UI Symbol" w:cs="Segoe UI Symbol"/>
                  </w:rPr>
                  <w:t>☐</w:t>
                </w:r>
              </w:sdtContent>
            </w:sdt>
          </w:p>
        </w:tc>
      </w:tr>
      <w:tr w:rsidR="005875D7" w:rsidRPr="00053E5E" w14:paraId="3189172E" w14:textId="77777777" w:rsidTr="00C41521">
        <w:trPr>
          <w:trHeight w:val="397"/>
        </w:trPr>
        <w:tc>
          <w:tcPr>
            <w:tcW w:w="4202" w:type="pct"/>
            <w:tcBorders>
              <w:top w:val="dotted" w:sz="4" w:space="0" w:color="auto"/>
              <w:bottom w:val="dotted" w:sz="4" w:space="0" w:color="auto"/>
              <w:right w:val="nil"/>
            </w:tcBorders>
            <w:vAlign w:val="center"/>
          </w:tcPr>
          <w:p w14:paraId="68255D31" w14:textId="77777777" w:rsidR="005875D7" w:rsidRPr="00053E5E" w:rsidRDefault="005875D7" w:rsidP="00C41521">
            <w:pPr>
              <w:spacing w:before="40" w:after="40" w:line="259" w:lineRule="auto"/>
              <w:rPr>
                <w:rFonts w:cs="Arial"/>
              </w:rPr>
            </w:pPr>
            <w:r w:rsidRPr="00053E5E">
              <w:rPr>
                <w:rFonts w:cs="Arial"/>
              </w:rPr>
              <w:t xml:space="preserve">Is the local government or LDMG aware of learnings captured from exercises or events (including any disaster management review recommendations) implemented in the EAP? </w:t>
            </w:r>
          </w:p>
        </w:tc>
        <w:tc>
          <w:tcPr>
            <w:tcW w:w="798" w:type="pct"/>
            <w:tcBorders>
              <w:top w:val="dotted" w:sz="4" w:space="0" w:color="auto"/>
              <w:left w:val="nil"/>
              <w:bottom w:val="dotted" w:sz="4" w:space="0" w:color="auto"/>
            </w:tcBorders>
            <w:vAlign w:val="center"/>
          </w:tcPr>
          <w:p w14:paraId="7C750D38" w14:textId="77777777" w:rsidR="005875D7" w:rsidRPr="00053E5E" w:rsidRDefault="005875D7" w:rsidP="00C41521">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875D7" w:rsidRPr="00053E5E" w14:paraId="26DF9FC7" w14:textId="77777777" w:rsidTr="00C41521">
        <w:trPr>
          <w:trHeight w:val="397"/>
        </w:trPr>
        <w:tc>
          <w:tcPr>
            <w:tcW w:w="4202" w:type="pct"/>
            <w:tcBorders>
              <w:top w:val="dotted" w:sz="4" w:space="0" w:color="auto"/>
              <w:bottom w:val="dotted" w:sz="4" w:space="0" w:color="auto"/>
              <w:right w:val="nil"/>
            </w:tcBorders>
            <w:vAlign w:val="center"/>
          </w:tcPr>
          <w:p w14:paraId="734B00AC" w14:textId="77777777" w:rsidR="005875D7" w:rsidRPr="00053E5E" w:rsidRDefault="005875D7" w:rsidP="00C41521">
            <w:pPr>
              <w:spacing w:before="40" w:after="40" w:line="259" w:lineRule="auto"/>
              <w:rPr>
                <w:rFonts w:cs="Arial"/>
              </w:rPr>
            </w:pPr>
            <w:r w:rsidRPr="00053E5E">
              <w:rPr>
                <w:rFonts w:cs="Arial"/>
              </w:rPr>
              <w:t>Do all the disaster management stakeholders roles required for the activation of the EAP have the skills and knowledge required to perform their role/s?</w:t>
            </w:r>
          </w:p>
          <w:p w14:paraId="1F65B2D5" w14:textId="77777777" w:rsidR="005875D7" w:rsidRPr="00053E5E" w:rsidRDefault="005875D7" w:rsidP="00C41521">
            <w:pPr>
              <w:spacing w:before="40" w:after="40" w:line="259" w:lineRule="auto"/>
              <w:rPr>
                <w:rFonts w:cs="Arial"/>
              </w:rPr>
            </w:pPr>
            <w:r w:rsidRPr="00053E5E">
              <w:rPr>
                <w:rFonts w:cs="Arial"/>
              </w:rPr>
              <w:t>If not, what roles require further training?</w:t>
            </w:r>
          </w:p>
        </w:tc>
        <w:tc>
          <w:tcPr>
            <w:tcW w:w="798" w:type="pct"/>
            <w:tcBorders>
              <w:top w:val="dotted" w:sz="4" w:space="0" w:color="auto"/>
              <w:left w:val="nil"/>
              <w:bottom w:val="dotted" w:sz="4" w:space="0" w:color="auto"/>
            </w:tcBorders>
            <w:vAlign w:val="center"/>
          </w:tcPr>
          <w:p w14:paraId="1B8A6208" w14:textId="77777777" w:rsidR="005875D7" w:rsidRPr="00053E5E" w:rsidRDefault="005875D7" w:rsidP="00C41521">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875D7" w:rsidRPr="00053E5E" w14:paraId="0FF40C51" w14:textId="77777777" w:rsidTr="00C41521">
        <w:trPr>
          <w:trHeight w:val="397"/>
        </w:trPr>
        <w:tc>
          <w:tcPr>
            <w:tcW w:w="4202" w:type="pct"/>
            <w:tcBorders>
              <w:top w:val="dotted" w:sz="4" w:space="0" w:color="auto"/>
              <w:bottom w:val="dotted" w:sz="4" w:space="0" w:color="auto"/>
              <w:right w:val="nil"/>
            </w:tcBorders>
            <w:vAlign w:val="center"/>
          </w:tcPr>
          <w:p w14:paraId="6C016B15" w14:textId="77777777" w:rsidR="005875D7" w:rsidRPr="00053E5E" w:rsidRDefault="005875D7" w:rsidP="00C41521">
            <w:pPr>
              <w:spacing w:before="40" w:after="40" w:line="259" w:lineRule="auto"/>
              <w:rPr>
                <w:rFonts w:cs="Arial"/>
              </w:rPr>
            </w:pPr>
            <w:r w:rsidRPr="00053E5E">
              <w:rPr>
                <w:rFonts w:cs="Arial"/>
              </w:rPr>
              <w:t xml:space="preserve">Is there a </w:t>
            </w:r>
            <w:r>
              <w:rPr>
                <w:rFonts w:cs="Arial"/>
              </w:rPr>
              <w:t xml:space="preserve">dam </w:t>
            </w:r>
            <w:r w:rsidRPr="00053E5E">
              <w:rPr>
                <w:rFonts w:cs="Arial"/>
              </w:rPr>
              <w:t>liaison officer available to the local council or LDMG during an emergency event under the EAP?</w:t>
            </w:r>
          </w:p>
          <w:p w14:paraId="0D760403" w14:textId="77777777" w:rsidR="005875D7" w:rsidRPr="00053E5E" w:rsidRDefault="005875D7" w:rsidP="00C41521">
            <w:pPr>
              <w:spacing w:before="40" w:after="40" w:line="259" w:lineRule="auto"/>
              <w:rPr>
                <w:rFonts w:cs="Arial"/>
              </w:rPr>
            </w:pPr>
            <w:r w:rsidRPr="00053E5E">
              <w:rPr>
                <w:rFonts w:cs="Arial"/>
              </w:rPr>
              <w:t>If not, how can a liaison officer be made available?</w:t>
            </w:r>
          </w:p>
        </w:tc>
        <w:tc>
          <w:tcPr>
            <w:tcW w:w="798" w:type="pct"/>
            <w:tcBorders>
              <w:top w:val="dotted" w:sz="4" w:space="0" w:color="auto"/>
              <w:left w:val="nil"/>
              <w:bottom w:val="dotted" w:sz="4" w:space="0" w:color="auto"/>
            </w:tcBorders>
            <w:vAlign w:val="center"/>
          </w:tcPr>
          <w:p w14:paraId="0384927A" w14:textId="77777777" w:rsidR="005875D7" w:rsidRPr="00053E5E" w:rsidRDefault="005875D7" w:rsidP="00C41521">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875D7" w:rsidRPr="00053E5E" w14:paraId="408BFA3A" w14:textId="77777777" w:rsidTr="00C41521">
        <w:trPr>
          <w:trHeight w:val="397"/>
        </w:trPr>
        <w:tc>
          <w:tcPr>
            <w:tcW w:w="4202" w:type="pct"/>
            <w:tcBorders>
              <w:top w:val="dotted" w:sz="4" w:space="0" w:color="auto"/>
              <w:bottom w:val="dotted" w:sz="4" w:space="0" w:color="auto"/>
              <w:right w:val="nil"/>
            </w:tcBorders>
            <w:vAlign w:val="center"/>
          </w:tcPr>
          <w:p w14:paraId="20894988" w14:textId="77777777" w:rsidR="005875D7" w:rsidRPr="00053E5E" w:rsidRDefault="005875D7" w:rsidP="00C41521">
            <w:pPr>
              <w:spacing w:before="40" w:after="40" w:line="259" w:lineRule="auto"/>
              <w:rPr>
                <w:rFonts w:cs="Arial"/>
              </w:rPr>
            </w:pPr>
            <w:r w:rsidRPr="00053E5E">
              <w:rPr>
                <w:rFonts w:cs="Arial"/>
              </w:rPr>
              <w:t>Does each relevant entity stated in the EAP agree to their priorities for disaster management and the responsibilities for key functions and roles?</w:t>
            </w:r>
          </w:p>
        </w:tc>
        <w:tc>
          <w:tcPr>
            <w:tcW w:w="798" w:type="pct"/>
            <w:tcBorders>
              <w:top w:val="dotted" w:sz="4" w:space="0" w:color="auto"/>
              <w:left w:val="nil"/>
              <w:bottom w:val="dotted" w:sz="4" w:space="0" w:color="auto"/>
            </w:tcBorders>
            <w:vAlign w:val="center"/>
          </w:tcPr>
          <w:p w14:paraId="4DD6B288" w14:textId="77777777" w:rsidR="005875D7" w:rsidRPr="00053E5E" w:rsidRDefault="005875D7" w:rsidP="00C41521">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875D7" w:rsidRPr="00053E5E" w14:paraId="6666A69A" w14:textId="77777777" w:rsidTr="00C41521">
        <w:trPr>
          <w:trHeight w:val="397"/>
        </w:trPr>
        <w:tc>
          <w:tcPr>
            <w:tcW w:w="4202" w:type="pct"/>
            <w:tcBorders>
              <w:top w:val="dotted" w:sz="4" w:space="0" w:color="auto"/>
              <w:bottom w:val="dotted" w:sz="4" w:space="0" w:color="auto"/>
              <w:right w:val="nil"/>
            </w:tcBorders>
            <w:vAlign w:val="center"/>
          </w:tcPr>
          <w:p w14:paraId="550B4F59" w14:textId="77777777" w:rsidR="005875D7" w:rsidRPr="00053E5E" w:rsidRDefault="005875D7" w:rsidP="00C41521">
            <w:pPr>
              <w:spacing w:before="40" w:after="40" w:line="259" w:lineRule="auto"/>
              <w:rPr>
                <w:rFonts w:cs="Arial"/>
              </w:rPr>
            </w:pPr>
            <w:r w:rsidRPr="00053E5E">
              <w:rPr>
                <w:rFonts w:cs="Arial"/>
              </w:rPr>
              <w:t>Are the escalation points and capability limits clearly outlined in the EAP?</w:t>
            </w:r>
          </w:p>
        </w:tc>
        <w:tc>
          <w:tcPr>
            <w:tcW w:w="798" w:type="pct"/>
            <w:tcBorders>
              <w:top w:val="dotted" w:sz="4" w:space="0" w:color="auto"/>
              <w:left w:val="nil"/>
              <w:bottom w:val="dotted" w:sz="4" w:space="0" w:color="auto"/>
            </w:tcBorders>
            <w:vAlign w:val="center"/>
          </w:tcPr>
          <w:p w14:paraId="2DEFDFBA" w14:textId="77777777" w:rsidR="005875D7" w:rsidRPr="00053E5E" w:rsidRDefault="005875D7" w:rsidP="00C41521">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875D7" w:rsidRPr="00053E5E" w14:paraId="102CC6A6" w14:textId="77777777" w:rsidTr="00C41521">
        <w:trPr>
          <w:trHeight w:val="397"/>
        </w:trPr>
        <w:tc>
          <w:tcPr>
            <w:tcW w:w="4202" w:type="pct"/>
            <w:tcBorders>
              <w:top w:val="dotted" w:sz="4" w:space="0" w:color="auto"/>
              <w:bottom w:val="single" w:sz="4" w:space="0" w:color="auto"/>
              <w:right w:val="nil"/>
            </w:tcBorders>
            <w:vAlign w:val="center"/>
          </w:tcPr>
          <w:p w14:paraId="0B125F74" w14:textId="77777777" w:rsidR="005875D7" w:rsidRPr="00053E5E" w:rsidRDefault="005875D7" w:rsidP="00C41521">
            <w:pPr>
              <w:spacing w:before="40" w:after="40" w:line="259" w:lineRule="auto"/>
              <w:rPr>
                <w:rFonts w:cs="Arial"/>
              </w:rPr>
            </w:pPr>
            <w:r w:rsidRPr="00053E5E">
              <w:rPr>
                <w:rFonts w:cs="Arial"/>
              </w:rPr>
              <w:t xml:space="preserve">Was there engagement with all stakeholders in the documenting of roles in the EAP? </w:t>
            </w:r>
          </w:p>
        </w:tc>
        <w:tc>
          <w:tcPr>
            <w:tcW w:w="798" w:type="pct"/>
            <w:tcBorders>
              <w:top w:val="dotted" w:sz="4" w:space="0" w:color="auto"/>
              <w:left w:val="nil"/>
              <w:bottom w:val="single" w:sz="4" w:space="0" w:color="auto"/>
            </w:tcBorders>
            <w:vAlign w:val="center"/>
          </w:tcPr>
          <w:p w14:paraId="5AE4A222" w14:textId="77777777" w:rsidR="005875D7" w:rsidRPr="00053E5E" w:rsidRDefault="005875D7" w:rsidP="00C41521">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bl>
    <w:p w14:paraId="54EC392A" w14:textId="7524B16F" w:rsidR="005875D7" w:rsidRPr="00053E5E" w:rsidRDefault="005875D7" w:rsidP="005875D7">
      <w:pPr>
        <w:spacing w:after="0"/>
      </w:pPr>
    </w:p>
    <w:tbl>
      <w:tblPr>
        <w:tblStyle w:val="TableGrid"/>
        <w:tblW w:w="5093" w:type="pct"/>
        <w:tblInd w:w="-147" w:type="dxa"/>
        <w:tblLook w:val="04A0" w:firstRow="1" w:lastRow="0" w:firstColumn="1" w:lastColumn="0" w:noHBand="0" w:noVBand="1"/>
      </w:tblPr>
      <w:tblGrid>
        <w:gridCol w:w="7980"/>
        <w:gridCol w:w="1515"/>
      </w:tblGrid>
      <w:tr w:rsidR="003B6122" w:rsidRPr="00053E5E" w14:paraId="168EF6F1" w14:textId="77777777" w:rsidTr="001B07AA">
        <w:trPr>
          <w:trHeight w:val="397"/>
        </w:trPr>
        <w:tc>
          <w:tcPr>
            <w:tcW w:w="5000" w:type="pct"/>
            <w:gridSpan w:val="2"/>
            <w:tcBorders>
              <w:left w:val="single" w:sz="4" w:space="0" w:color="auto"/>
              <w:bottom w:val="nil"/>
              <w:right w:val="single" w:sz="4" w:space="0" w:color="auto"/>
            </w:tcBorders>
            <w:shd w:val="clear" w:color="auto" w:fill="FFF2CC" w:themeFill="accent4" w:themeFillTint="33"/>
            <w:vAlign w:val="center"/>
          </w:tcPr>
          <w:p w14:paraId="61731239" w14:textId="77777777" w:rsidR="003B6122" w:rsidRPr="00053E5E" w:rsidRDefault="003B6122" w:rsidP="001566E4">
            <w:pPr>
              <w:spacing w:before="40" w:after="40" w:line="259" w:lineRule="auto"/>
              <w:rPr>
                <w:rFonts w:cs="Arial"/>
                <w:b/>
              </w:rPr>
            </w:pPr>
            <w:r w:rsidRPr="00053E5E">
              <w:rPr>
                <w:rFonts w:cs="Arial"/>
                <w:b/>
              </w:rPr>
              <w:t xml:space="preserve">Emergency </w:t>
            </w:r>
            <w:r w:rsidR="001566E4" w:rsidRPr="00053E5E">
              <w:rPr>
                <w:rFonts w:cs="Arial"/>
                <w:b/>
              </w:rPr>
              <w:t>c</w:t>
            </w:r>
            <w:r w:rsidRPr="00053E5E">
              <w:rPr>
                <w:rFonts w:cs="Arial"/>
                <w:b/>
              </w:rPr>
              <w:t>ommunications</w:t>
            </w:r>
          </w:p>
        </w:tc>
      </w:tr>
      <w:tr w:rsidR="00EC6884" w:rsidRPr="00053E5E" w14:paraId="076D888E" w14:textId="77777777" w:rsidTr="001B07AA">
        <w:trPr>
          <w:trHeight w:val="397"/>
        </w:trPr>
        <w:tc>
          <w:tcPr>
            <w:tcW w:w="5000" w:type="pct"/>
            <w:gridSpan w:val="2"/>
            <w:tcBorders>
              <w:top w:val="nil"/>
              <w:bottom w:val="nil"/>
            </w:tcBorders>
            <w:vAlign w:val="center"/>
          </w:tcPr>
          <w:p w14:paraId="05A4340D" w14:textId="77777777" w:rsidR="00EC6884" w:rsidRPr="00053E5E" w:rsidRDefault="00EC6884" w:rsidP="00F14640">
            <w:pPr>
              <w:spacing w:before="40" w:after="40"/>
              <w:rPr>
                <w:rFonts w:cs="Arial"/>
              </w:rPr>
            </w:pPr>
            <w:r w:rsidRPr="00053E5E">
              <w:rPr>
                <w:rFonts w:cs="Arial"/>
              </w:rPr>
              <w:t>Has the local government/s or its LDMG/s advised the DDMG of any inconsistency between the EAP and the LDM</w:t>
            </w:r>
            <w:r w:rsidR="00F14640" w:rsidRPr="00053E5E">
              <w:rPr>
                <w:rFonts w:cs="Arial"/>
              </w:rPr>
              <w:t>P</w:t>
            </w:r>
            <w:r w:rsidRPr="00053E5E">
              <w:rPr>
                <w:rFonts w:cs="Arial"/>
              </w:rPr>
              <w:t>, with particular focus on:</w:t>
            </w:r>
          </w:p>
        </w:tc>
      </w:tr>
      <w:tr w:rsidR="005E0480" w:rsidRPr="00053E5E" w14:paraId="12C2E223" w14:textId="77777777" w:rsidTr="001B07AA">
        <w:trPr>
          <w:trHeight w:val="397"/>
        </w:trPr>
        <w:tc>
          <w:tcPr>
            <w:tcW w:w="4202" w:type="pct"/>
            <w:tcBorders>
              <w:top w:val="nil"/>
              <w:left w:val="single" w:sz="4" w:space="0" w:color="auto"/>
              <w:bottom w:val="nil"/>
              <w:right w:val="nil"/>
            </w:tcBorders>
            <w:vAlign w:val="center"/>
          </w:tcPr>
          <w:p w14:paraId="101C5B0C" w14:textId="77777777" w:rsidR="005E0480" w:rsidRPr="00053E5E" w:rsidRDefault="005E0480" w:rsidP="00BB40AA">
            <w:pPr>
              <w:pStyle w:val="ListParagraph"/>
              <w:numPr>
                <w:ilvl w:val="0"/>
                <w:numId w:val="12"/>
              </w:numPr>
              <w:spacing w:before="40" w:after="40"/>
              <w:contextualSpacing w:val="0"/>
              <w:rPr>
                <w:rFonts w:cs="Arial"/>
              </w:rPr>
            </w:pPr>
            <w:r w:rsidRPr="00053E5E">
              <w:rPr>
                <w:rFonts w:cs="Arial"/>
              </w:rPr>
              <w:t>inconsistency between the EAP and LDMP on the escalation triggers and priority order for notifications and warnings of identified dam hazards and the relevant communication systems used to relay notifications and warnings during activation of an EAP</w:t>
            </w:r>
          </w:p>
        </w:tc>
        <w:tc>
          <w:tcPr>
            <w:tcW w:w="798" w:type="pct"/>
            <w:tcBorders>
              <w:top w:val="nil"/>
              <w:left w:val="nil"/>
              <w:bottom w:val="nil"/>
              <w:right w:val="single" w:sz="4" w:space="0" w:color="auto"/>
            </w:tcBorders>
            <w:vAlign w:val="center"/>
          </w:tcPr>
          <w:p w14:paraId="2ADD9C53" w14:textId="77777777" w:rsidR="005E0480" w:rsidRPr="00053E5E" w:rsidRDefault="00EC6884"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E0480" w:rsidRPr="00053E5E" w14:paraId="14B96449" w14:textId="77777777" w:rsidTr="001B07AA">
        <w:trPr>
          <w:trHeight w:val="397"/>
        </w:trPr>
        <w:tc>
          <w:tcPr>
            <w:tcW w:w="4202" w:type="pct"/>
            <w:tcBorders>
              <w:top w:val="nil"/>
              <w:left w:val="single" w:sz="4" w:space="0" w:color="auto"/>
              <w:bottom w:val="nil"/>
              <w:right w:val="nil"/>
            </w:tcBorders>
            <w:vAlign w:val="center"/>
          </w:tcPr>
          <w:p w14:paraId="596A2537" w14:textId="77777777" w:rsidR="005E0480" w:rsidRPr="00053E5E" w:rsidRDefault="005E0480" w:rsidP="005E0480">
            <w:pPr>
              <w:pStyle w:val="ListParagraph"/>
              <w:numPr>
                <w:ilvl w:val="0"/>
                <w:numId w:val="12"/>
              </w:numPr>
              <w:spacing w:before="40" w:after="40"/>
              <w:contextualSpacing w:val="0"/>
              <w:rPr>
                <w:rFonts w:cs="Arial"/>
              </w:rPr>
            </w:pPr>
            <w:r w:rsidRPr="00053E5E">
              <w:rPr>
                <w:rFonts w:cs="Arial"/>
              </w:rPr>
              <w:t>the communication systems – are they robust and provide for redundancy appropriate to the environment for the identified affected community/</w:t>
            </w:r>
            <w:r w:rsidR="00D6360A" w:rsidRPr="00053E5E">
              <w:rPr>
                <w:rFonts w:cs="Arial"/>
              </w:rPr>
              <w:t>ie</w:t>
            </w:r>
            <w:r w:rsidRPr="00053E5E">
              <w:rPr>
                <w:rFonts w:cs="Arial"/>
              </w:rPr>
              <w:t>s</w:t>
            </w:r>
          </w:p>
        </w:tc>
        <w:tc>
          <w:tcPr>
            <w:tcW w:w="798" w:type="pct"/>
            <w:tcBorders>
              <w:top w:val="nil"/>
              <w:left w:val="nil"/>
              <w:bottom w:val="nil"/>
              <w:right w:val="single" w:sz="4" w:space="0" w:color="auto"/>
            </w:tcBorders>
            <w:vAlign w:val="center"/>
          </w:tcPr>
          <w:p w14:paraId="428573D4" w14:textId="45ED8CA8" w:rsidR="00F14640" w:rsidRPr="00053E5E" w:rsidRDefault="00EC6884" w:rsidP="00BB40AA">
            <w:pPr>
              <w:spacing w:before="40" w:after="40"/>
              <w:rPr>
                <w:rFonts w:cs="Segoe UI Symbo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F14640" w:rsidRPr="00053E5E" w14:paraId="079DBCA0" w14:textId="77777777" w:rsidTr="001B07AA">
        <w:trPr>
          <w:trHeight w:val="397"/>
        </w:trPr>
        <w:tc>
          <w:tcPr>
            <w:tcW w:w="4202" w:type="pct"/>
            <w:tcBorders>
              <w:top w:val="nil"/>
              <w:left w:val="single" w:sz="4" w:space="0" w:color="auto"/>
              <w:bottom w:val="nil"/>
              <w:right w:val="nil"/>
            </w:tcBorders>
            <w:vAlign w:val="center"/>
          </w:tcPr>
          <w:p w14:paraId="2748F6F3" w14:textId="446FC22B" w:rsidR="00F14640" w:rsidRPr="00053E5E" w:rsidRDefault="00F14640" w:rsidP="00D6360A">
            <w:pPr>
              <w:pStyle w:val="ListParagraph"/>
              <w:numPr>
                <w:ilvl w:val="0"/>
                <w:numId w:val="12"/>
              </w:numPr>
              <w:spacing w:before="40" w:after="40"/>
              <w:contextualSpacing w:val="0"/>
              <w:rPr>
                <w:rFonts w:cs="Arial"/>
              </w:rPr>
            </w:pPr>
            <w:r w:rsidRPr="00053E5E">
              <w:rPr>
                <w:rFonts w:cs="Arial"/>
              </w:rPr>
              <w:t xml:space="preserve">consistency with the key community messages about the EAP and any relevant messaging in the relevant LDMP/s? If </w:t>
            </w:r>
            <w:r w:rsidR="00153300">
              <w:rPr>
                <w:rFonts w:cs="Arial"/>
              </w:rPr>
              <w:t>”y</w:t>
            </w:r>
            <w:r w:rsidR="00D6360A" w:rsidRPr="00053E5E">
              <w:rPr>
                <w:rFonts w:cs="Arial"/>
              </w:rPr>
              <w:t>es”</w:t>
            </w:r>
            <w:r w:rsidRPr="00053E5E">
              <w:rPr>
                <w:rFonts w:cs="Arial"/>
              </w:rPr>
              <w:t>, what is the inconsistency?</w:t>
            </w:r>
          </w:p>
        </w:tc>
        <w:tc>
          <w:tcPr>
            <w:tcW w:w="798" w:type="pct"/>
            <w:tcBorders>
              <w:top w:val="nil"/>
              <w:left w:val="nil"/>
              <w:bottom w:val="nil"/>
              <w:right w:val="single" w:sz="4" w:space="0" w:color="auto"/>
            </w:tcBorders>
            <w:vAlign w:val="center"/>
          </w:tcPr>
          <w:p w14:paraId="3536851F" w14:textId="77777777" w:rsidR="00F14640" w:rsidRPr="00053E5E" w:rsidRDefault="00F14640" w:rsidP="00F14640">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E0480" w:rsidRPr="00053E5E" w14:paraId="2AC32764" w14:textId="77777777" w:rsidTr="001B07AA">
        <w:trPr>
          <w:trHeight w:val="397"/>
        </w:trPr>
        <w:tc>
          <w:tcPr>
            <w:tcW w:w="4202" w:type="pct"/>
            <w:tcBorders>
              <w:top w:val="nil"/>
              <w:left w:val="single" w:sz="4" w:space="0" w:color="auto"/>
              <w:bottom w:val="nil"/>
              <w:right w:val="nil"/>
            </w:tcBorders>
            <w:vAlign w:val="center"/>
          </w:tcPr>
          <w:p w14:paraId="4959E8BE" w14:textId="502F06A5" w:rsidR="005E0480" w:rsidRPr="00053E5E" w:rsidRDefault="005E0480" w:rsidP="00CF2345">
            <w:pPr>
              <w:pStyle w:val="ListParagraph"/>
              <w:numPr>
                <w:ilvl w:val="0"/>
                <w:numId w:val="12"/>
              </w:numPr>
              <w:spacing w:before="40" w:after="40"/>
              <w:contextualSpacing w:val="0"/>
              <w:rPr>
                <w:rFonts w:cs="Arial"/>
              </w:rPr>
            </w:pPr>
            <w:r w:rsidRPr="00053E5E">
              <w:rPr>
                <w:rFonts w:cs="Arial"/>
              </w:rPr>
              <w:t xml:space="preserve">roles and responsibilities in delivering the warnings and notifications to </w:t>
            </w:r>
            <w:r w:rsidR="00CF2345">
              <w:rPr>
                <w:rFonts w:cs="Arial"/>
              </w:rPr>
              <w:t xml:space="preserve">persons at risk of harm </w:t>
            </w:r>
            <w:r w:rsidRPr="00053E5E">
              <w:rPr>
                <w:rFonts w:cs="Arial"/>
              </w:rPr>
              <w:t xml:space="preserve"> and notifications to relevant entities - are the messages:</w:t>
            </w:r>
          </w:p>
        </w:tc>
        <w:tc>
          <w:tcPr>
            <w:tcW w:w="798" w:type="pct"/>
            <w:tcBorders>
              <w:top w:val="nil"/>
              <w:left w:val="nil"/>
              <w:bottom w:val="nil"/>
              <w:right w:val="single" w:sz="4" w:space="0" w:color="auto"/>
            </w:tcBorders>
            <w:vAlign w:val="center"/>
          </w:tcPr>
          <w:p w14:paraId="194297B8" w14:textId="77777777" w:rsidR="005E0480" w:rsidRPr="00053E5E" w:rsidRDefault="00EC6884"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E0480" w:rsidRPr="00053E5E" w14:paraId="77C0529F" w14:textId="77777777" w:rsidTr="001B07AA">
        <w:trPr>
          <w:trHeight w:val="397"/>
        </w:trPr>
        <w:tc>
          <w:tcPr>
            <w:tcW w:w="4202" w:type="pct"/>
            <w:tcBorders>
              <w:top w:val="nil"/>
              <w:left w:val="single" w:sz="4" w:space="0" w:color="auto"/>
              <w:bottom w:val="nil"/>
              <w:right w:val="nil"/>
            </w:tcBorders>
            <w:vAlign w:val="center"/>
          </w:tcPr>
          <w:p w14:paraId="1BCAEDFD" w14:textId="77777777" w:rsidR="005E0480" w:rsidRPr="00053E5E" w:rsidRDefault="005E0480" w:rsidP="005E0480">
            <w:pPr>
              <w:pStyle w:val="ListParagraph"/>
              <w:numPr>
                <w:ilvl w:val="1"/>
                <w:numId w:val="16"/>
              </w:numPr>
              <w:spacing w:before="40" w:after="40"/>
              <w:contextualSpacing w:val="0"/>
              <w:rPr>
                <w:rFonts w:cs="Arial"/>
              </w:rPr>
            </w:pPr>
            <w:r w:rsidRPr="00053E5E">
              <w:rPr>
                <w:rFonts w:cs="Arial"/>
              </w:rPr>
              <w:t>clearly outlined in the EAP for each dam hazard</w:t>
            </w:r>
          </w:p>
        </w:tc>
        <w:tc>
          <w:tcPr>
            <w:tcW w:w="798" w:type="pct"/>
            <w:tcBorders>
              <w:top w:val="nil"/>
              <w:left w:val="nil"/>
              <w:bottom w:val="nil"/>
              <w:right w:val="single" w:sz="4" w:space="0" w:color="auto"/>
            </w:tcBorders>
            <w:vAlign w:val="center"/>
          </w:tcPr>
          <w:p w14:paraId="5318C166" w14:textId="77777777" w:rsidR="005E0480" w:rsidRPr="00053E5E" w:rsidRDefault="00EC6884"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E0480" w:rsidRPr="00053E5E" w14:paraId="7D1EB5C3" w14:textId="77777777" w:rsidTr="001B07AA">
        <w:trPr>
          <w:trHeight w:val="397"/>
        </w:trPr>
        <w:tc>
          <w:tcPr>
            <w:tcW w:w="4202" w:type="pct"/>
            <w:tcBorders>
              <w:top w:val="nil"/>
              <w:left w:val="single" w:sz="4" w:space="0" w:color="auto"/>
              <w:bottom w:val="nil"/>
              <w:right w:val="nil"/>
            </w:tcBorders>
            <w:vAlign w:val="center"/>
          </w:tcPr>
          <w:p w14:paraId="282EA589" w14:textId="77777777" w:rsidR="005E0480" w:rsidRPr="00053E5E" w:rsidRDefault="005E0480" w:rsidP="005E0480">
            <w:pPr>
              <w:pStyle w:val="ListParagraph"/>
              <w:numPr>
                <w:ilvl w:val="1"/>
                <w:numId w:val="16"/>
              </w:numPr>
              <w:spacing w:before="40" w:after="40"/>
              <w:contextualSpacing w:val="0"/>
              <w:rPr>
                <w:rFonts w:cs="Arial"/>
              </w:rPr>
            </w:pPr>
            <w:r w:rsidRPr="00053E5E">
              <w:rPr>
                <w:rFonts w:cs="Arial"/>
              </w:rPr>
              <w:t>appropriate for each dam hazard trigger levels (i.e. evacuation messages and timings are consistent with LDMP)</w:t>
            </w:r>
          </w:p>
        </w:tc>
        <w:tc>
          <w:tcPr>
            <w:tcW w:w="798" w:type="pct"/>
            <w:tcBorders>
              <w:top w:val="nil"/>
              <w:left w:val="nil"/>
              <w:bottom w:val="nil"/>
              <w:right w:val="single" w:sz="4" w:space="0" w:color="auto"/>
            </w:tcBorders>
            <w:vAlign w:val="center"/>
          </w:tcPr>
          <w:p w14:paraId="20913158" w14:textId="77777777" w:rsidR="005E0480" w:rsidRPr="00053E5E" w:rsidRDefault="00EC6884"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E0480" w:rsidRPr="00053E5E" w14:paraId="71C2DC17" w14:textId="77777777" w:rsidTr="001B07AA">
        <w:trPr>
          <w:trHeight w:val="397"/>
        </w:trPr>
        <w:tc>
          <w:tcPr>
            <w:tcW w:w="4202" w:type="pct"/>
            <w:tcBorders>
              <w:top w:val="nil"/>
              <w:left w:val="single" w:sz="4" w:space="0" w:color="auto"/>
              <w:bottom w:val="nil"/>
              <w:right w:val="nil"/>
            </w:tcBorders>
            <w:vAlign w:val="center"/>
          </w:tcPr>
          <w:p w14:paraId="1E2FEDE8" w14:textId="77777777" w:rsidR="005E0480" w:rsidRPr="00053E5E" w:rsidRDefault="005E0480" w:rsidP="005E0480">
            <w:pPr>
              <w:pStyle w:val="ListParagraph"/>
              <w:numPr>
                <w:ilvl w:val="0"/>
                <w:numId w:val="13"/>
              </w:numPr>
              <w:spacing w:before="40" w:after="40"/>
              <w:contextualSpacing w:val="0"/>
              <w:rPr>
                <w:rFonts w:cs="Arial"/>
              </w:rPr>
            </w:pPr>
            <w:r w:rsidRPr="00053E5E">
              <w:rPr>
                <w:rFonts w:cs="Arial"/>
              </w:rPr>
              <w:t xml:space="preserve">appropriate to the local environment </w:t>
            </w:r>
          </w:p>
        </w:tc>
        <w:tc>
          <w:tcPr>
            <w:tcW w:w="798" w:type="pct"/>
            <w:tcBorders>
              <w:top w:val="nil"/>
              <w:left w:val="nil"/>
              <w:bottom w:val="nil"/>
              <w:right w:val="single" w:sz="4" w:space="0" w:color="auto"/>
            </w:tcBorders>
            <w:vAlign w:val="center"/>
          </w:tcPr>
          <w:p w14:paraId="2FC69EB2" w14:textId="77777777" w:rsidR="005E0480" w:rsidRPr="00053E5E" w:rsidRDefault="00EC6884"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E0480" w:rsidRPr="00053E5E" w14:paraId="7FCDE595" w14:textId="77777777" w:rsidTr="001B07AA">
        <w:trPr>
          <w:trHeight w:val="397"/>
        </w:trPr>
        <w:tc>
          <w:tcPr>
            <w:tcW w:w="4202" w:type="pct"/>
            <w:tcBorders>
              <w:top w:val="nil"/>
              <w:left w:val="single" w:sz="4" w:space="0" w:color="auto"/>
              <w:bottom w:val="nil"/>
              <w:right w:val="nil"/>
            </w:tcBorders>
            <w:vAlign w:val="center"/>
          </w:tcPr>
          <w:p w14:paraId="5B825EDB" w14:textId="77777777" w:rsidR="005E0480" w:rsidRPr="00053E5E" w:rsidRDefault="005E0480" w:rsidP="005E0480">
            <w:pPr>
              <w:pStyle w:val="ListParagraph"/>
              <w:numPr>
                <w:ilvl w:val="0"/>
                <w:numId w:val="13"/>
              </w:numPr>
              <w:spacing w:before="40" w:after="40"/>
              <w:contextualSpacing w:val="0"/>
              <w:rPr>
                <w:rFonts w:cs="Arial"/>
              </w:rPr>
            </w:pPr>
            <w:r w:rsidRPr="00053E5E">
              <w:rPr>
                <w:rFonts w:cs="Arial"/>
              </w:rPr>
              <w:t>use common language</w:t>
            </w:r>
          </w:p>
        </w:tc>
        <w:tc>
          <w:tcPr>
            <w:tcW w:w="798" w:type="pct"/>
            <w:tcBorders>
              <w:top w:val="nil"/>
              <w:left w:val="nil"/>
              <w:bottom w:val="nil"/>
              <w:right w:val="single" w:sz="4" w:space="0" w:color="auto"/>
            </w:tcBorders>
            <w:vAlign w:val="center"/>
          </w:tcPr>
          <w:p w14:paraId="337DE52E" w14:textId="77777777" w:rsidR="005E0480" w:rsidRPr="00053E5E" w:rsidRDefault="00EC6884"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5E0480" w:rsidRPr="00053E5E" w14:paraId="0EED4643" w14:textId="77777777" w:rsidTr="001B07AA">
        <w:trPr>
          <w:trHeight w:val="397"/>
        </w:trPr>
        <w:tc>
          <w:tcPr>
            <w:tcW w:w="4202" w:type="pct"/>
            <w:tcBorders>
              <w:top w:val="nil"/>
              <w:bottom w:val="single" w:sz="4" w:space="0" w:color="auto"/>
              <w:right w:val="nil"/>
            </w:tcBorders>
            <w:vAlign w:val="center"/>
          </w:tcPr>
          <w:p w14:paraId="18ED7719" w14:textId="77777777" w:rsidR="005E0480" w:rsidRPr="00053E5E" w:rsidRDefault="005E0480" w:rsidP="005E0480">
            <w:pPr>
              <w:pStyle w:val="ListParagraph"/>
              <w:numPr>
                <w:ilvl w:val="0"/>
                <w:numId w:val="13"/>
              </w:numPr>
              <w:spacing w:before="40" w:after="40"/>
              <w:contextualSpacing w:val="0"/>
              <w:rPr>
                <w:rFonts w:cs="Arial"/>
              </w:rPr>
            </w:pPr>
            <w:r w:rsidRPr="00053E5E">
              <w:rPr>
                <w:rFonts w:cs="Arial"/>
              </w:rPr>
              <w:t>communication responsibilities are agreed</w:t>
            </w:r>
          </w:p>
        </w:tc>
        <w:tc>
          <w:tcPr>
            <w:tcW w:w="798" w:type="pct"/>
            <w:tcBorders>
              <w:top w:val="nil"/>
              <w:left w:val="nil"/>
              <w:bottom w:val="single" w:sz="4" w:space="0" w:color="auto"/>
            </w:tcBorders>
            <w:vAlign w:val="center"/>
          </w:tcPr>
          <w:p w14:paraId="68FEB832" w14:textId="77777777" w:rsidR="005E0480" w:rsidRPr="00053E5E" w:rsidRDefault="00EC6884"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bl>
    <w:p w14:paraId="5C3978F8" w14:textId="21939C86" w:rsidR="00B25CB3" w:rsidRDefault="00B25CB3"/>
    <w:tbl>
      <w:tblPr>
        <w:tblStyle w:val="TableGrid"/>
        <w:tblW w:w="5093" w:type="pct"/>
        <w:tblInd w:w="-147" w:type="dxa"/>
        <w:tblLook w:val="04A0" w:firstRow="1" w:lastRow="0" w:firstColumn="1" w:lastColumn="0" w:noHBand="0" w:noVBand="1"/>
      </w:tblPr>
      <w:tblGrid>
        <w:gridCol w:w="7980"/>
        <w:gridCol w:w="1515"/>
      </w:tblGrid>
      <w:tr w:rsidR="00F14640" w:rsidRPr="00053E5E" w14:paraId="0782C32F" w14:textId="77777777" w:rsidTr="001B07AA">
        <w:trPr>
          <w:cantSplit/>
          <w:trHeight w:val="397"/>
        </w:trPr>
        <w:tc>
          <w:tcPr>
            <w:tcW w:w="4202" w:type="pct"/>
            <w:tcBorders>
              <w:bottom w:val="nil"/>
              <w:right w:val="nil"/>
            </w:tcBorders>
            <w:shd w:val="clear" w:color="auto" w:fill="FFF2CC" w:themeFill="accent4" w:themeFillTint="33"/>
            <w:vAlign w:val="center"/>
          </w:tcPr>
          <w:p w14:paraId="6FEFD42F" w14:textId="77777777" w:rsidR="00F14640" w:rsidRPr="00053E5E" w:rsidRDefault="00F14640" w:rsidP="007F026F">
            <w:pPr>
              <w:spacing w:before="40" w:after="40" w:line="259" w:lineRule="auto"/>
              <w:rPr>
                <w:rFonts w:cs="Arial"/>
                <w:b/>
              </w:rPr>
            </w:pPr>
            <w:r w:rsidRPr="00053E5E">
              <w:rPr>
                <w:rFonts w:cs="Arial"/>
                <w:b/>
              </w:rPr>
              <w:lastRenderedPageBreak/>
              <w:t>Response</w:t>
            </w:r>
          </w:p>
        </w:tc>
        <w:tc>
          <w:tcPr>
            <w:tcW w:w="798" w:type="pct"/>
            <w:tcBorders>
              <w:left w:val="nil"/>
              <w:bottom w:val="nil"/>
            </w:tcBorders>
            <w:shd w:val="clear" w:color="auto" w:fill="FFF2CC" w:themeFill="accent4" w:themeFillTint="33"/>
            <w:vAlign w:val="center"/>
          </w:tcPr>
          <w:p w14:paraId="5EABFFD7" w14:textId="77777777" w:rsidR="00F14640" w:rsidRPr="00053E5E" w:rsidRDefault="00F14640" w:rsidP="007F026F">
            <w:pPr>
              <w:spacing w:before="40" w:after="40" w:line="259" w:lineRule="auto"/>
              <w:rPr>
                <w:rFonts w:cs="Arial"/>
              </w:rPr>
            </w:pPr>
          </w:p>
        </w:tc>
      </w:tr>
      <w:tr w:rsidR="00F14640" w:rsidRPr="00053E5E" w14:paraId="78A0D944" w14:textId="77777777" w:rsidTr="001B07AA">
        <w:trPr>
          <w:cantSplit/>
          <w:trHeight w:val="397"/>
        </w:trPr>
        <w:tc>
          <w:tcPr>
            <w:tcW w:w="4202" w:type="pct"/>
            <w:tcBorders>
              <w:top w:val="nil"/>
              <w:bottom w:val="dotted" w:sz="4" w:space="0" w:color="auto"/>
              <w:right w:val="nil"/>
            </w:tcBorders>
            <w:shd w:val="clear" w:color="auto" w:fill="auto"/>
            <w:vAlign w:val="center"/>
          </w:tcPr>
          <w:p w14:paraId="07315ADB" w14:textId="4117A139" w:rsidR="00F14640" w:rsidRPr="00053E5E" w:rsidRDefault="00F14640" w:rsidP="007F026F">
            <w:pPr>
              <w:spacing w:before="40" w:after="40" w:line="259" w:lineRule="auto"/>
              <w:rPr>
                <w:rFonts w:cs="Arial"/>
              </w:rPr>
            </w:pPr>
            <w:r w:rsidRPr="00053E5E">
              <w:rPr>
                <w:rFonts w:cs="Arial"/>
              </w:rPr>
              <w:t>Is there agreed doctrine and common language used across agencies and entities?</w:t>
            </w:r>
          </w:p>
        </w:tc>
        <w:tc>
          <w:tcPr>
            <w:tcW w:w="798" w:type="pct"/>
            <w:tcBorders>
              <w:top w:val="nil"/>
              <w:left w:val="nil"/>
              <w:bottom w:val="dotted" w:sz="4" w:space="0" w:color="auto"/>
            </w:tcBorders>
            <w:shd w:val="clear" w:color="auto" w:fill="auto"/>
            <w:vAlign w:val="center"/>
          </w:tcPr>
          <w:p w14:paraId="0B773E61" w14:textId="77777777" w:rsidR="00F14640" w:rsidRPr="00053E5E" w:rsidRDefault="00F14640" w:rsidP="007F026F">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942FBD" w:rsidRPr="00053E5E" w14:paraId="645E95C7" w14:textId="77777777" w:rsidTr="00472DB8">
        <w:trPr>
          <w:cantSplit/>
          <w:trHeight w:val="397"/>
        </w:trPr>
        <w:tc>
          <w:tcPr>
            <w:tcW w:w="4202" w:type="pct"/>
            <w:tcBorders>
              <w:top w:val="nil"/>
              <w:bottom w:val="dotted" w:sz="4" w:space="0" w:color="auto"/>
              <w:right w:val="nil"/>
            </w:tcBorders>
            <w:shd w:val="clear" w:color="auto" w:fill="auto"/>
            <w:vAlign w:val="center"/>
          </w:tcPr>
          <w:p w14:paraId="7EA81AC9" w14:textId="77777777" w:rsidR="00942FBD" w:rsidRDefault="00942FBD" w:rsidP="007F026F">
            <w:pPr>
              <w:spacing w:before="40" w:after="40"/>
              <w:rPr>
                <w:rFonts w:cs="Arial"/>
              </w:rPr>
            </w:pPr>
            <w:r w:rsidRPr="00053E5E">
              <w:rPr>
                <w:rFonts w:cs="Arial"/>
              </w:rPr>
              <w:t>If not, where are there inconsistencies in the language contained in the EAP?</w:t>
            </w:r>
          </w:p>
          <w:p w14:paraId="5C2FCFC5" w14:textId="07AFCF15" w:rsidR="00153300" w:rsidRPr="00053E5E" w:rsidRDefault="00153300" w:rsidP="007F026F">
            <w:pPr>
              <w:spacing w:before="40" w:after="40"/>
              <w:rPr>
                <w:rFonts w:cs="Arial"/>
              </w:rPr>
            </w:pPr>
          </w:p>
        </w:tc>
        <w:tc>
          <w:tcPr>
            <w:tcW w:w="798" w:type="pct"/>
            <w:tcBorders>
              <w:top w:val="nil"/>
              <w:left w:val="nil"/>
              <w:bottom w:val="dotted" w:sz="4" w:space="0" w:color="auto"/>
            </w:tcBorders>
            <w:shd w:val="clear" w:color="auto" w:fill="auto"/>
            <w:vAlign w:val="center"/>
          </w:tcPr>
          <w:p w14:paraId="3142A271" w14:textId="0649429A" w:rsidR="00942FBD" w:rsidRPr="00053E5E" w:rsidRDefault="00942FBD" w:rsidP="00153300">
            <w:pPr>
              <w:spacing w:before="40" w:after="40"/>
              <w:rPr>
                <w:rFonts w:cs="Arial"/>
              </w:rPr>
            </w:pPr>
          </w:p>
        </w:tc>
      </w:tr>
      <w:tr w:rsidR="00F14640" w:rsidRPr="00053E5E" w14:paraId="3B022E14" w14:textId="77777777" w:rsidTr="001B07AA">
        <w:trPr>
          <w:cantSplit/>
          <w:trHeight w:val="397"/>
        </w:trPr>
        <w:tc>
          <w:tcPr>
            <w:tcW w:w="4202" w:type="pct"/>
            <w:tcBorders>
              <w:top w:val="dotted" w:sz="4" w:space="0" w:color="auto"/>
              <w:bottom w:val="single" w:sz="4" w:space="0" w:color="auto"/>
              <w:right w:val="nil"/>
            </w:tcBorders>
            <w:vAlign w:val="center"/>
          </w:tcPr>
          <w:p w14:paraId="4DBBF13A" w14:textId="77777777" w:rsidR="00F14640" w:rsidRPr="00053E5E" w:rsidRDefault="00F14640" w:rsidP="007F026F">
            <w:pPr>
              <w:spacing w:before="40" w:after="40" w:line="259" w:lineRule="auto"/>
              <w:rPr>
                <w:rFonts w:cs="Arial"/>
              </w:rPr>
            </w:pPr>
            <w:r w:rsidRPr="00053E5E">
              <w:rPr>
                <w:rFonts w:cs="Arial"/>
              </w:rPr>
              <w:t>Does the EAP clearly document agreed control responsibilities that stem from legislation and align with relevant disaster management plans?</w:t>
            </w:r>
          </w:p>
        </w:tc>
        <w:tc>
          <w:tcPr>
            <w:tcW w:w="798" w:type="pct"/>
            <w:tcBorders>
              <w:top w:val="dotted" w:sz="4" w:space="0" w:color="auto"/>
              <w:left w:val="nil"/>
              <w:bottom w:val="single" w:sz="4" w:space="0" w:color="auto"/>
            </w:tcBorders>
            <w:vAlign w:val="center"/>
          </w:tcPr>
          <w:p w14:paraId="3E220AB9" w14:textId="77777777" w:rsidR="00F14640" w:rsidRPr="00053E5E" w:rsidRDefault="00F14640" w:rsidP="007F026F">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bl>
    <w:p w14:paraId="5DAE8B0F" w14:textId="77777777" w:rsidR="00F14640" w:rsidRPr="00053E5E" w:rsidRDefault="00F14640" w:rsidP="00F14640">
      <w:pPr>
        <w:spacing w:after="0"/>
      </w:pPr>
    </w:p>
    <w:tbl>
      <w:tblPr>
        <w:tblStyle w:val="TableGrid"/>
        <w:tblW w:w="5093" w:type="pct"/>
        <w:tblInd w:w="-147" w:type="dxa"/>
        <w:tblLook w:val="04A0" w:firstRow="1" w:lastRow="0" w:firstColumn="1" w:lastColumn="0" w:noHBand="0" w:noVBand="1"/>
      </w:tblPr>
      <w:tblGrid>
        <w:gridCol w:w="7980"/>
        <w:gridCol w:w="1515"/>
      </w:tblGrid>
      <w:tr w:rsidR="00F14640" w:rsidRPr="00053E5E" w14:paraId="0F8B342E" w14:textId="77777777" w:rsidTr="001B07AA">
        <w:trPr>
          <w:trHeight w:val="397"/>
        </w:trPr>
        <w:tc>
          <w:tcPr>
            <w:tcW w:w="4202" w:type="pct"/>
            <w:tcBorders>
              <w:bottom w:val="nil"/>
              <w:right w:val="nil"/>
            </w:tcBorders>
            <w:shd w:val="clear" w:color="auto" w:fill="FFF2CC" w:themeFill="accent4" w:themeFillTint="33"/>
            <w:vAlign w:val="center"/>
          </w:tcPr>
          <w:p w14:paraId="0C199778" w14:textId="32647D97" w:rsidR="00F14640" w:rsidRPr="00053E5E" w:rsidRDefault="00F14640" w:rsidP="001566E4">
            <w:pPr>
              <w:spacing w:before="40" w:after="40" w:line="259" w:lineRule="auto"/>
              <w:rPr>
                <w:rFonts w:cs="Arial"/>
                <w:b/>
              </w:rPr>
            </w:pPr>
            <w:r w:rsidRPr="00053E5E">
              <w:rPr>
                <w:rFonts w:cs="Arial"/>
                <w:b/>
              </w:rPr>
              <w:t>E</w:t>
            </w:r>
            <w:r w:rsidR="001566E4" w:rsidRPr="00053E5E">
              <w:rPr>
                <w:rFonts w:cs="Arial"/>
                <w:b/>
              </w:rPr>
              <w:t xml:space="preserve">mergency action plan </w:t>
            </w:r>
            <w:r w:rsidR="009D2254">
              <w:rPr>
                <w:rFonts w:cs="Arial"/>
                <w:b/>
              </w:rPr>
              <w:t>assessment</w:t>
            </w:r>
            <w:r w:rsidRPr="00053E5E">
              <w:rPr>
                <w:rFonts w:cs="Arial"/>
                <w:b/>
              </w:rPr>
              <w:t xml:space="preserve"> </w:t>
            </w:r>
            <w:r w:rsidR="001566E4" w:rsidRPr="00053E5E">
              <w:rPr>
                <w:rFonts w:cs="Arial"/>
                <w:b/>
              </w:rPr>
              <w:t>f</w:t>
            </w:r>
            <w:r w:rsidRPr="00053E5E">
              <w:rPr>
                <w:rFonts w:cs="Arial"/>
                <w:b/>
              </w:rPr>
              <w:t>indings</w:t>
            </w:r>
          </w:p>
        </w:tc>
        <w:tc>
          <w:tcPr>
            <w:tcW w:w="798" w:type="pct"/>
            <w:tcBorders>
              <w:left w:val="nil"/>
              <w:bottom w:val="nil"/>
            </w:tcBorders>
            <w:shd w:val="clear" w:color="auto" w:fill="FFF2CC" w:themeFill="accent4" w:themeFillTint="33"/>
            <w:vAlign w:val="center"/>
          </w:tcPr>
          <w:p w14:paraId="4CD481FA" w14:textId="77777777" w:rsidR="00F14640" w:rsidRPr="00053E5E" w:rsidRDefault="00F14640" w:rsidP="007F026F">
            <w:pPr>
              <w:spacing w:before="40" w:after="40" w:line="259" w:lineRule="auto"/>
              <w:rPr>
                <w:rFonts w:cs="Arial"/>
              </w:rPr>
            </w:pPr>
          </w:p>
        </w:tc>
      </w:tr>
      <w:tr w:rsidR="00F14640" w:rsidRPr="00053E5E" w14:paraId="729CC5C5" w14:textId="77777777" w:rsidTr="001B07AA">
        <w:trPr>
          <w:trHeight w:val="397"/>
        </w:trPr>
        <w:tc>
          <w:tcPr>
            <w:tcW w:w="4202" w:type="pct"/>
            <w:tcBorders>
              <w:top w:val="nil"/>
              <w:bottom w:val="dotted" w:sz="4" w:space="0" w:color="auto"/>
              <w:right w:val="nil"/>
            </w:tcBorders>
            <w:vAlign w:val="center"/>
          </w:tcPr>
          <w:p w14:paraId="22D6280E" w14:textId="35BA95E8" w:rsidR="00F14640" w:rsidRPr="00053E5E" w:rsidRDefault="00F14640" w:rsidP="007F026F">
            <w:pPr>
              <w:spacing w:before="40" w:after="40" w:line="259" w:lineRule="auto"/>
              <w:rPr>
                <w:rFonts w:cs="Arial"/>
              </w:rPr>
            </w:pPr>
            <w:r w:rsidRPr="00053E5E">
              <w:rPr>
                <w:rFonts w:cs="Arial"/>
              </w:rPr>
              <w:t xml:space="preserve">What is the current </w:t>
            </w:r>
            <w:r w:rsidR="00D33A9F" w:rsidRPr="00053E5E">
              <w:rPr>
                <w:rFonts w:cs="Arial"/>
              </w:rPr>
              <w:t>title</w:t>
            </w:r>
            <w:r w:rsidRPr="00053E5E">
              <w:rPr>
                <w:rFonts w:cs="Arial"/>
              </w:rPr>
              <w:t xml:space="preserve"> and version number of the </w:t>
            </w:r>
            <w:r w:rsidR="001F028A" w:rsidRPr="00053E5E">
              <w:rPr>
                <w:rFonts w:cs="Arial"/>
              </w:rPr>
              <w:t>LDMP</w:t>
            </w:r>
            <w:r w:rsidRPr="00053E5E">
              <w:rPr>
                <w:rFonts w:cs="Arial"/>
              </w:rPr>
              <w:t xml:space="preserve"> relevant to this EAP?</w:t>
            </w:r>
          </w:p>
        </w:tc>
        <w:tc>
          <w:tcPr>
            <w:tcW w:w="798" w:type="pct"/>
            <w:tcBorders>
              <w:top w:val="nil"/>
              <w:left w:val="nil"/>
              <w:bottom w:val="dotted" w:sz="4" w:space="0" w:color="auto"/>
            </w:tcBorders>
            <w:vAlign w:val="center"/>
          </w:tcPr>
          <w:p w14:paraId="0CCB698C" w14:textId="77777777" w:rsidR="00F14640" w:rsidRPr="00053E5E" w:rsidRDefault="00F14640" w:rsidP="007F026F">
            <w:pPr>
              <w:spacing w:before="40" w:after="40" w:line="259" w:lineRule="auto"/>
              <w:rPr>
                <w:rFonts w:cs="Arial"/>
              </w:rPr>
            </w:pPr>
          </w:p>
        </w:tc>
      </w:tr>
      <w:tr w:rsidR="00F14640" w:rsidRPr="00053E5E" w14:paraId="3B9C7754" w14:textId="77777777" w:rsidTr="001B07AA">
        <w:trPr>
          <w:trHeight w:val="397"/>
        </w:trPr>
        <w:tc>
          <w:tcPr>
            <w:tcW w:w="4202" w:type="pct"/>
            <w:tcBorders>
              <w:top w:val="dotted" w:sz="4" w:space="0" w:color="auto"/>
              <w:bottom w:val="dotted" w:sz="4" w:space="0" w:color="auto"/>
              <w:right w:val="nil"/>
            </w:tcBorders>
            <w:vAlign w:val="center"/>
          </w:tcPr>
          <w:p w14:paraId="7131C5D5" w14:textId="727719C8" w:rsidR="00F14640" w:rsidRPr="00053E5E" w:rsidRDefault="00F14640" w:rsidP="00942FBD">
            <w:pPr>
              <w:spacing w:before="40" w:after="40" w:line="259" w:lineRule="auto"/>
              <w:rPr>
                <w:rFonts w:cs="Arial"/>
              </w:rPr>
            </w:pPr>
            <w:r w:rsidRPr="00053E5E">
              <w:rPr>
                <w:rFonts w:cs="Arial"/>
              </w:rPr>
              <w:t>Is the EAP consistent with the above plan? Specifically, is there consistency in terms of community communications, notifications and warnings – who, how, when and priority order of messaging is clear and aligns with the above plan?</w:t>
            </w:r>
          </w:p>
        </w:tc>
        <w:tc>
          <w:tcPr>
            <w:tcW w:w="798" w:type="pct"/>
            <w:tcBorders>
              <w:top w:val="dotted" w:sz="4" w:space="0" w:color="auto"/>
              <w:left w:val="nil"/>
              <w:bottom w:val="dotted" w:sz="4" w:space="0" w:color="auto"/>
            </w:tcBorders>
            <w:vAlign w:val="center"/>
          </w:tcPr>
          <w:p w14:paraId="1D7F66EE" w14:textId="77777777" w:rsidR="00F14640" w:rsidRPr="00053E5E" w:rsidRDefault="00F14640" w:rsidP="007F026F">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942FBD" w:rsidRPr="00053E5E" w14:paraId="0752F785" w14:textId="77777777" w:rsidTr="00472DB8">
        <w:trPr>
          <w:trHeight w:val="397"/>
        </w:trPr>
        <w:tc>
          <w:tcPr>
            <w:tcW w:w="4202" w:type="pct"/>
            <w:tcBorders>
              <w:top w:val="dotted" w:sz="4" w:space="0" w:color="auto"/>
              <w:right w:val="nil"/>
            </w:tcBorders>
            <w:vAlign w:val="center"/>
          </w:tcPr>
          <w:p w14:paraId="24F454BD" w14:textId="77777777" w:rsidR="00942FBD" w:rsidRDefault="00942FBD" w:rsidP="00053E5E">
            <w:pPr>
              <w:spacing w:before="40" w:after="40"/>
              <w:rPr>
                <w:rFonts w:cs="Arial"/>
              </w:rPr>
            </w:pPr>
            <w:r w:rsidRPr="00053E5E">
              <w:rPr>
                <w:rFonts w:cs="Arial"/>
              </w:rPr>
              <w:t>If no, please outline the areas of inconsistency:</w:t>
            </w:r>
          </w:p>
          <w:p w14:paraId="00FF5D86" w14:textId="38DA2CC5" w:rsidR="00153300" w:rsidRPr="00053E5E" w:rsidRDefault="00153300" w:rsidP="00053E5E">
            <w:pPr>
              <w:spacing w:before="40" w:after="40"/>
              <w:rPr>
                <w:rFonts w:cs="Arial"/>
              </w:rPr>
            </w:pPr>
          </w:p>
        </w:tc>
        <w:tc>
          <w:tcPr>
            <w:tcW w:w="798" w:type="pct"/>
            <w:tcBorders>
              <w:top w:val="dotted" w:sz="4" w:space="0" w:color="auto"/>
              <w:left w:val="nil"/>
            </w:tcBorders>
            <w:vAlign w:val="center"/>
          </w:tcPr>
          <w:p w14:paraId="5FB39473" w14:textId="6359AB5B" w:rsidR="00942FBD" w:rsidRPr="00053E5E" w:rsidRDefault="00942FBD" w:rsidP="00153300">
            <w:pPr>
              <w:spacing w:before="40" w:after="40"/>
              <w:rPr>
                <w:rFonts w:cs="Arial"/>
              </w:rPr>
            </w:pPr>
          </w:p>
        </w:tc>
      </w:tr>
    </w:tbl>
    <w:p w14:paraId="7C9A9433" w14:textId="086F83F7" w:rsidR="00F14640" w:rsidRDefault="00F14640" w:rsidP="00F14640">
      <w:pPr>
        <w:spacing w:after="0"/>
        <w:rPr>
          <w:rFonts w:cs="Arial"/>
        </w:rPr>
      </w:pPr>
    </w:p>
    <w:tbl>
      <w:tblPr>
        <w:tblStyle w:val="TableGrid"/>
        <w:tblW w:w="5093" w:type="pct"/>
        <w:tblInd w:w="-147" w:type="dxa"/>
        <w:tblLook w:val="04A0" w:firstRow="1" w:lastRow="0" w:firstColumn="1" w:lastColumn="0" w:noHBand="0" w:noVBand="1"/>
      </w:tblPr>
      <w:tblGrid>
        <w:gridCol w:w="7980"/>
        <w:gridCol w:w="1515"/>
      </w:tblGrid>
      <w:tr w:rsidR="00F14640" w:rsidRPr="00053E5E" w14:paraId="1FF8BD98" w14:textId="77777777" w:rsidTr="001B07AA">
        <w:trPr>
          <w:cantSplit/>
          <w:trHeight w:val="397"/>
          <w:tblHeader/>
        </w:trPr>
        <w:tc>
          <w:tcPr>
            <w:tcW w:w="5000" w:type="pct"/>
            <w:gridSpan w:val="2"/>
            <w:tcBorders>
              <w:top w:val="single" w:sz="4" w:space="0" w:color="auto"/>
              <w:left w:val="single" w:sz="4" w:space="0" w:color="auto"/>
              <w:bottom w:val="nil"/>
              <w:right w:val="single" w:sz="4" w:space="0" w:color="auto"/>
            </w:tcBorders>
            <w:shd w:val="clear" w:color="auto" w:fill="FFF2CC" w:themeFill="accent4" w:themeFillTint="33"/>
            <w:vAlign w:val="center"/>
          </w:tcPr>
          <w:p w14:paraId="60AE762E" w14:textId="77777777" w:rsidR="00F14640" w:rsidRPr="00053E5E" w:rsidRDefault="00513F7E" w:rsidP="001566E4">
            <w:pPr>
              <w:spacing w:before="40" w:after="40"/>
              <w:rPr>
                <w:rFonts w:cs="Arial"/>
                <w:b/>
              </w:rPr>
            </w:pPr>
            <w:r w:rsidRPr="00053E5E">
              <w:rPr>
                <w:rFonts w:cs="Arial"/>
                <w:b/>
              </w:rPr>
              <w:t>Optional</w:t>
            </w:r>
            <w:r w:rsidR="001566E4" w:rsidRPr="00053E5E">
              <w:rPr>
                <w:rFonts w:cs="Arial"/>
                <w:b/>
              </w:rPr>
              <w:t xml:space="preserve">: </w:t>
            </w:r>
            <w:r w:rsidRPr="00053E5E">
              <w:rPr>
                <w:rFonts w:cs="Arial"/>
                <w:b/>
              </w:rPr>
              <w:t xml:space="preserve"> </w:t>
            </w:r>
            <w:r w:rsidR="00F14640" w:rsidRPr="00053E5E">
              <w:rPr>
                <w:rFonts w:cs="Arial"/>
                <w:b/>
              </w:rPr>
              <w:t>Further considerations</w:t>
            </w:r>
          </w:p>
        </w:tc>
      </w:tr>
      <w:tr w:rsidR="00886331" w:rsidRPr="00053E5E" w14:paraId="011AFA5E" w14:textId="77777777" w:rsidTr="001B07AA">
        <w:trPr>
          <w:cantSplit/>
          <w:trHeight w:val="397"/>
        </w:trPr>
        <w:tc>
          <w:tcPr>
            <w:tcW w:w="5000" w:type="pct"/>
            <w:gridSpan w:val="2"/>
            <w:tcBorders>
              <w:top w:val="nil"/>
              <w:left w:val="single" w:sz="4" w:space="0" w:color="auto"/>
              <w:bottom w:val="nil"/>
              <w:right w:val="single" w:sz="4" w:space="0" w:color="auto"/>
            </w:tcBorders>
            <w:shd w:val="clear" w:color="auto" w:fill="auto"/>
            <w:vAlign w:val="center"/>
          </w:tcPr>
          <w:p w14:paraId="248E45DD" w14:textId="27BE3172" w:rsidR="00886331" w:rsidRPr="00053E5E" w:rsidRDefault="00886331" w:rsidP="00D6360A">
            <w:pPr>
              <w:spacing w:before="40" w:after="40"/>
              <w:rPr>
                <w:rFonts w:cs="Arial"/>
                <w:color w:val="000000" w:themeColor="text1"/>
              </w:rPr>
            </w:pPr>
            <w:r w:rsidRPr="00053E5E">
              <w:rPr>
                <w:rFonts w:cs="Arial"/>
                <w:color w:val="000000" w:themeColor="text1"/>
              </w:rPr>
              <w:t xml:space="preserve">The </w:t>
            </w:r>
            <w:r w:rsidR="000A6422" w:rsidRPr="00053E5E">
              <w:rPr>
                <w:rFonts w:cs="Arial"/>
                <w:color w:val="000000" w:themeColor="text1"/>
              </w:rPr>
              <w:t>following</w:t>
            </w:r>
            <w:r w:rsidRPr="00053E5E">
              <w:rPr>
                <w:rFonts w:cs="Arial"/>
                <w:color w:val="000000" w:themeColor="text1"/>
              </w:rPr>
              <w:t xml:space="preserve"> questions on emergency communications provides a more in-depth </w:t>
            </w:r>
            <w:r w:rsidR="00886A81" w:rsidRPr="00053E5E">
              <w:rPr>
                <w:rFonts w:cs="Arial"/>
                <w:color w:val="000000" w:themeColor="text1"/>
              </w:rPr>
              <w:t xml:space="preserve">Local Government </w:t>
            </w:r>
            <w:r w:rsidR="00D6360A" w:rsidRPr="00053E5E">
              <w:rPr>
                <w:rFonts w:cs="Arial"/>
                <w:color w:val="000000" w:themeColor="text1"/>
              </w:rPr>
              <w:t>assessment</w:t>
            </w:r>
            <w:r w:rsidR="00F14640" w:rsidRPr="00053E5E">
              <w:rPr>
                <w:rFonts w:cs="Arial"/>
                <w:color w:val="000000" w:themeColor="text1"/>
              </w:rPr>
              <w:t>, if the local government chooses to.</w:t>
            </w:r>
          </w:p>
        </w:tc>
      </w:tr>
      <w:tr w:rsidR="003B6122" w:rsidRPr="00053E5E" w14:paraId="76ECE0FD" w14:textId="77777777" w:rsidTr="001B07AA">
        <w:trPr>
          <w:cantSplit/>
          <w:trHeight w:val="397"/>
        </w:trPr>
        <w:tc>
          <w:tcPr>
            <w:tcW w:w="4202" w:type="pct"/>
            <w:tcBorders>
              <w:top w:val="nil"/>
              <w:bottom w:val="dotted" w:sz="4" w:space="0" w:color="auto"/>
              <w:right w:val="nil"/>
            </w:tcBorders>
            <w:shd w:val="clear" w:color="auto" w:fill="auto"/>
            <w:vAlign w:val="center"/>
          </w:tcPr>
          <w:p w14:paraId="03039BC7" w14:textId="77777777" w:rsidR="003B6122" w:rsidRPr="00053E5E" w:rsidRDefault="003B6122" w:rsidP="00BB40AA">
            <w:pPr>
              <w:spacing w:before="40" w:after="40" w:line="259" w:lineRule="auto"/>
              <w:rPr>
                <w:rFonts w:cs="Arial"/>
              </w:rPr>
            </w:pPr>
            <w:r w:rsidRPr="00053E5E">
              <w:rPr>
                <w:rFonts w:cs="Arial"/>
              </w:rPr>
              <w:t>Please identify if you understand the roles and responsibilities identified in the EAP for the delivery of:</w:t>
            </w:r>
          </w:p>
          <w:p w14:paraId="26076F5D" w14:textId="4A6D0BD9" w:rsidR="00942FBD" w:rsidRDefault="003B6122" w:rsidP="00BB40AA">
            <w:pPr>
              <w:spacing w:before="40" w:after="40" w:line="259" w:lineRule="auto"/>
              <w:rPr>
                <w:rFonts w:cs="Arial"/>
              </w:rPr>
            </w:pPr>
            <w:r w:rsidRPr="00053E5E">
              <w:rPr>
                <w:rFonts w:ascii="Segoe UI Symbol" w:hAnsi="Segoe UI Symbol" w:cs="Segoe UI Symbol"/>
              </w:rPr>
              <w:t>☐</w:t>
            </w:r>
            <w:r w:rsidRPr="00053E5E">
              <w:rPr>
                <w:rFonts w:cs="Arial"/>
              </w:rPr>
              <w:t xml:space="preserve"> Notifications about the dam</w:t>
            </w:r>
            <w:r w:rsidR="00BB40AA" w:rsidRPr="00053E5E">
              <w:rPr>
                <w:rFonts w:cs="Arial"/>
              </w:rPr>
              <w:tab/>
            </w:r>
          </w:p>
          <w:p w14:paraId="3C7BDA8A" w14:textId="40CC3150" w:rsidR="003B6122" w:rsidRPr="00053E5E" w:rsidRDefault="003B6122" w:rsidP="00BB40AA">
            <w:pPr>
              <w:spacing w:before="40" w:after="40" w:line="259" w:lineRule="auto"/>
              <w:rPr>
                <w:rFonts w:cs="Arial"/>
              </w:rPr>
            </w:pPr>
            <w:r w:rsidRPr="00053E5E">
              <w:rPr>
                <w:rFonts w:ascii="Segoe UI Symbol" w:hAnsi="Segoe UI Symbol" w:cs="Segoe UI Symbol"/>
              </w:rPr>
              <w:t>☐</w:t>
            </w:r>
            <w:r w:rsidRPr="00053E5E">
              <w:rPr>
                <w:rFonts w:cs="Arial"/>
              </w:rPr>
              <w:t xml:space="preserve"> Warnings about the dam</w:t>
            </w:r>
          </w:p>
          <w:p w14:paraId="767BBCC7" w14:textId="421D3437" w:rsidR="003B6122" w:rsidRPr="00053E5E" w:rsidRDefault="003B6122" w:rsidP="00BB40AA">
            <w:pPr>
              <w:spacing w:before="40" w:after="40" w:line="259" w:lineRule="auto"/>
              <w:rPr>
                <w:rFonts w:cs="Arial"/>
              </w:rPr>
            </w:pPr>
            <w:r w:rsidRPr="00053E5E">
              <w:rPr>
                <w:rFonts w:ascii="Segoe UI Symbol" w:hAnsi="Segoe UI Symbol" w:cs="Segoe UI Symbol"/>
              </w:rPr>
              <w:t>☐</w:t>
            </w:r>
            <w:r w:rsidRPr="00053E5E">
              <w:rPr>
                <w:rFonts w:cs="Arial"/>
              </w:rPr>
              <w:t xml:space="preserve"> Communications about the dam</w:t>
            </w:r>
          </w:p>
        </w:tc>
        <w:tc>
          <w:tcPr>
            <w:tcW w:w="798" w:type="pct"/>
            <w:tcBorders>
              <w:top w:val="nil"/>
              <w:left w:val="nil"/>
              <w:bottom w:val="dotted" w:sz="4" w:space="0" w:color="auto"/>
            </w:tcBorders>
            <w:shd w:val="clear" w:color="auto" w:fill="auto"/>
            <w:vAlign w:val="bottom"/>
          </w:tcPr>
          <w:p w14:paraId="3A3970B5" w14:textId="321CC976" w:rsidR="003B6122" w:rsidRDefault="003B6122" w:rsidP="00942FBD">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p w14:paraId="3ACABF54" w14:textId="2B0AE175" w:rsidR="00942FBD" w:rsidRDefault="00942FBD" w:rsidP="00942FBD">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p w14:paraId="04060B51" w14:textId="21BB3374" w:rsidR="00942FBD" w:rsidRPr="00053E5E" w:rsidRDefault="00942FBD" w:rsidP="00942FBD">
            <w:pPr>
              <w:spacing w:before="40" w:after="40" w:line="259" w:lineRule="auto"/>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244FB19B"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78803D72" w14:textId="77777777" w:rsidR="003B6122" w:rsidRPr="00053E5E" w:rsidRDefault="003B6122" w:rsidP="00BB40AA">
            <w:pPr>
              <w:spacing w:before="40" w:after="40"/>
              <w:rPr>
                <w:rFonts w:cs="Arial"/>
              </w:rPr>
            </w:pPr>
            <w:r w:rsidRPr="00053E5E">
              <w:rPr>
                <w:rFonts w:cs="Arial"/>
              </w:rPr>
              <w:t xml:space="preserve">Is the EAP clear on the communication system(s) / method(s) used by the dam owner to </w:t>
            </w:r>
            <w:r w:rsidRPr="00053E5E">
              <w:rPr>
                <w:rFonts w:cs="Arial"/>
                <w:b/>
              </w:rPr>
              <w:t>notify and warn the PAR</w:t>
            </w:r>
            <w:r w:rsidRPr="00053E5E">
              <w:rPr>
                <w:rFonts w:cs="Arial"/>
              </w:rPr>
              <w:t>?</w:t>
            </w:r>
          </w:p>
          <w:p w14:paraId="6AC24236" w14:textId="77777777" w:rsidR="003B6122" w:rsidRPr="00053E5E" w:rsidRDefault="003B6122" w:rsidP="00BB40AA">
            <w:pPr>
              <w:spacing w:before="40" w:after="40"/>
              <w:rPr>
                <w:rFonts w:cs="Arial"/>
              </w:rPr>
            </w:pPr>
            <w:r w:rsidRPr="00053E5E">
              <w:rPr>
                <w:rFonts w:cs="Arial"/>
              </w:rPr>
              <w:t>If yes, will the dam owner use the Emergency Alert system as a form of communicating warnings?</w:t>
            </w:r>
          </w:p>
        </w:tc>
        <w:tc>
          <w:tcPr>
            <w:tcW w:w="798" w:type="pct"/>
            <w:tcBorders>
              <w:top w:val="dotted" w:sz="4" w:space="0" w:color="auto"/>
              <w:left w:val="nil"/>
              <w:bottom w:val="dotted" w:sz="4" w:space="0" w:color="auto"/>
            </w:tcBorders>
            <w:shd w:val="clear" w:color="auto" w:fill="auto"/>
            <w:vAlign w:val="center"/>
          </w:tcPr>
          <w:p w14:paraId="3972FEF0" w14:textId="673D4745"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p w14:paraId="0BAB178E" w14:textId="77777777" w:rsidR="003B6122" w:rsidRPr="00053E5E" w:rsidRDefault="003B6122" w:rsidP="00BB40AA">
            <w:pPr>
              <w:spacing w:before="40" w:after="40"/>
              <w:rPr>
                <w:rFonts w:cs="Arial"/>
              </w:rPr>
            </w:pPr>
          </w:p>
          <w:p w14:paraId="3DB3584F" w14:textId="37769217" w:rsidR="003B6122" w:rsidRPr="00053E5E" w:rsidRDefault="003B6122" w:rsidP="00EC6884">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r w:rsidRPr="00053E5E">
              <w:rPr>
                <w:rFonts w:cs="Arial"/>
              </w:rPr>
              <w:t xml:space="preserve">   </w:t>
            </w:r>
          </w:p>
        </w:tc>
      </w:tr>
      <w:tr w:rsidR="003B6122" w:rsidRPr="00053E5E" w14:paraId="38373ED5"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205D5829" w14:textId="77777777" w:rsidR="003B6122" w:rsidRPr="00053E5E" w:rsidRDefault="003B6122" w:rsidP="00BB40AA">
            <w:pPr>
              <w:spacing w:before="40" w:after="40"/>
              <w:rPr>
                <w:rFonts w:cs="Arial"/>
              </w:rPr>
            </w:pPr>
            <w:r w:rsidRPr="00053E5E">
              <w:rPr>
                <w:rFonts w:cs="Arial"/>
              </w:rPr>
              <w:t xml:space="preserve">Is the EAP clear on the communication system(s) / method(s) used by the dam owner to </w:t>
            </w:r>
            <w:r w:rsidRPr="00053E5E">
              <w:rPr>
                <w:rFonts w:cs="Arial"/>
                <w:b/>
              </w:rPr>
              <w:t>notify the</w:t>
            </w:r>
            <w:r w:rsidRPr="00053E5E">
              <w:rPr>
                <w:rFonts w:cs="Arial"/>
              </w:rPr>
              <w:t xml:space="preserve"> </w:t>
            </w:r>
            <w:r w:rsidRPr="00053E5E">
              <w:rPr>
                <w:rFonts w:cs="Arial"/>
                <w:b/>
              </w:rPr>
              <w:t>relevant entities</w:t>
            </w:r>
            <w:r w:rsidRPr="00053E5E">
              <w:rPr>
                <w:rFonts w:cs="Arial"/>
              </w:rPr>
              <w:t>?</w:t>
            </w:r>
          </w:p>
        </w:tc>
        <w:tc>
          <w:tcPr>
            <w:tcW w:w="798" w:type="pct"/>
            <w:tcBorders>
              <w:top w:val="dotted" w:sz="4" w:space="0" w:color="auto"/>
              <w:left w:val="nil"/>
              <w:bottom w:val="dotted" w:sz="4" w:space="0" w:color="auto"/>
            </w:tcBorders>
            <w:shd w:val="clear" w:color="auto" w:fill="auto"/>
            <w:vAlign w:val="center"/>
          </w:tcPr>
          <w:p w14:paraId="380BCFFF" w14:textId="3B97E02D"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250B706A" w14:textId="77777777" w:rsidTr="001B07AA">
        <w:trPr>
          <w:cantSplit/>
          <w:trHeight w:val="397"/>
        </w:trPr>
        <w:tc>
          <w:tcPr>
            <w:tcW w:w="4202" w:type="pct"/>
            <w:tcBorders>
              <w:top w:val="nil"/>
              <w:bottom w:val="dotted" w:sz="4" w:space="0" w:color="auto"/>
              <w:right w:val="nil"/>
            </w:tcBorders>
            <w:shd w:val="clear" w:color="auto" w:fill="auto"/>
            <w:vAlign w:val="center"/>
          </w:tcPr>
          <w:p w14:paraId="3A723903" w14:textId="77777777" w:rsidR="003B6122" w:rsidRPr="00053E5E" w:rsidRDefault="003B6122" w:rsidP="00BB40AA">
            <w:pPr>
              <w:spacing w:before="40" w:after="40"/>
              <w:rPr>
                <w:rFonts w:cs="Arial"/>
              </w:rPr>
            </w:pPr>
            <w:r w:rsidRPr="00053E5E">
              <w:rPr>
                <w:rFonts w:cs="Arial"/>
              </w:rPr>
              <w:t xml:space="preserve">Does the EAP detail </w:t>
            </w:r>
            <w:r w:rsidRPr="00053E5E">
              <w:rPr>
                <w:rFonts w:cs="Arial"/>
                <w:b/>
              </w:rPr>
              <w:t>how and how often</w:t>
            </w:r>
            <w:r w:rsidRPr="00053E5E">
              <w:rPr>
                <w:rFonts w:cs="Arial"/>
              </w:rPr>
              <w:t xml:space="preserve"> the dam owner will provide the disaster management groups with notifications about the dam during an emergency event?</w:t>
            </w:r>
          </w:p>
        </w:tc>
        <w:tc>
          <w:tcPr>
            <w:tcW w:w="798" w:type="pct"/>
            <w:tcBorders>
              <w:top w:val="nil"/>
              <w:left w:val="nil"/>
              <w:bottom w:val="dotted" w:sz="4" w:space="0" w:color="auto"/>
            </w:tcBorders>
            <w:shd w:val="clear" w:color="auto" w:fill="auto"/>
            <w:vAlign w:val="center"/>
          </w:tcPr>
          <w:p w14:paraId="4B01F471"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07673596"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42E4526C" w14:textId="77777777" w:rsidR="003B6122" w:rsidRPr="00053E5E" w:rsidRDefault="003B6122" w:rsidP="00BB40AA">
            <w:pPr>
              <w:spacing w:before="40" w:after="40"/>
              <w:rPr>
                <w:rFonts w:cs="Arial"/>
              </w:rPr>
            </w:pPr>
            <w:r w:rsidRPr="00053E5E">
              <w:rPr>
                <w:rFonts w:cs="Arial"/>
              </w:rPr>
              <w:t>Are the messages considered to be in plain language?</w:t>
            </w:r>
          </w:p>
        </w:tc>
        <w:tc>
          <w:tcPr>
            <w:tcW w:w="798" w:type="pct"/>
            <w:tcBorders>
              <w:top w:val="dotted" w:sz="4" w:space="0" w:color="auto"/>
              <w:left w:val="nil"/>
              <w:bottom w:val="dotted" w:sz="4" w:space="0" w:color="auto"/>
            </w:tcBorders>
            <w:shd w:val="clear" w:color="auto" w:fill="auto"/>
            <w:vAlign w:val="center"/>
          </w:tcPr>
          <w:p w14:paraId="4C3AD0C0"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6DAD31C5"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1D7F7B2F" w14:textId="77777777" w:rsidR="003B6122" w:rsidRPr="00053E5E" w:rsidRDefault="003B6122" w:rsidP="00BB40AA">
            <w:pPr>
              <w:spacing w:before="40" w:after="40"/>
              <w:rPr>
                <w:rFonts w:cs="Arial"/>
              </w:rPr>
            </w:pPr>
            <w:r w:rsidRPr="00053E5E">
              <w:rPr>
                <w:rFonts w:cs="Arial"/>
              </w:rPr>
              <w:t>Are there community education programs to inform the community of the hazards identified in the EAP?</w:t>
            </w:r>
          </w:p>
        </w:tc>
        <w:tc>
          <w:tcPr>
            <w:tcW w:w="798" w:type="pct"/>
            <w:tcBorders>
              <w:top w:val="dotted" w:sz="4" w:space="0" w:color="auto"/>
              <w:left w:val="nil"/>
              <w:bottom w:val="dotted" w:sz="4" w:space="0" w:color="auto"/>
            </w:tcBorders>
            <w:shd w:val="clear" w:color="auto" w:fill="auto"/>
            <w:vAlign w:val="center"/>
          </w:tcPr>
          <w:p w14:paraId="3EA57CB0"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3F834A38"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285B377F" w14:textId="77777777" w:rsidR="003B6122" w:rsidRPr="00053E5E" w:rsidRDefault="003B6122" w:rsidP="00BB40AA">
            <w:pPr>
              <w:spacing w:before="40" w:after="40"/>
              <w:rPr>
                <w:rFonts w:cs="Arial"/>
              </w:rPr>
            </w:pPr>
            <w:r w:rsidRPr="00053E5E">
              <w:rPr>
                <w:rFonts w:cs="Arial"/>
              </w:rPr>
              <w:t>Are there multiple delivery channels which are adaptable to meet audience needs and circumstances?</w:t>
            </w:r>
          </w:p>
        </w:tc>
        <w:tc>
          <w:tcPr>
            <w:tcW w:w="798" w:type="pct"/>
            <w:tcBorders>
              <w:top w:val="dotted" w:sz="4" w:space="0" w:color="auto"/>
              <w:left w:val="nil"/>
              <w:bottom w:val="dotted" w:sz="4" w:space="0" w:color="auto"/>
            </w:tcBorders>
            <w:shd w:val="clear" w:color="auto" w:fill="auto"/>
            <w:vAlign w:val="center"/>
          </w:tcPr>
          <w:p w14:paraId="4E6CD063"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26CFF6CF"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2AC32188" w14:textId="77777777" w:rsidR="003B6122" w:rsidRPr="00053E5E" w:rsidRDefault="003B6122" w:rsidP="00BB40AA">
            <w:pPr>
              <w:spacing w:before="40" w:after="40"/>
              <w:rPr>
                <w:rFonts w:cs="Arial"/>
              </w:rPr>
            </w:pPr>
            <w:r w:rsidRPr="00053E5E">
              <w:rPr>
                <w:rFonts w:cs="Arial"/>
              </w:rPr>
              <w:t>Does the EAP provide for communications to be accurate, reliable, relevant and timely?</w:t>
            </w:r>
          </w:p>
        </w:tc>
        <w:tc>
          <w:tcPr>
            <w:tcW w:w="798" w:type="pct"/>
            <w:tcBorders>
              <w:top w:val="dotted" w:sz="4" w:space="0" w:color="auto"/>
              <w:left w:val="nil"/>
              <w:bottom w:val="dotted" w:sz="4" w:space="0" w:color="auto"/>
            </w:tcBorders>
            <w:shd w:val="clear" w:color="auto" w:fill="auto"/>
            <w:vAlign w:val="center"/>
          </w:tcPr>
          <w:p w14:paraId="1AEA3A6C"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25C5F8D6"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133C382C" w14:textId="77777777" w:rsidR="003B6122" w:rsidRPr="00053E5E" w:rsidRDefault="003B6122" w:rsidP="00BB40AA">
            <w:pPr>
              <w:spacing w:before="40" w:after="40"/>
              <w:rPr>
                <w:rFonts w:cs="Arial"/>
              </w:rPr>
            </w:pPr>
            <w:r w:rsidRPr="00053E5E">
              <w:rPr>
                <w:rFonts w:cs="Arial"/>
              </w:rPr>
              <w:t xml:space="preserve">Does the EAP provide communications that link to warning types, sources and content? </w:t>
            </w:r>
          </w:p>
        </w:tc>
        <w:tc>
          <w:tcPr>
            <w:tcW w:w="798" w:type="pct"/>
            <w:tcBorders>
              <w:top w:val="dotted" w:sz="4" w:space="0" w:color="auto"/>
              <w:left w:val="nil"/>
              <w:bottom w:val="dotted" w:sz="4" w:space="0" w:color="auto"/>
            </w:tcBorders>
            <w:shd w:val="clear" w:color="auto" w:fill="auto"/>
            <w:vAlign w:val="center"/>
          </w:tcPr>
          <w:p w14:paraId="0843A2B7"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0DC8D259"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36E7DF9E" w14:textId="2E3B9995" w:rsidR="003B6122" w:rsidRPr="00053E5E" w:rsidRDefault="003B6122" w:rsidP="00BB40AA">
            <w:pPr>
              <w:spacing w:before="40" w:after="40"/>
              <w:rPr>
                <w:rFonts w:cs="Arial"/>
              </w:rPr>
            </w:pPr>
            <w:r w:rsidRPr="00053E5E">
              <w:rPr>
                <w:rFonts w:cs="Arial"/>
              </w:rPr>
              <w:t xml:space="preserve">Does the EAP provide for communications that </w:t>
            </w:r>
            <w:r w:rsidR="009D2254">
              <w:rPr>
                <w:rFonts w:cs="Arial"/>
              </w:rPr>
              <w:t>are</w:t>
            </w:r>
            <w:r w:rsidRPr="00053E5E">
              <w:rPr>
                <w:rFonts w:cs="Arial"/>
              </w:rPr>
              <w:t xml:space="preserve"> consistent across, and vertically through entities and systems?</w:t>
            </w:r>
          </w:p>
        </w:tc>
        <w:tc>
          <w:tcPr>
            <w:tcW w:w="798" w:type="pct"/>
            <w:tcBorders>
              <w:top w:val="dotted" w:sz="4" w:space="0" w:color="auto"/>
              <w:left w:val="nil"/>
              <w:bottom w:val="dotted" w:sz="4" w:space="0" w:color="auto"/>
            </w:tcBorders>
            <w:shd w:val="clear" w:color="auto" w:fill="auto"/>
            <w:vAlign w:val="center"/>
          </w:tcPr>
          <w:p w14:paraId="787A7AE0"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0797A8C0"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6C3A5441" w14:textId="77777777" w:rsidR="003B6122" w:rsidRPr="00053E5E" w:rsidRDefault="003B6122" w:rsidP="00BB40AA">
            <w:pPr>
              <w:spacing w:before="40" w:after="40"/>
              <w:rPr>
                <w:rFonts w:cs="Arial"/>
              </w:rPr>
            </w:pPr>
            <w:r w:rsidRPr="00053E5E">
              <w:rPr>
                <w:rFonts w:cs="Arial"/>
              </w:rPr>
              <w:lastRenderedPageBreak/>
              <w:t>Are the roles and responsibilities for public information and public education on the communications outlined in the EAP agreed to and documented in the EAP?</w:t>
            </w:r>
          </w:p>
        </w:tc>
        <w:tc>
          <w:tcPr>
            <w:tcW w:w="798" w:type="pct"/>
            <w:tcBorders>
              <w:top w:val="dotted" w:sz="4" w:space="0" w:color="auto"/>
              <w:left w:val="nil"/>
              <w:bottom w:val="dotted" w:sz="4" w:space="0" w:color="auto"/>
            </w:tcBorders>
            <w:shd w:val="clear" w:color="auto" w:fill="auto"/>
            <w:vAlign w:val="center"/>
          </w:tcPr>
          <w:p w14:paraId="14BF3D19"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1CFF2115"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603177DC" w14:textId="77777777" w:rsidR="003B6122" w:rsidRPr="00053E5E" w:rsidRDefault="003B6122" w:rsidP="00BB40AA">
            <w:pPr>
              <w:spacing w:before="40" w:after="40"/>
              <w:rPr>
                <w:rFonts w:cs="Arial"/>
              </w:rPr>
            </w:pPr>
            <w:r w:rsidRPr="00053E5E">
              <w:rPr>
                <w:rFonts w:cs="Arial"/>
              </w:rPr>
              <w:t>Are you aware if the public information and education activities are regularly tested for community understanding of content, perception of authority and resultant action?</w:t>
            </w:r>
          </w:p>
        </w:tc>
        <w:tc>
          <w:tcPr>
            <w:tcW w:w="798" w:type="pct"/>
            <w:tcBorders>
              <w:top w:val="dotted" w:sz="4" w:space="0" w:color="auto"/>
              <w:left w:val="nil"/>
              <w:bottom w:val="dotted" w:sz="4" w:space="0" w:color="auto"/>
            </w:tcBorders>
            <w:shd w:val="clear" w:color="auto" w:fill="auto"/>
            <w:vAlign w:val="center"/>
          </w:tcPr>
          <w:p w14:paraId="64D00FE8"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7B948465"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02A4E864" w14:textId="77777777" w:rsidR="003B6122" w:rsidRPr="00053E5E" w:rsidRDefault="003B6122" w:rsidP="00BB40AA">
            <w:pPr>
              <w:spacing w:before="40" w:after="40"/>
              <w:rPr>
                <w:rFonts w:cs="Arial"/>
              </w:rPr>
            </w:pPr>
            <w:r w:rsidRPr="00053E5E">
              <w:rPr>
                <w:rFonts w:cs="Arial"/>
              </w:rPr>
              <w:t>Does the communication system/s support the continuous flow of up-to-date critical information between stakeholders?</w:t>
            </w:r>
          </w:p>
        </w:tc>
        <w:tc>
          <w:tcPr>
            <w:tcW w:w="798" w:type="pct"/>
            <w:tcBorders>
              <w:top w:val="dotted" w:sz="4" w:space="0" w:color="auto"/>
              <w:left w:val="nil"/>
              <w:bottom w:val="dotted" w:sz="4" w:space="0" w:color="auto"/>
            </w:tcBorders>
            <w:shd w:val="clear" w:color="auto" w:fill="auto"/>
            <w:vAlign w:val="center"/>
          </w:tcPr>
          <w:p w14:paraId="0B73FBEE"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70ADC049"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0BA80A9A" w14:textId="77777777" w:rsidR="003B6122" w:rsidRPr="00053E5E" w:rsidRDefault="003B6122" w:rsidP="00BB40AA">
            <w:pPr>
              <w:spacing w:before="40" w:after="40"/>
              <w:rPr>
                <w:rFonts w:cs="Arial"/>
              </w:rPr>
            </w:pPr>
            <w:r w:rsidRPr="00053E5E">
              <w:rPr>
                <w:rFonts w:cs="Arial"/>
              </w:rPr>
              <w:t>Are roles, responsibilities and protocols for use and access to communication systems in the EAP agreed?</w:t>
            </w:r>
          </w:p>
        </w:tc>
        <w:tc>
          <w:tcPr>
            <w:tcW w:w="798" w:type="pct"/>
            <w:tcBorders>
              <w:top w:val="dotted" w:sz="4" w:space="0" w:color="auto"/>
              <w:left w:val="nil"/>
              <w:bottom w:val="dotted" w:sz="4" w:space="0" w:color="auto"/>
            </w:tcBorders>
            <w:shd w:val="clear" w:color="auto" w:fill="auto"/>
            <w:vAlign w:val="center"/>
          </w:tcPr>
          <w:p w14:paraId="48AB5A23"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27071478"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54B6ACF9" w14:textId="77777777" w:rsidR="003B6122" w:rsidRPr="00053E5E" w:rsidRDefault="003B6122" w:rsidP="00BB40AA">
            <w:pPr>
              <w:spacing w:before="40" w:after="40"/>
              <w:rPr>
                <w:rFonts w:cs="Arial"/>
              </w:rPr>
            </w:pPr>
            <w:r w:rsidRPr="00053E5E">
              <w:rPr>
                <w:rFonts w:cs="Arial"/>
              </w:rPr>
              <w:t>Does the communication system/s in the EAP support the continuous flow of up-to-date critical information between key stakeholders?</w:t>
            </w:r>
          </w:p>
        </w:tc>
        <w:tc>
          <w:tcPr>
            <w:tcW w:w="798" w:type="pct"/>
            <w:tcBorders>
              <w:top w:val="dotted" w:sz="4" w:space="0" w:color="auto"/>
              <w:left w:val="nil"/>
              <w:bottom w:val="dotted" w:sz="4" w:space="0" w:color="auto"/>
            </w:tcBorders>
            <w:shd w:val="clear" w:color="auto" w:fill="auto"/>
            <w:vAlign w:val="center"/>
          </w:tcPr>
          <w:p w14:paraId="7F16C16B"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6DAB3252"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55A8F6F7" w14:textId="77777777" w:rsidR="003B6122" w:rsidRPr="00053E5E" w:rsidRDefault="003B6122" w:rsidP="00BB40AA">
            <w:pPr>
              <w:spacing w:before="40" w:after="40"/>
              <w:rPr>
                <w:rFonts w:cs="Arial"/>
              </w:rPr>
            </w:pPr>
            <w:r w:rsidRPr="00053E5E">
              <w:rPr>
                <w:rFonts w:cs="Arial"/>
              </w:rPr>
              <w:t>Is there a redundancy in place for primary communication system/s?</w:t>
            </w:r>
          </w:p>
        </w:tc>
        <w:tc>
          <w:tcPr>
            <w:tcW w:w="798" w:type="pct"/>
            <w:tcBorders>
              <w:top w:val="dotted" w:sz="4" w:space="0" w:color="auto"/>
              <w:left w:val="nil"/>
              <w:bottom w:val="dotted" w:sz="4" w:space="0" w:color="auto"/>
            </w:tcBorders>
            <w:shd w:val="clear" w:color="auto" w:fill="auto"/>
            <w:vAlign w:val="center"/>
          </w:tcPr>
          <w:p w14:paraId="4E17447C"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3A47CBCE"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5BB6557F" w14:textId="77777777" w:rsidR="003B6122" w:rsidRPr="00053E5E" w:rsidRDefault="003B6122" w:rsidP="00BB40AA">
            <w:pPr>
              <w:spacing w:before="40" w:after="40"/>
              <w:rPr>
                <w:rFonts w:cs="Arial"/>
              </w:rPr>
            </w:pPr>
            <w:r w:rsidRPr="00053E5E">
              <w:rPr>
                <w:rFonts w:cs="Arial"/>
              </w:rPr>
              <w:t>Are the communications system/s responsive to the range of reasonably foreseeable operating environments for the dam location?</w:t>
            </w:r>
          </w:p>
        </w:tc>
        <w:tc>
          <w:tcPr>
            <w:tcW w:w="798" w:type="pct"/>
            <w:tcBorders>
              <w:top w:val="dotted" w:sz="4" w:space="0" w:color="auto"/>
              <w:left w:val="nil"/>
              <w:bottom w:val="dotted" w:sz="4" w:space="0" w:color="auto"/>
            </w:tcBorders>
            <w:shd w:val="clear" w:color="auto" w:fill="auto"/>
            <w:vAlign w:val="center"/>
          </w:tcPr>
          <w:p w14:paraId="7CFABD94"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59105429"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6F626D2F" w14:textId="77777777" w:rsidR="003B6122" w:rsidRPr="00053E5E" w:rsidRDefault="003B6122" w:rsidP="00BB40AA">
            <w:pPr>
              <w:spacing w:before="40" w:after="40"/>
              <w:rPr>
                <w:rFonts w:cs="Arial"/>
              </w:rPr>
            </w:pPr>
            <w:r w:rsidRPr="00053E5E">
              <w:rPr>
                <w:rFonts w:cs="Arial"/>
              </w:rPr>
              <w:t>Are the communities at risk of impact of a dam hazard or emergency event profiled to identify and define groups?</w:t>
            </w:r>
          </w:p>
        </w:tc>
        <w:tc>
          <w:tcPr>
            <w:tcW w:w="798" w:type="pct"/>
            <w:tcBorders>
              <w:top w:val="dotted" w:sz="4" w:space="0" w:color="auto"/>
              <w:left w:val="nil"/>
              <w:bottom w:val="dotted" w:sz="4" w:space="0" w:color="auto"/>
            </w:tcBorders>
            <w:shd w:val="clear" w:color="auto" w:fill="auto"/>
            <w:vAlign w:val="center"/>
          </w:tcPr>
          <w:p w14:paraId="2E038BA0"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7EA9D5AA"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62799D55" w14:textId="77777777" w:rsidR="003B6122" w:rsidRPr="00053E5E" w:rsidRDefault="003B6122" w:rsidP="00BB40AA">
            <w:pPr>
              <w:spacing w:before="40" w:after="40"/>
              <w:rPr>
                <w:rFonts w:cs="Arial"/>
              </w:rPr>
            </w:pPr>
            <w:r w:rsidRPr="00053E5E">
              <w:rPr>
                <w:rFonts w:cs="Arial"/>
              </w:rPr>
              <w:t>Are there any identified barriers to communication outlined in the EAP?</w:t>
            </w:r>
          </w:p>
        </w:tc>
        <w:tc>
          <w:tcPr>
            <w:tcW w:w="798" w:type="pct"/>
            <w:tcBorders>
              <w:top w:val="dotted" w:sz="4" w:space="0" w:color="auto"/>
              <w:left w:val="nil"/>
              <w:bottom w:val="dotted" w:sz="4" w:space="0" w:color="auto"/>
            </w:tcBorders>
            <w:shd w:val="clear" w:color="auto" w:fill="auto"/>
            <w:vAlign w:val="center"/>
          </w:tcPr>
          <w:p w14:paraId="6E95AA0E"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4175B4B5"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5476E141" w14:textId="77777777" w:rsidR="003B6122" w:rsidRPr="00053E5E" w:rsidRDefault="003B6122" w:rsidP="00BB40AA">
            <w:pPr>
              <w:spacing w:before="40" w:after="40"/>
              <w:rPr>
                <w:rFonts w:cs="Arial"/>
              </w:rPr>
            </w:pPr>
            <w:r w:rsidRPr="00053E5E">
              <w:rPr>
                <w:rFonts w:cs="Arial"/>
              </w:rPr>
              <w:t>Does the EAP outline that the warning messages and systems are regularly reviewed, tested and exercised?</w:t>
            </w:r>
          </w:p>
        </w:tc>
        <w:tc>
          <w:tcPr>
            <w:tcW w:w="798" w:type="pct"/>
            <w:tcBorders>
              <w:top w:val="dotted" w:sz="4" w:space="0" w:color="auto"/>
              <w:left w:val="nil"/>
              <w:bottom w:val="dotted" w:sz="4" w:space="0" w:color="auto"/>
            </w:tcBorders>
            <w:shd w:val="clear" w:color="auto" w:fill="auto"/>
            <w:vAlign w:val="center"/>
          </w:tcPr>
          <w:p w14:paraId="6FAC563F"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4620F20A" w14:textId="77777777" w:rsidTr="001B07AA">
        <w:trPr>
          <w:cantSplit/>
          <w:trHeight w:val="397"/>
        </w:trPr>
        <w:tc>
          <w:tcPr>
            <w:tcW w:w="4202" w:type="pct"/>
            <w:tcBorders>
              <w:top w:val="dotted" w:sz="4" w:space="0" w:color="auto"/>
              <w:bottom w:val="dotted" w:sz="4" w:space="0" w:color="auto"/>
              <w:right w:val="nil"/>
            </w:tcBorders>
            <w:shd w:val="clear" w:color="auto" w:fill="auto"/>
            <w:vAlign w:val="center"/>
          </w:tcPr>
          <w:p w14:paraId="5BA26D7A" w14:textId="77777777" w:rsidR="003B6122" w:rsidRPr="00053E5E" w:rsidRDefault="003B6122" w:rsidP="00BB40AA">
            <w:pPr>
              <w:spacing w:before="40" w:after="40"/>
              <w:rPr>
                <w:rFonts w:cs="Arial"/>
              </w:rPr>
            </w:pPr>
            <w:r w:rsidRPr="00053E5E">
              <w:rPr>
                <w:rFonts w:cs="Arial"/>
              </w:rPr>
              <w:t>Are the warning messages in the EAP delivered by entities with the authority to do so, in line with agreed documented roles and responsibilities?</w:t>
            </w:r>
          </w:p>
        </w:tc>
        <w:tc>
          <w:tcPr>
            <w:tcW w:w="798" w:type="pct"/>
            <w:tcBorders>
              <w:top w:val="dotted" w:sz="4" w:space="0" w:color="auto"/>
              <w:left w:val="nil"/>
              <w:bottom w:val="dotted" w:sz="4" w:space="0" w:color="auto"/>
            </w:tcBorders>
            <w:shd w:val="clear" w:color="auto" w:fill="auto"/>
            <w:vAlign w:val="center"/>
          </w:tcPr>
          <w:p w14:paraId="014EC67A"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r w:rsidR="003B6122" w:rsidRPr="00053E5E" w14:paraId="1B1F6F1B" w14:textId="77777777" w:rsidTr="001B07AA">
        <w:trPr>
          <w:cantSplit/>
          <w:trHeight w:val="397"/>
        </w:trPr>
        <w:tc>
          <w:tcPr>
            <w:tcW w:w="4202" w:type="pct"/>
            <w:tcBorders>
              <w:top w:val="dotted" w:sz="4" w:space="0" w:color="auto"/>
              <w:bottom w:val="single" w:sz="4" w:space="0" w:color="auto"/>
              <w:right w:val="nil"/>
            </w:tcBorders>
            <w:shd w:val="clear" w:color="auto" w:fill="auto"/>
            <w:vAlign w:val="center"/>
          </w:tcPr>
          <w:p w14:paraId="78F23A8E" w14:textId="77777777" w:rsidR="00F80C3C" w:rsidRPr="00053E5E" w:rsidRDefault="003B6122" w:rsidP="00BB40AA">
            <w:pPr>
              <w:spacing w:before="40" w:after="40"/>
              <w:rPr>
                <w:rFonts w:cs="Arial"/>
              </w:rPr>
            </w:pPr>
            <w:r w:rsidRPr="00053E5E">
              <w:rPr>
                <w:rFonts w:cs="Arial"/>
              </w:rPr>
              <w:t>Does the dam owner value-add to warnings with appropriate local context and content and tailor dissemination approaches to local needs?</w:t>
            </w:r>
          </w:p>
        </w:tc>
        <w:tc>
          <w:tcPr>
            <w:tcW w:w="798" w:type="pct"/>
            <w:tcBorders>
              <w:top w:val="dotted" w:sz="4" w:space="0" w:color="auto"/>
              <w:left w:val="nil"/>
              <w:bottom w:val="single" w:sz="4" w:space="0" w:color="auto"/>
            </w:tcBorders>
            <w:shd w:val="clear" w:color="auto" w:fill="auto"/>
            <w:vAlign w:val="center"/>
          </w:tcPr>
          <w:p w14:paraId="7FBD457B" w14:textId="77777777" w:rsidR="003B6122" w:rsidRPr="00053E5E" w:rsidRDefault="003B6122" w:rsidP="00BB40AA">
            <w:pPr>
              <w:spacing w:before="40" w:after="40"/>
              <w:rPr>
                <w:rFonts w:cs="Arial"/>
              </w:rPr>
            </w:pPr>
            <w:r w:rsidRPr="00053E5E">
              <w:rPr>
                <w:rFonts w:cs="Arial"/>
              </w:rPr>
              <w:t xml:space="preserve">Yes </w:t>
            </w:r>
            <w:r w:rsidRPr="00053E5E">
              <w:rPr>
                <w:rFonts w:ascii="Segoe UI Symbol" w:hAnsi="Segoe UI Symbol" w:cs="Segoe UI Symbol"/>
              </w:rPr>
              <w:t>☐</w:t>
            </w:r>
            <w:r w:rsidRPr="00053E5E">
              <w:rPr>
                <w:rFonts w:cs="Arial"/>
              </w:rPr>
              <w:t xml:space="preserve">   No </w:t>
            </w:r>
            <w:r w:rsidRPr="00053E5E">
              <w:rPr>
                <w:rFonts w:ascii="Segoe UI Symbol" w:hAnsi="Segoe UI Symbol" w:cs="Segoe UI Symbol"/>
              </w:rPr>
              <w:t>☐</w:t>
            </w:r>
          </w:p>
        </w:tc>
      </w:tr>
    </w:tbl>
    <w:p w14:paraId="3A497A6A" w14:textId="77777777" w:rsidR="00FE7941" w:rsidRPr="00FE7941" w:rsidRDefault="00FE7941" w:rsidP="00FE7941"/>
    <w:p w14:paraId="3F6F1270" w14:textId="7CD4CFD6" w:rsidR="00FE7941" w:rsidRPr="00FE7941" w:rsidRDefault="00FE7941" w:rsidP="00FE7941">
      <w:r>
        <w:br w:type="page"/>
      </w:r>
    </w:p>
    <w:p w14:paraId="5AB2CB43" w14:textId="1338013E" w:rsidR="00F141D0" w:rsidRPr="00F141D0" w:rsidRDefault="00054A32" w:rsidP="00F141D0">
      <w:pPr>
        <w:spacing w:after="0" w:line="240" w:lineRule="auto"/>
        <w:jc w:val="center"/>
        <w:rPr>
          <w:rFonts w:ascii="Arial" w:eastAsia="Times New Roman" w:hAnsi="Arial" w:cs="Arial"/>
          <w:b/>
          <w:color w:val="C4BC96"/>
          <w:sz w:val="36"/>
          <w:szCs w:val="36"/>
        </w:rPr>
      </w:pPr>
      <w:r>
        <w:rPr>
          <w:rFonts w:ascii="Arial" w:eastAsia="Times New Roman" w:hAnsi="Arial" w:cs="Arial"/>
          <w:b/>
          <w:color w:val="C4BC96"/>
          <w:sz w:val="36"/>
          <w:szCs w:val="36"/>
        </w:rPr>
        <w:lastRenderedPageBreak/>
        <w:t xml:space="preserve">TEMPLATE: </w:t>
      </w:r>
      <w:r w:rsidR="00F141D0" w:rsidRPr="00F141D0">
        <w:rPr>
          <w:rFonts w:ascii="Arial" w:eastAsia="Times New Roman" w:hAnsi="Arial" w:cs="Arial"/>
          <w:b/>
          <w:color w:val="C4BC96"/>
          <w:sz w:val="36"/>
          <w:szCs w:val="36"/>
        </w:rPr>
        <w:t xml:space="preserve">Local Government </w:t>
      </w:r>
      <w:r w:rsidR="009073DF">
        <w:rPr>
          <w:rFonts w:ascii="Arial" w:eastAsia="Times New Roman" w:hAnsi="Arial" w:cs="Arial"/>
          <w:b/>
          <w:color w:val="C4BC96"/>
          <w:sz w:val="36"/>
          <w:szCs w:val="36"/>
        </w:rPr>
        <w:br/>
      </w:r>
      <w:r w:rsidR="00F141D0" w:rsidRPr="00F141D0">
        <w:rPr>
          <w:rFonts w:ascii="Arial" w:eastAsia="Times New Roman" w:hAnsi="Arial" w:cs="Arial"/>
          <w:b/>
          <w:color w:val="C4BC96"/>
          <w:sz w:val="36"/>
          <w:szCs w:val="36"/>
        </w:rPr>
        <w:t xml:space="preserve">Notice to </w:t>
      </w:r>
      <w:r w:rsidR="00F141D0">
        <w:rPr>
          <w:rFonts w:ascii="Arial" w:eastAsia="Times New Roman" w:hAnsi="Arial" w:cs="Arial"/>
          <w:b/>
          <w:color w:val="C4BC96"/>
          <w:sz w:val="36"/>
          <w:szCs w:val="36"/>
        </w:rPr>
        <w:t xml:space="preserve">a </w:t>
      </w:r>
      <w:r w:rsidR="00F141D0" w:rsidRPr="00F141D0">
        <w:rPr>
          <w:rFonts w:ascii="Arial" w:eastAsia="Times New Roman" w:hAnsi="Arial" w:cs="Arial"/>
          <w:b/>
          <w:color w:val="C4BC96"/>
          <w:sz w:val="36"/>
          <w:szCs w:val="36"/>
        </w:rPr>
        <w:t>Dam Owner</w:t>
      </w:r>
    </w:p>
    <w:p w14:paraId="182CAB59" w14:textId="77777777" w:rsidR="00F141D0" w:rsidRPr="00F141D0" w:rsidRDefault="00F141D0" w:rsidP="00F141D0">
      <w:pPr>
        <w:pBdr>
          <w:bottom w:val="single" w:sz="4" w:space="1" w:color="auto"/>
        </w:pBdr>
        <w:spacing w:after="0" w:line="240" w:lineRule="auto"/>
        <w:rPr>
          <w:rFonts w:ascii="Arial" w:eastAsia="Times New Roman" w:hAnsi="Arial" w:cs="Arial"/>
          <w:sz w:val="20"/>
          <w:szCs w:val="20"/>
        </w:rPr>
      </w:pPr>
      <w:r w:rsidRPr="00F141D0">
        <w:rPr>
          <w:rFonts w:ascii="Arial" w:eastAsia="Times New Roman" w:hAnsi="Arial" w:cs="Arial"/>
          <w:b/>
          <w:noProof/>
          <w:sz w:val="20"/>
          <w:szCs w:val="20"/>
          <w:lang w:eastAsia="en-AU"/>
        </w:rPr>
        <mc:AlternateContent>
          <mc:Choice Requires="wps">
            <w:drawing>
              <wp:inline distT="0" distB="0" distL="0" distR="0" wp14:anchorId="17B89CE5" wp14:editId="49661382">
                <wp:extent cx="5939154" cy="1676400"/>
                <wp:effectExtent l="0" t="0" r="508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4" cy="1676400"/>
                        </a:xfrm>
                        <a:prstGeom prst="rect">
                          <a:avLst/>
                        </a:prstGeom>
                        <a:solidFill>
                          <a:srgbClr val="FFFFFF"/>
                        </a:solidFill>
                        <a:ln w="9525">
                          <a:noFill/>
                          <a:miter lim="800000"/>
                          <a:headEnd/>
                          <a:tailEnd/>
                        </a:ln>
                      </wps:spPr>
                      <wps:txbx>
                        <w:txbxContent>
                          <w:p w14:paraId="2AB98326" w14:textId="77777777" w:rsidR="00F141D0" w:rsidRDefault="00F141D0" w:rsidP="00F141D0">
                            <w:pPr>
                              <w:pBdr>
                                <w:bottom w:val="single" w:sz="4" w:space="1" w:color="auto"/>
                              </w:pBdr>
                              <w:shd w:val="clear" w:color="auto" w:fill="DDD9C3"/>
                              <w:spacing w:after="0" w:line="240" w:lineRule="auto"/>
                              <w:rPr>
                                <w:rFonts w:eastAsia="Times New Roman" w:cs="Arial"/>
                                <w:i/>
                              </w:rPr>
                            </w:pPr>
                            <w:r w:rsidRPr="004F7BB6">
                              <w:rPr>
                                <w:rFonts w:eastAsia="Times New Roman" w:cs="Arial"/>
                                <w:b/>
                                <w:i/>
                              </w:rPr>
                              <w:t>Note:</w:t>
                            </w:r>
                            <w:r w:rsidRPr="004F7BB6">
                              <w:rPr>
                                <w:rFonts w:eastAsia="Times New Roman" w:cs="Arial"/>
                                <w:i/>
                              </w:rPr>
                              <w:t xml:space="preserve"> </w:t>
                            </w:r>
                          </w:p>
                          <w:p w14:paraId="29E90BA4" w14:textId="77777777" w:rsidR="00F141D0" w:rsidRDefault="00F141D0" w:rsidP="00F141D0">
                            <w:pPr>
                              <w:pBdr>
                                <w:bottom w:val="single" w:sz="4" w:space="1" w:color="auto"/>
                              </w:pBdr>
                              <w:shd w:val="clear" w:color="auto" w:fill="DDD9C3"/>
                              <w:spacing w:before="60" w:after="60" w:line="240" w:lineRule="auto"/>
                              <w:ind w:left="1667" w:hanging="1667"/>
                              <w:rPr>
                                <w:rFonts w:eastAsia="Times New Roman" w:cs="Arial"/>
                                <w:i/>
                              </w:rPr>
                            </w:pPr>
                            <w:r>
                              <w:rPr>
                                <w:rFonts w:eastAsia="Times New Roman" w:cs="Arial"/>
                                <w:i/>
                              </w:rPr>
                              <w:t>Section 352HB (1) provides that, if a local government is given a copy of an emergency action plan under section 352HA (a), the local government must assess the emergency action plan for consistency with its disaster management plan</w:t>
                            </w:r>
                          </w:p>
                          <w:p w14:paraId="6C706D50" w14:textId="77777777" w:rsidR="00F141D0" w:rsidRDefault="00F141D0" w:rsidP="00F141D0">
                            <w:pPr>
                              <w:pBdr>
                                <w:bottom w:val="single" w:sz="4" w:space="1" w:color="auto"/>
                              </w:pBdr>
                              <w:shd w:val="clear" w:color="auto" w:fill="DDD9C3"/>
                              <w:spacing w:before="60" w:after="60" w:line="240" w:lineRule="auto"/>
                              <w:ind w:left="1667" w:hanging="1667"/>
                              <w:rPr>
                                <w:rFonts w:eastAsia="Times New Roman" w:cs="Arial"/>
                                <w:i/>
                              </w:rPr>
                            </w:pPr>
                            <w:r w:rsidRPr="004F7BB6">
                              <w:rPr>
                                <w:rFonts w:eastAsia="Times New Roman" w:cs="Arial"/>
                                <w:i/>
                              </w:rPr>
                              <w:t>Section 352HB</w:t>
                            </w:r>
                            <w:r>
                              <w:rPr>
                                <w:rFonts w:eastAsia="Times New Roman" w:cs="Arial"/>
                                <w:i/>
                              </w:rPr>
                              <w:t xml:space="preserve"> </w:t>
                            </w:r>
                            <w:r w:rsidRPr="004F7BB6">
                              <w:rPr>
                                <w:rFonts w:eastAsia="Times New Roman" w:cs="Arial"/>
                                <w:i/>
                              </w:rPr>
                              <w:t>(2) provides that</w:t>
                            </w:r>
                            <w:r>
                              <w:rPr>
                                <w:rFonts w:eastAsia="Times New Roman" w:cs="Arial"/>
                                <w:i/>
                              </w:rPr>
                              <w:t>,</w:t>
                            </w:r>
                            <w:r w:rsidRPr="004F7BB6">
                              <w:rPr>
                                <w:rFonts w:eastAsia="Times New Roman" w:cs="Arial"/>
                                <w:i/>
                              </w:rPr>
                              <w:t xml:space="preserve"> in assessing the emergency action plan, the local government must consult with it local group for the plan</w:t>
                            </w:r>
                          </w:p>
                          <w:p w14:paraId="301E94FE" w14:textId="77777777" w:rsidR="00F141D0" w:rsidRDefault="00F141D0" w:rsidP="00F141D0">
                            <w:pPr>
                              <w:pBdr>
                                <w:bottom w:val="single" w:sz="4" w:space="1" w:color="auto"/>
                              </w:pBdr>
                              <w:shd w:val="clear" w:color="auto" w:fill="DDD9C3"/>
                              <w:spacing w:before="60" w:after="120" w:line="240" w:lineRule="auto"/>
                              <w:ind w:left="1667" w:hanging="1667"/>
                              <w:rPr>
                                <w:rFonts w:eastAsia="Times New Roman" w:cs="Arial"/>
                                <w:i/>
                              </w:rPr>
                            </w:pPr>
                            <w:r>
                              <w:rPr>
                                <w:rFonts w:eastAsia="Times New Roman" w:cs="Arial"/>
                                <w:i/>
                              </w:rPr>
                              <w:t xml:space="preserve">Section 352HB (3) provides that, the local government must </w:t>
                            </w:r>
                            <w:r w:rsidRPr="002E58EA">
                              <w:rPr>
                                <w:rFonts w:eastAsia="Times New Roman" w:cs="Arial"/>
                                <w:b/>
                                <w:i/>
                              </w:rPr>
                              <w:t>within 30 business days</w:t>
                            </w:r>
                            <w:r>
                              <w:rPr>
                                <w:rFonts w:eastAsia="Times New Roman" w:cs="Arial"/>
                                <w:i/>
                              </w:rPr>
                              <w:t xml:space="preserve"> after receiving the emergency action, give the owner of the dam a notice</w:t>
                            </w:r>
                          </w:p>
                          <w:p w14:paraId="2046A2BA" w14:textId="77777777" w:rsidR="00F141D0" w:rsidRDefault="00F141D0" w:rsidP="00F141D0">
                            <w:pPr>
                              <w:pBdr>
                                <w:bottom w:val="single" w:sz="4" w:space="1" w:color="auto"/>
                              </w:pBdr>
                              <w:shd w:val="clear" w:color="auto" w:fill="DDD9C3"/>
                              <w:spacing w:before="60" w:after="120" w:line="240" w:lineRule="auto"/>
                              <w:ind w:left="1667" w:hanging="1667"/>
                              <w:rPr>
                                <w:rFonts w:eastAsia="Times New Roman" w:cs="Arial"/>
                                <w:i/>
                              </w:rPr>
                            </w:pPr>
                          </w:p>
                        </w:txbxContent>
                      </wps:txbx>
                      <wps:bodyPr rot="0" vert="horz" wrap="square" lIns="91440" tIns="45720" rIns="91440" bIns="45720" anchor="t" anchorCtr="0">
                        <a:noAutofit/>
                      </wps:bodyPr>
                    </wps:wsp>
                  </a:graphicData>
                </a:graphic>
              </wp:inline>
            </w:drawing>
          </mc:Choice>
          <mc:Fallback>
            <w:pict>
              <v:shapetype w14:anchorId="17B89CE5" id="_x0000_t202" coordsize="21600,21600" o:spt="202" path="m,l,21600r21600,l21600,xe">
                <v:stroke joinstyle="miter"/>
                <v:path gradientshapeok="t" o:connecttype="rect"/>
              </v:shapetype>
              <v:shape id="Text Box 2" o:spid="_x0000_s1026" type="#_x0000_t202" style="width:467.65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7P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" stroked="f">
                <v:textbox>
                  <w:txbxContent>
                    <w:p w14:paraId="2AB98326" w14:textId="77777777" w:rsidR="00F141D0" w:rsidRDefault="00F141D0" w:rsidP="00F141D0">
                      <w:pPr>
                        <w:pBdr>
                          <w:bottom w:val="single" w:sz="4" w:space="1" w:color="auto"/>
                        </w:pBdr>
                        <w:shd w:val="clear" w:color="auto" w:fill="DDD9C3"/>
                        <w:spacing w:after="0" w:line="240" w:lineRule="auto"/>
                        <w:rPr>
                          <w:rFonts w:eastAsia="Times New Roman" w:cs="Arial"/>
                          <w:i/>
                        </w:rPr>
                      </w:pPr>
                      <w:r w:rsidRPr="004F7BB6">
                        <w:rPr>
                          <w:rFonts w:eastAsia="Times New Roman" w:cs="Arial"/>
                          <w:b/>
                          <w:i/>
                        </w:rPr>
                        <w:t>Note:</w:t>
                      </w:r>
                      <w:r w:rsidRPr="004F7BB6">
                        <w:rPr>
                          <w:rFonts w:eastAsia="Times New Roman" w:cs="Arial"/>
                          <w:i/>
                        </w:rPr>
                        <w:t xml:space="preserve"> </w:t>
                      </w:r>
                    </w:p>
                    <w:p w14:paraId="29E90BA4" w14:textId="77777777" w:rsidR="00F141D0" w:rsidRDefault="00F141D0" w:rsidP="00F141D0">
                      <w:pPr>
                        <w:pBdr>
                          <w:bottom w:val="single" w:sz="4" w:space="1" w:color="auto"/>
                        </w:pBdr>
                        <w:shd w:val="clear" w:color="auto" w:fill="DDD9C3"/>
                        <w:spacing w:before="60" w:after="60" w:line="240" w:lineRule="auto"/>
                        <w:ind w:left="1667" w:hanging="1667"/>
                        <w:rPr>
                          <w:rFonts w:eastAsia="Times New Roman" w:cs="Arial"/>
                          <w:i/>
                        </w:rPr>
                      </w:pPr>
                      <w:r>
                        <w:rPr>
                          <w:rFonts w:eastAsia="Times New Roman" w:cs="Arial"/>
                          <w:i/>
                        </w:rPr>
                        <w:t>Section 352HB (1) provides that, if a local government is given a copy of an emergency action plan under section 352HA (a), the local government must assess the emergency action plan for consistency with its disaster management plan</w:t>
                      </w:r>
                    </w:p>
                    <w:p w14:paraId="6C706D50" w14:textId="77777777" w:rsidR="00F141D0" w:rsidRDefault="00F141D0" w:rsidP="00F141D0">
                      <w:pPr>
                        <w:pBdr>
                          <w:bottom w:val="single" w:sz="4" w:space="1" w:color="auto"/>
                        </w:pBdr>
                        <w:shd w:val="clear" w:color="auto" w:fill="DDD9C3"/>
                        <w:spacing w:before="60" w:after="60" w:line="240" w:lineRule="auto"/>
                        <w:ind w:left="1667" w:hanging="1667"/>
                        <w:rPr>
                          <w:rFonts w:eastAsia="Times New Roman" w:cs="Arial"/>
                          <w:i/>
                        </w:rPr>
                      </w:pPr>
                      <w:r w:rsidRPr="004F7BB6">
                        <w:rPr>
                          <w:rFonts w:eastAsia="Times New Roman" w:cs="Arial"/>
                          <w:i/>
                        </w:rPr>
                        <w:t>Section 352HB</w:t>
                      </w:r>
                      <w:r>
                        <w:rPr>
                          <w:rFonts w:eastAsia="Times New Roman" w:cs="Arial"/>
                          <w:i/>
                        </w:rPr>
                        <w:t xml:space="preserve"> </w:t>
                      </w:r>
                      <w:r w:rsidRPr="004F7BB6">
                        <w:rPr>
                          <w:rFonts w:eastAsia="Times New Roman" w:cs="Arial"/>
                          <w:i/>
                        </w:rPr>
                        <w:t>(2) provides that</w:t>
                      </w:r>
                      <w:r>
                        <w:rPr>
                          <w:rFonts w:eastAsia="Times New Roman" w:cs="Arial"/>
                          <w:i/>
                        </w:rPr>
                        <w:t>,</w:t>
                      </w:r>
                      <w:r w:rsidRPr="004F7BB6">
                        <w:rPr>
                          <w:rFonts w:eastAsia="Times New Roman" w:cs="Arial"/>
                          <w:i/>
                        </w:rPr>
                        <w:t xml:space="preserve"> in assessing the emergency action plan, the local government must consult with it local group for the plan</w:t>
                      </w:r>
                    </w:p>
                    <w:p w14:paraId="301E94FE" w14:textId="77777777" w:rsidR="00F141D0" w:rsidRDefault="00F141D0" w:rsidP="00F141D0">
                      <w:pPr>
                        <w:pBdr>
                          <w:bottom w:val="single" w:sz="4" w:space="1" w:color="auto"/>
                        </w:pBdr>
                        <w:shd w:val="clear" w:color="auto" w:fill="DDD9C3"/>
                        <w:spacing w:before="60" w:after="120" w:line="240" w:lineRule="auto"/>
                        <w:ind w:left="1667" w:hanging="1667"/>
                        <w:rPr>
                          <w:rFonts w:eastAsia="Times New Roman" w:cs="Arial"/>
                          <w:i/>
                        </w:rPr>
                      </w:pPr>
                      <w:r>
                        <w:rPr>
                          <w:rFonts w:eastAsia="Times New Roman" w:cs="Arial"/>
                          <w:i/>
                        </w:rPr>
                        <w:t xml:space="preserve">Section 352HB (3) provides that, the local government must </w:t>
                      </w:r>
                      <w:r w:rsidRPr="002E58EA">
                        <w:rPr>
                          <w:rFonts w:eastAsia="Times New Roman" w:cs="Arial"/>
                          <w:b/>
                          <w:i/>
                        </w:rPr>
                        <w:t>within 30 business days</w:t>
                      </w:r>
                      <w:r>
                        <w:rPr>
                          <w:rFonts w:eastAsia="Times New Roman" w:cs="Arial"/>
                          <w:i/>
                        </w:rPr>
                        <w:t xml:space="preserve"> after receiving the emergency action, give the owner of the dam a notice</w:t>
                      </w:r>
                    </w:p>
                    <w:p w14:paraId="2046A2BA" w14:textId="77777777" w:rsidR="00F141D0" w:rsidRDefault="00F141D0" w:rsidP="00F141D0">
                      <w:pPr>
                        <w:pBdr>
                          <w:bottom w:val="single" w:sz="4" w:space="1" w:color="auto"/>
                        </w:pBdr>
                        <w:shd w:val="clear" w:color="auto" w:fill="DDD9C3"/>
                        <w:spacing w:before="60" w:after="120" w:line="240" w:lineRule="auto"/>
                        <w:ind w:left="1667" w:hanging="1667"/>
                        <w:rPr>
                          <w:rFonts w:eastAsia="Times New Roman" w:cs="Arial"/>
                          <w:i/>
                        </w:rPr>
                      </w:pPr>
                    </w:p>
                  </w:txbxContent>
                </v:textbox>
                <w10:anchorlock/>
              </v:shape>
            </w:pict>
          </mc:Fallback>
        </mc:AlternateContent>
      </w:r>
    </w:p>
    <w:p w14:paraId="66A15614" w14:textId="77777777" w:rsidR="00F141D0" w:rsidRPr="00F141D0" w:rsidRDefault="00F141D0" w:rsidP="00F141D0">
      <w:pPr>
        <w:pBdr>
          <w:bottom w:val="single" w:sz="4" w:space="1" w:color="auto"/>
        </w:pBdr>
        <w:spacing w:before="60" w:after="60" w:line="240" w:lineRule="auto"/>
        <w:ind w:left="1667" w:hanging="1667"/>
        <w:rPr>
          <w:rFonts w:ascii="Arial" w:eastAsia="Times New Roman" w:hAnsi="Arial" w:cs="Arial"/>
          <w:i/>
          <w:sz w:val="20"/>
          <w:szCs w:val="20"/>
        </w:rPr>
      </w:pPr>
    </w:p>
    <w:p w14:paraId="56701C0D" w14:textId="77777777" w:rsidR="00F141D0" w:rsidRPr="00F141D0" w:rsidRDefault="00F141D0" w:rsidP="00F141D0">
      <w:pPr>
        <w:spacing w:after="0" w:line="240" w:lineRule="auto"/>
        <w:jc w:val="center"/>
        <w:rPr>
          <w:rFonts w:ascii="Arial" w:eastAsia="Times New Roman" w:hAnsi="Arial" w:cs="Arial"/>
          <w:b/>
          <w:sz w:val="28"/>
          <w:szCs w:val="28"/>
        </w:rPr>
      </w:pPr>
    </w:p>
    <w:p w14:paraId="25F0EFF2" w14:textId="77777777" w:rsidR="00F141D0" w:rsidRPr="00F141D0" w:rsidRDefault="00F141D0" w:rsidP="00F141D0">
      <w:pPr>
        <w:keepNext/>
        <w:keepLines/>
        <w:spacing w:after="120" w:line="300" w:lineRule="atLeast"/>
        <w:jc w:val="center"/>
        <w:outlineLvl w:val="0"/>
        <w:rPr>
          <w:rFonts w:ascii="Arial" w:eastAsia="Times New Roman" w:hAnsi="Arial" w:cs="Times New Roman"/>
          <w:b/>
          <w:bCs/>
          <w:color w:val="000000"/>
          <w:sz w:val="30"/>
          <w:szCs w:val="28"/>
        </w:rPr>
      </w:pPr>
      <w:r w:rsidRPr="00F141D0">
        <w:rPr>
          <w:rFonts w:ascii="Arial" w:eastAsia="Times New Roman" w:hAnsi="Arial" w:cs="Times New Roman"/>
          <w:b/>
          <w:bCs/>
          <w:color w:val="000000"/>
          <w:sz w:val="30"/>
          <w:szCs w:val="28"/>
        </w:rPr>
        <w:t>LOCAL GOVERNMENT NOTICE TO DAM OWNER</w:t>
      </w:r>
    </w:p>
    <w:p w14:paraId="2731ECDC" w14:textId="77777777" w:rsidR="00F141D0" w:rsidRPr="00F141D0" w:rsidRDefault="00F141D0" w:rsidP="00F141D0">
      <w:pPr>
        <w:spacing w:after="0" w:line="240" w:lineRule="auto"/>
        <w:jc w:val="center"/>
        <w:rPr>
          <w:rFonts w:ascii="Arial" w:eastAsia="Times New Roman" w:hAnsi="Arial" w:cs="Arial"/>
          <w:i/>
          <w:sz w:val="20"/>
          <w:szCs w:val="20"/>
        </w:rPr>
      </w:pPr>
      <w:r w:rsidRPr="00F141D0">
        <w:rPr>
          <w:rFonts w:ascii="Arial" w:eastAsia="Times New Roman" w:hAnsi="Arial" w:cs="Arial"/>
          <w:i/>
          <w:sz w:val="20"/>
          <w:szCs w:val="20"/>
        </w:rPr>
        <w:t xml:space="preserve">Water Supply (Safety and Reliability) Act 2008, </w:t>
      </w:r>
      <w:r w:rsidRPr="00F141D0">
        <w:rPr>
          <w:rFonts w:ascii="Arial" w:eastAsia="Times New Roman" w:hAnsi="Arial" w:cs="Arial"/>
          <w:sz w:val="20"/>
          <w:szCs w:val="20"/>
        </w:rPr>
        <w:t>Section 352HB</w:t>
      </w:r>
    </w:p>
    <w:p w14:paraId="41587483" w14:textId="127A1433" w:rsidR="00F141D0" w:rsidRPr="00F141D0" w:rsidRDefault="00F141D0" w:rsidP="00F141D0">
      <w:pPr>
        <w:spacing w:after="200" w:line="276" w:lineRule="auto"/>
        <w:rPr>
          <w:rFonts w:ascii="Arial" w:eastAsia="Calibri" w:hAnsi="Arial" w:cs="Arial"/>
          <w:sz w:val="20"/>
          <w:szCs w:val="20"/>
        </w:rPr>
      </w:pPr>
    </w:p>
    <w:p w14:paraId="797A8F17" w14:textId="6805F5B5" w:rsidR="00F141D0" w:rsidRPr="00F141D0" w:rsidRDefault="00F141D0" w:rsidP="00F141D0">
      <w:pPr>
        <w:spacing w:after="200" w:line="276" w:lineRule="auto"/>
        <w:ind w:left="720" w:hanging="720"/>
        <w:rPr>
          <w:rFonts w:ascii="Arial" w:eastAsia="Calibri" w:hAnsi="Arial" w:cs="Arial"/>
          <w:color w:val="0070C0"/>
          <w:sz w:val="20"/>
          <w:szCs w:val="20"/>
        </w:rPr>
      </w:pPr>
      <w:r w:rsidRPr="00F141D0">
        <w:rPr>
          <w:rFonts w:ascii="Arial" w:eastAsia="Times New Roman" w:hAnsi="Arial" w:cs="Arial"/>
          <w:b/>
          <w:bCs/>
          <w:sz w:val="20"/>
          <w:szCs w:val="20"/>
        </w:rPr>
        <w:t>1.</w:t>
      </w:r>
      <w:r w:rsidRPr="00F141D0">
        <w:rPr>
          <w:rFonts w:ascii="Arial" w:eastAsia="Times New Roman" w:hAnsi="Arial" w:cs="Arial"/>
          <w:b/>
          <w:bCs/>
          <w:sz w:val="20"/>
          <w:szCs w:val="20"/>
        </w:rPr>
        <w:tab/>
      </w:r>
      <w:r w:rsidRPr="00F141D0">
        <w:rPr>
          <w:rFonts w:ascii="Arial" w:eastAsia="Times New Roman" w:hAnsi="Arial" w:cs="Arial"/>
          <w:b/>
          <w:bCs/>
          <w:color w:val="0070C0"/>
          <w:sz w:val="20"/>
          <w:szCs w:val="20"/>
        </w:rPr>
        <w:t xml:space="preserve">&lt;&lt;INSERT NAME OF COUNCIL&gt;&gt; </w:t>
      </w:r>
      <w:r w:rsidRPr="00F141D0">
        <w:rPr>
          <w:rFonts w:ascii="Arial" w:eastAsia="Times New Roman" w:hAnsi="Arial" w:cs="Arial"/>
          <w:bCs/>
          <w:sz w:val="20"/>
          <w:szCs w:val="20"/>
        </w:rPr>
        <w:t xml:space="preserve">(the Council) was given a copy of an emergency action plan (EAP) for </w:t>
      </w:r>
      <w:r w:rsidRPr="000D6D23">
        <w:rPr>
          <w:rFonts w:ascii="Arial" w:eastAsia="Times New Roman" w:hAnsi="Arial" w:cs="Arial"/>
          <w:bCs/>
          <w:color w:val="0070C0"/>
          <w:sz w:val="20"/>
          <w:szCs w:val="20"/>
        </w:rPr>
        <w:t>&lt;&lt;insert name of dam&gt;&gt;</w:t>
      </w:r>
      <w:r w:rsidRPr="000D6D23">
        <w:rPr>
          <w:rFonts w:ascii="Arial" w:eastAsia="Times New Roman" w:hAnsi="Arial" w:cs="Arial"/>
          <w:bCs/>
          <w:color w:val="000000"/>
          <w:sz w:val="20"/>
          <w:szCs w:val="20"/>
        </w:rPr>
        <w:t xml:space="preserve">, </w:t>
      </w:r>
      <w:r w:rsidRPr="000D6D23">
        <w:rPr>
          <w:rFonts w:ascii="Arial" w:eastAsia="Times New Roman" w:hAnsi="Arial" w:cs="Arial"/>
          <w:bCs/>
          <w:color w:val="0070C0"/>
          <w:sz w:val="20"/>
          <w:szCs w:val="20"/>
        </w:rPr>
        <w:t xml:space="preserve">&lt;&lt;version number&gt;&gt; </w:t>
      </w:r>
      <w:r w:rsidRPr="000D6D23">
        <w:rPr>
          <w:rFonts w:ascii="Arial" w:eastAsia="Times New Roman" w:hAnsi="Arial" w:cs="Arial"/>
          <w:bCs/>
          <w:sz w:val="20"/>
          <w:szCs w:val="20"/>
        </w:rPr>
        <w:t xml:space="preserve">by </w:t>
      </w:r>
      <w:r w:rsidRPr="000D6D23">
        <w:rPr>
          <w:rFonts w:ascii="Arial" w:eastAsia="Times New Roman" w:hAnsi="Arial" w:cs="Arial"/>
          <w:bCs/>
          <w:color w:val="0070C0"/>
          <w:sz w:val="20"/>
          <w:szCs w:val="20"/>
        </w:rPr>
        <w:t xml:space="preserve">&lt;&lt;insert dam owner name&gt;&gt; </w:t>
      </w:r>
      <w:r w:rsidRPr="000D6D23">
        <w:rPr>
          <w:rFonts w:ascii="Arial" w:eastAsia="Times New Roman" w:hAnsi="Arial" w:cs="Arial"/>
          <w:bCs/>
          <w:sz w:val="20"/>
          <w:szCs w:val="20"/>
        </w:rPr>
        <w:t xml:space="preserve">on </w:t>
      </w:r>
      <w:r w:rsidRPr="000D6D23">
        <w:rPr>
          <w:rFonts w:ascii="Arial" w:eastAsia="Times New Roman" w:hAnsi="Arial" w:cs="Arial"/>
          <w:bCs/>
          <w:color w:val="0070C0"/>
          <w:sz w:val="20"/>
          <w:szCs w:val="20"/>
        </w:rPr>
        <w:t xml:space="preserve">&lt;&lt;insert date copy EAP received&gt;&gt; </w:t>
      </w:r>
      <w:r w:rsidRPr="00F141D0">
        <w:rPr>
          <w:rFonts w:ascii="Arial" w:eastAsia="Times New Roman" w:hAnsi="Arial" w:cs="Arial"/>
          <w:bCs/>
          <w:sz w:val="20"/>
          <w:szCs w:val="20"/>
        </w:rPr>
        <w:t>to assess its consistency with the Council’s disaster management plan.</w:t>
      </w:r>
      <w:r w:rsidRPr="00F141D0">
        <w:rPr>
          <w:rFonts w:ascii="Arial" w:eastAsia="Times New Roman" w:hAnsi="Arial" w:cs="Arial"/>
          <w:bCs/>
          <w:color w:val="0070C0"/>
          <w:sz w:val="20"/>
          <w:szCs w:val="20"/>
        </w:rPr>
        <w:t xml:space="preserve"> </w:t>
      </w:r>
    </w:p>
    <w:p w14:paraId="6DD06CD3" w14:textId="77777777" w:rsidR="00F141D0" w:rsidRPr="00F141D0" w:rsidRDefault="00F141D0" w:rsidP="00F141D0">
      <w:pPr>
        <w:spacing w:after="0" w:line="240" w:lineRule="auto"/>
        <w:rPr>
          <w:rFonts w:ascii="Arial" w:eastAsia="Times New Roman" w:hAnsi="Arial" w:cs="Arial"/>
          <w:sz w:val="20"/>
          <w:szCs w:val="20"/>
        </w:rPr>
      </w:pPr>
    </w:p>
    <w:p w14:paraId="6FEBC413" w14:textId="77777777" w:rsidR="00F141D0" w:rsidRPr="00F141D0" w:rsidRDefault="00F141D0" w:rsidP="00F141D0">
      <w:pPr>
        <w:keepNext/>
        <w:widowControl w:val="0"/>
        <w:spacing w:after="0" w:line="240" w:lineRule="auto"/>
        <w:ind w:left="567" w:hanging="567"/>
        <w:outlineLvl w:val="1"/>
        <w:rPr>
          <w:rFonts w:ascii="Arial" w:eastAsia="Times New Roman" w:hAnsi="Arial" w:cs="Arial"/>
          <w:sz w:val="20"/>
          <w:szCs w:val="20"/>
        </w:rPr>
      </w:pPr>
      <w:r w:rsidRPr="00F141D0">
        <w:rPr>
          <w:rFonts w:ascii="Arial" w:eastAsia="Times New Roman" w:hAnsi="Arial" w:cs="Arial"/>
          <w:b/>
          <w:bCs/>
          <w:iCs/>
          <w:color w:val="000000"/>
          <w:sz w:val="20"/>
          <w:szCs w:val="28"/>
        </w:rPr>
        <w:t>2.</w:t>
      </w:r>
      <w:r w:rsidRPr="00F141D0">
        <w:rPr>
          <w:rFonts w:ascii="Arial" w:eastAsia="Times New Roman" w:hAnsi="Arial" w:cs="Arial"/>
          <w:b/>
          <w:bCs/>
          <w:iCs/>
          <w:color w:val="000000"/>
          <w:sz w:val="20"/>
          <w:szCs w:val="28"/>
        </w:rPr>
        <w:tab/>
      </w:r>
      <w:r w:rsidRPr="00F141D0">
        <w:rPr>
          <w:rFonts w:ascii="Arial" w:eastAsia="Times New Roman" w:hAnsi="Arial" w:cs="Arial"/>
          <w:sz w:val="20"/>
          <w:szCs w:val="20"/>
        </w:rPr>
        <w:t xml:space="preserve">This notice is given under section 352HB of the </w:t>
      </w:r>
      <w:r w:rsidRPr="00F141D0">
        <w:rPr>
          <w:rFonts w:ascii="Arial" w:eastAsia="Times New Roman" w:hAnsi="Arial" w:cs="Arial"/>
          <w:i/>
          <w:iCs/>
          <w:sz w:val="20"/>
          <w:szCs w:val="20"/>
        </w:rPr>
        <w:t>Water Supply (Safety and Reliability) Act 2008</w:t>
      </w:r>
      <w:r w:rsidRPr="00F141D0">
        <w:rPr>
          <w:rFonts w:ascii="Arial" w:eastAsia="Times New Roman" w:hAnsi="Arial" w:cs="Arial"/>
          <w:sz w:val="20"/>
          <w:szCs w:val="20"/>
        </w:rPr>
        <w:t xml:space="preserve"> (Qld).</w:t>
      </w:r>
    </w:p>
    <w:p w14:paraId="42CDFC9F" w14:textId="77777777" w:rsidR="00F141D0" w:rsidRPr="00F141D0" w:rsidRDefault="00F141D0" w:rsidP="00F141D0">
      <w:pPr>
        <w:spacing w:after="0" w:line="240" w:lineRule="auto"/>
        <w:rPr>
          <w:rFonts w:ascii="Arial" w:eastAsia="Times New Roman" w:hAnsi="Arial" w:cs="Arial"/>
          <w:sz w:val="20"/>
          <w:szCs w:val="20"/>
        </w:rPr>
      </w:pPr>
    </w:p>
    <w:p w14:paraId="73613301" w14:textId="77777777" w:rsidR="00F141D0" w:rsidRPr="00F141D0" w:rsidRDefault="00F141D0" w:rsidP="00F141D0">
      <w:pPr>
        <w:keepNext/>
        <w:widowControl w:val="0"/>
        <w:spacing w:after="0" w:line="240" w:lineRule="auto"/>
        <w:ind w:left="567" w:hanging="567"/>
        <w:outlineLvl w:val="1"/>
        <w:rPr>
          <w:rFonts w:ascii="Arial" w:eastAsia="Times New Roman" w:hAnsi="Arial" w:cs="Arial"/>
          <w:bCs/>
          <w:iCs/>
          <w:color w:val="000000"/>
          <w:sz w:val="20"/>
          <w:szCs w:val="28"/>
        </w:rPr>
      </w:pPr>
      <w:r w:rsidRPr="00F141D0">
        <w:rPr>
          <w:rFonts w:ascii="Arial" w:eastAsia="Times New Roman" w:hAnsi="Arial" w:cs="Arial"/>
          <w:b/>
          <w:bCs/>
          <w:iCs/>
          <w:color w:val="000000"/>
          <w:sz w:val="20"/>
          <w:szCs w:val="28"/>
        </w:rPr>
        <w:t>3.</w:t>
      </w:r>
      <w:r w:rsidRPr="00F141D0">
        <w:rPr>
          <w:rFonts w:ascii="Arial" w:eastAsia="Times New Roman" w:hAnsi="Arial" w:cs="Arial"/>
          <w:b/>
          <w:bCs/>
          <w:iCs/>
          <w:color w:val="000000"/>
          <w:sz w:val="20"/>
          <w:szCs w:val="28"/>
        </w:rPr>
        <w:tab/>
      </w:r>
      <w:r w:rsidRPr="00F141D0">
        <w:rPr>
          <w:rFonts w:ascii="Arial" w:eastAsia="Times New Roman" w:hAnsi="Arial" w:cs="Arial"/>
          <w:bCs/>
          <w:iCs/>
          <w:color w:val="000000"/>
          <w:sz w:val="20"/>
          <w:szCs w:val="28"/>
        </w:rPr>
        <w:t xml:space="preserve">The Council considers the EAP is consistent with the local government’s disaster management plan </w:t>
      </w:r>
    </w:p>
    <w:p w14:paraId="72EEA5FF" w14:textId="77777777" w:rsidR="00F141D0" w:rsidRPr="00F141D0" w:rsidRDefault="00F141D0" w:rsidP="00F141D0">
      <w:pPr>
        <w:keepNext/>
        <w:widowControl w:val="0"/>
        <w:spacing w:after="0" w:line="240" w:lineRule="auto"/>
        <w:ind w:left="567" w:hanging="567"/>
        <w:outlineLvl w:val="1"/>
        <w:rPr>
          <w:rFonts w:ascii="Arial" w:eastAsia="Times New Roman" w:hAnsi="Arial" w:cs="Arial"/>
          <w:bCs/>
          <w:iCs/>
          <w:color w:val="000000"/>
          <w:sz w:val="20"/>
          <w:szCs w:val="28"/>
        </w:rPr>
      </w:pPr>
    </w:p>
    <w:p w14:paraId="4863128F" w14:textId="77777777" w:rsidR="00F141D0" w:rsidRPr="00F141D0" w:rsidRDefault="00F141D0" w:rsidP="00F141D0">
      <w:pPr>
        <w:keepNext/>
        <w:widowControl w:val="0"/>
        <w:spacing w:after="0" w:line="240" w:lineRule="auto"/>
        <w:ind w:left="567"/>
        <w:outlineLvl w:val="1"/>
        <w:rPr>
          <w:rFonts w:ascii="Arial" w:eastAsia="Times New Roman" w:hAnsi="Arial" w:cs="Arial"/>
          <w:bCs/>
          <w:iCs/>
          <w:color w:val="0070C0"/>
          <w:sz w:val="20"/>
          <w:szCs w:val="28"/>
        </w:rPr>
      </w:pPr>
      <w:r w:rsidRPr="00F141D0">
        <w:rPr>
          <w:rFonts w:ascii="Arial" w:eastAsia="Times New Roman" w:hAnsi="Arial" w:cs="Arial"/>
          <w:bCs/>
          <w:iCs/>
          <w:color w:val="0070C0"/>
          <w:sz w:val="20"/>
          <w:szCs w:val="28"/>
        </w:rPr>
        <w:t>&lt;&lt;OR&gt;&gt;</w:t>
      </w:r>
    </w:p>
    <w:p w14:paraId="1BCBD995" w14:textId="77777777" w:rsidR="00F141D0" w:rsidRPr="00D11B69" w:rsidRDefault="00F141D0" w:rsidP="00D11B69"/>
    <w:p w14:paraId="7666F69A" w14:textId="77777777" w:rsidR="00F141D0" w:rsidRPr="00F141D0" w:rsidRDefault="00F141D0" w:rsidP="00F141D0">
      <w:pPr>
        <w:keepNext/>
        <w:widowControl w:val="0"/>
        <w:spacing w:after="0" w:line="240" w:lineRule="auto"/>
        <w:ind w:left="567" w:hanging="567"/>
        <w:outlineLvl w:val="1"/>
        <w:rPr>
          <w:rFonts w:ascii="Arial" w:eastAsia="Times New Roman" w:hAnsi="Arial" w:cs="Arial"/>
          <w:bCs/>
          <w:iCs/>
          <w:color w:val="000000"/>
          <w:sz w:val="20"/>
          <w:szCs w:val="28"/>
        </w:rPr>
      </w:pPr>
      <w:r w:rsidRPr="00F141D0">
        <w:rPr>
          <w:rFonts w:ascii="Arial" w:eastAsia="Times New Roman" w:hAnsi="Arial" w:cs="Arial"/>
          <w:b/>
          <w:bCs/>
          <w:iCs/>
          <w:color w:val="000000"/>
          <w:sz w:val="20"/>
          <w:szCs w:val="28"/>
        </w:rPr>
        <w:tab/>
      </w:r>
      <w:r w:rsidRPr="00F141D0">
        <w:rPr>
          <w:rFonts w:ascii="Arial" w:eastAsia="Times New Roman" w:hAnsi="Arial" w:cs="Arial"/>
          <w:bCs/>
          <w:iCs/>
          <w:color w:val="000000"/>
          <w:sz w:val="20"/>
          <w:szCs w:val="28"/>
        </w:rPr>
        <w:t>The Council considers the EAP is not consistent with the local government’s disaster management plan for the following reasons:</w:t>
      </w:r>
    </w:p>
    <w:p w14:paraId="670F6B1A" w14:textId="77777777" w:rsidR="00F141D0" w:rsidRPr="00F141D0" w:rsidRDefault="00F141D0" w:rsidP="00F141D0">
      <w:pPr>
        <w:keepNext/>
        <w:widowControl w:val="0"/>
        <w:spacing w:after="0" w:line="240" w:lineRule="auto"/>
        <w:ind w:left="567" w:hanging="567"/>
        <w:outlineLvl w:val="1"/>
        <w:rPr>
          <w:rFonts w:ascii="Arial" w:eastAsia="Times New Roman" w:hAnsi="Arial" w:cs="Arial"/>
          <w:bCs/>
          <w:iCs/>
          <w:color w:val="000000"/>
          <w:sz w:val="20"/>
          <w:szCs w:val="28"/>
        </w:rPr>
      </w:pPr>
    </w:p>
    <w:p w14:paraId="558CB9B5" w14:textId="77777777" w:rsidR="00F141D0" w:rsidRPr="00F141D0" w:rsidRDefault="00F141D0" w:rsidP="00F141D0">
      <w:pPr>
        <w:keepNext/>
        <w:widowControl w:val="0"/>
        <w:spacing w:after="0" w:line="240" w:lineRule="auto"/>
        <w:ind w:left="567" w:hanging="567"/>
        <w:outlineLvl w:val="1"/>
        <w:rPr>
          <w:rFonts w:ascii="Arial" w:eastAsia="Calibri" w:hAnsi="Arial" w:cs="Arial"/>
          <w:color w:val="0070C0"/>
          <w:sz w:val="20"/>
          <w:szCs w:val="20"/>
        </w:rPr>
      </w:pPr>
      <w:r w:rsidRPr="00F141D0">
        <w:rPr>
          <w:rFonts w:ascii="Arial" w:eastAsia="Times New Roman" w:hAnsi="Arial" w:cs="Arial"/>
          <w:bCs/>
          <w:iCs/>
          <w:color w:val="0070C0"/>
          <w:sz w:val="20"/>
          <w:szCs w:val="28"/>
        </w:rPr>
        <w:tab/>
        <w:t>&lt;&lt; insert reasoning&gt;&gt;</w:t>
      </w:r>
    </w:p>
    <w:p w14:paraId="12BD38DC" w14:textId="77777777" w:rsidR="00F141D0" w:rsidRPr="00F141D0" w:rsidRDefault="00F141D0" w:rsidP="00F141D0">
      <w:pPr>
        <w:spacing w:after="200" w:line="276" w:lineRule="auto"/>
        <w:rPr>
          <w:rFonts w:ascii="Arial" w:eastAsia="Calibri" w:hAnsi="Arial" w:cs="Arial"/>
          <w:sz w:val="20"/>
          <w:szCs w:val="20"/>
        </w:rPr>
      </w:pPr>
    </w:p>
    <w:p w14:paraId="003B1D2D" w14:textId="77777777" w:rsidR="00F141D0" w:rsidRPr="00F141D0" w:rsidRDefault="00F141D0" w:rsidP="00F141D0">
      <w:pPr>
        <w:spacing w:after="200" w:line="276" w:lineRule="auto"/>
        <w:rPr>
          <w:rFonts w:ascii="Arial" w:eastAsia="Calibri" w:hAnsi="Arial" w:cs="Arial"/>
          <w:iCs/>
          <w:sz w:val="20"/>
          <w:szCs w:val="20"/>
        </w:rPr>
      </w:pPr>
    </w:p>
    <w:p w14:paraId="76DB053C" w14:textId="77777777" w:rsidR="00F141D0" w:rsidRPr="00F141D0" w:rsidRDefault="00F141D0" w:rsidP="00F141D0">
      <w:pPr>
        <w:widowControl w:val="0"/>
        <w:spacing w:after="200" w:line="276" w:lineRule="auto"/>
        <w:rPr>
          <w:rFonts w:ascii="Arial" w:eastAsia="Calibri" w:hAnsi="Arial" w:cs="Arial"/>
          <w:color w:val="0070C0"/>
          <w:sz w:val="20"/>
          <w:szCs w:val="20"/>
        </w:rPr>
      </w:pPr>
      <w:r w:rsidRPr="00F141D0">
        <w:rPr>
          <w:rFonts w:ascii="Arial" w:eastAsia="Calibri" w:hAnsi="Arial" w:cs="Arial"/>
          <w:color w:val="000000" w:themeColor="text1"/>
          <w:sz w:val="20"/>
          <w:szCs w:val="20"/>
        </w:rPr>
        <w:t xml:space="preserve">Dated:  </w:t>
      </w:r>
      <w:r w:rsidRPr="00F141D0">
        <w:rPr>
          <w:rFonts w:ascii="Arial" w:eastAsia="Calibri" w:hAnsi="Arial" w:cs="Arial"/>
          <w:color w:val="0070C0"/>
          <w:sz w:val="20"/>
          <w:szCs w:val="20"/>
        </w:rPr>
        <w:t>&lt;&lt;insert date of notice&gt;&gt;</w:t>
      </w:r>
    </w:p>
    <w:p w14:paraId="4B64D059" w14:textId="77777777" w:rsidR="00F141D0" w:rsidRPr="00F141D0" w:rsidRDefault="00F141D0" w:rsidP="00F141D0">
      <w:pPr>
        <w:widowControl w:val="0"/>
        <w:spacing w:after="200" w:line="276" w:lineRule="auto"/>
        <w:rPr>
          <w:rFonts w:ascii="Arial" w:eastAsia="Calibri" w:hAnsi="Arial" w:cs="Arial"/>
          <w:color w:val="000000" w:themeColor="text1"/>
          <w:sz w:val="20"/>
          <w:szCs w:val="20"/>
        </w:rPr>
      </w:pPr>
    </w:p>
    <w:p w14:paraId="7599D0CD" w14:textId="4E9C12DE" w:rsidR="00F141D0" w:rsidRPr="00F141D0" w:rsidRDefault="00F141D0" w:rsidP="00F141D0">
      <w:pPr>
        <w:tabs>
          <w:tab w:val="center" w:pos="4513"/>
          <w:tab w:val="right" w:pos="9026"/>
        </w:tabs>
        <w:spacing w:after="0" w:line="240" w:lineRule="auto"/>
        <w:rPr>
          <w:rFonts w:ascii="Arial" w:eastAsia="Calibri" w:hAnsi="Arial" w:cs="Arial"/>
          <w:color w:val="0070C0"/>
          <w:sz w:val="20"/>
          <w:szCs w:val="20"/>
        </w:rPr>
      </w:pPr>
      <w:r w:rsidRPr="00F141D0">
        <w:rPr>
          <w:rFonts w:ascii="Arial" w:eastAsia="Calibri" w:hAnsi="Arial" w:cs="Arial"/>
          <w:color w:val="0070C0"/>
          <w:sz w:val="20"/>
          <w:szCs w:val="20"/>
        </w:rPr>
        <w:t>&lt;</w:t>
      </w:r>
      <w:r w:rsidR="00B25CB3">
        <w:rPr>
          <w:rFonts w:ascii="Arial" w:eastAsia="Calibri" w:hAnsi="Arial" w:cs="Arial"/>
          <w:color w:val="0070C0"/>
          <w:sz w:val="20"/>
          <w:szCs w:val="20"/>
        </w:rPr>
        <w:t>&lt;</w:t>
      </w:r>
      <w:r w:rsidRPr="00F141D0">
        <w:rPr>
          <w:rFonts w:ascii="Arial" w:eastAsia="Calibri" w:hAnsi="Arial" w:cs="Arial"/>
          <w:color w:val="0070C0"/>
          <w:sz w:val="20"/>
          <w:szCs w:val="20"/>
        </w:rPr>
        <w:t>INSERT NAME</w:t>
      </w:r>
      <w:r w:rsidR="00B25CB3">
        <w:rPr>
          <w:rFonts w:ascii="Arial" w:eastAsia="Calibri" w:hAnsi="Arial" w:cs="Arial"/>
          <w:color w:val="0070C0"/>
          <w:sz w:val="20"/>
          <w:szCs w:val="20"/>
        </w:rPr>
        <w:t>&gt;</w:t>
      </w:r>
      <w:r w:rsidRPr="00F141D0">
        <w:rPr>
          <w:rFonts w:ascii="Arial" w:eastAsia="Calibri" w:hAnsi="Arial" w:cs="Arial"/>
          <w:color w:val="0070C0"/>
          <w:sz w:val="20"/>
          <w:szCs w:val="20"/>
        </w:rPr>
        <w:t>&gt;</w:t>
      </w:r>
    </w:p>
    <w:p w14:paraId="28EC4CF3" w14:textId="41726F3A" w:rsidR="00F141D0" w:rsidRPr="00F141D0" w:rsidRDefault="00F141D0" w:rsidP="00F141D0">
      <w:pPr>
        <w:tabs>
          <w:tab w:val="center" w:pos="4513"/>
          <w:tab w:val="right" w:pos="9026"/>
        </w:tabs>
        <w:spacing w:after="0" w:line="240" w:lineRule="auto"/>
        <w:rPr>
          <w:rFonts w:ascii="Arial" w:eastAsia="Calibri" w:hAnsi="Arial" w:cs="Arial"/>
          <w:b/>
          <w:bCs/>
          <w:caps/>
          <w:color w:val="0070C0"/>
          <w:sz w:val="20"/>
          <w:szCs w:val="20"/>
        </w:rPr>
      </w:pPr>
      <w:r w:rsidRPr="00F141D0">
        <w:rPr>
          <w:rFonts w:ascii="Arial" w:eastAsia="Calibri" w:hAnsi="Arial" w:cs="Arial"/>
          <w:b/>
          <w:bCs/>
          <w:color w:val="0070C0"/>
          <w:sz w:val="20"/>
          <w:szCs w:val="20"/>
        </w:rPr>
        <w:t>&lt;</w:t>
      </w:r>
      <w:r w:rsidR="00B25CB3">
        <w:rPr>
          <w:rFonts w:ascii="Arial" w:eastAsia="Calibri" w:hAnsi="Arial" w:cs="Arial"/>
          <w:b/>
          <w:bCs/>
          <w:color w:val="0070C0"/>
          <w:sz w:val="20"/>
          <w:szCs w:val="20"/>
        </w:rPr>
        <w:t>&lt;</w:t>
      </w:r>
      <w:r w:rsidRPr="00F141D0">
        <w:rPr>
          <w:rFonts w:ascii="Arial" w:eastAsia="Calibri" w:hAnsi="Arial" w:cs="Arial"/>
          <w:b/>
          <w:bCs/>
          <w:color w:val="0070C0"/>
          <w:sz w:val="20"/>
          <w:szCs w:val="20"/>
        </w:rPr>
        <w:t>TITLE&gt;</w:t>
      </w:r>
      <w:r w:rsidR="00153300">
        <w:rPr>
          <w:rFonts w:ascii="Arial" w:eastAsia="Calibri" w:hAnsi="Arial" w:cs="Arial"/>
          <w:b/>
          <w:bCs/>
          <w:color w:val="0070C0"/>
          <w:sz w:val="20"/>
          <w:szCs w:val="20"/>
        </w:rPr>
        <w:t>&gt;</w:t>
      </w:r>
    </w:p>
    <w:p w14:paraId="0C50BF27" w14:textId="7FADE752" w:rsidR="00F141D0" w:rsidRPr="00F141D0" w:rsidRDefault="00F141D0" w:rsidP="00F141D0">
      <w:pPr>
        <w:tabs>
          <w:tab w:val="center" w:pos="4513"/>
          <w:tab w:val="right" w:pos="9026"/>
        </w:tabs>
        <w:spacing w:after="0" w:line="240" w:lineRule="auto"/>
        <w:rPr>
          <w:rFonts w:ascii="Arial" w:eastAsia="Calibri" w:hAnsi="Arial" w:cs="Arial"/>
          <w:b/>
          <w:bCs/>
          <w:color w:val="0070C0"/>
          <w:sz w:val="20"/>
          <w:szCs w:val="20"/>
        </w:rPr>
      </w:pPr>
      <w:r w:rsidRPr="00F141D0">
        <w:rPr>
          <w:rFonts w:ascii="Arial" w:eastAsia="Calibri" w:hAnsi="Arial" w:cs="Arial"/>
          <w:b/>
          <w:bCs/>
          <w:color w:val="0070C0"/>
          <w:sz w:val="20"/>
          <w:szCs w:val="20"/>
        </w:rPr>
        <w:t>&lt;</w:t>
      </w:r>
      <w:r w:rsidR="00B25CB3">
        <w:rPr>
          <w:rFonts w:ascii="Arial" w:eastAsia="Calibri" w:hAnsi="Arial" w:cs="Arial"/>
          <w:b/>
          <w:bCs/>
          <w:color w:val="0070C0"/>
          <w:sz w:val="20"/>
          <w:szCs w:val="20"/>
        </w:rPr>
        <w:t>&lt;</w:t>
      </w:r>
      <w:r w:rsidRPr="00F141D0">
        <w:rPr>
          <w:rFonts w:ascii="Arial" w:eastAsia="Calibri" w:hAnsi="Arial" w:cs="Arial"/>
          <w:b/>
          <w:bCs/>
          <w:color w:val="0070C0"/>
          <w:sz w:val="20"/>
          <w:szCs w:val="20"/>
        </w:rPr>
        <w:t>Name of Local Government</w:t>
      </w:r>
      <w:r w:rsidR="00B25CB3">
        <w:rPr>
          <w:rFonts w:ascii="Arial" w:eastAsia="Calibri" w:hAnsi="Arial" w:cs="Arial"/>
          <w:b/>
          <w:bCs/>
          <w:color w:val="0070C0"/>
          <w:sz w:val="20"/>
          <w:szCs w:val="20"/>
        </w:rPr>
        <w:t>&gt;</w:t>
      </w:r>
      <w:r w:rsidRPr="00F141D0">
        <w:rPr>
          <w:rFonts w:ascii="Arial" w:eastAsia="Calibri" w:hAnsi="Arial" w:cs="Arial"/>
          <w:b/>
          <w:bCs/>
          <w:color w:val="0070C0"/>
          <w:sz w:val="20"/>
          <w:szCs w:val="20"/>
        </w:rPr>
        <w:t>&gt;</w:t>
      </w:r>
    </w:p>
    <w:sectPr w:rsidR="00F141D0" w:rsidRPr="00F141D0" w:rsidSect="0034242E">
      <w:headerReference w:type="default" r:id="rId11"/>
      <w:footerReference w:type="even" r:id="rId12"/>
      <w:footerReference w:type="default" r:id="rId13"/>
      <w:footerReference w:type="first" r:id="rId14"/>
      <w:pgSz w:w="11906" w:h="16838"/>
      <w:pgMar w:top="1418" w:right="1287" w:bottom="1418" w:left="128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B4C23" w14:textId="77777777" w:rsidR="00725FA1" w:rsidRDefault="00725FA1" w:rsidP="00652551">
      <w:pPr>
        <w:spacing w:after="0" w:line="240" w:lineRule="auto"/>
      </w:pPr>
      <w:r>
        <w:separator/>
      </w:r>
    </w:p>
  </w:endnote>
  <w:endnote w:type="continuationSeparator" w:id="0">
    <w:p w14:paraId="78F6271A" w14:textId="77777777" w:rsidR="00725FA1" w:rsidRDefault="00725FA1" w:rsidP="0065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63A7C" w14:textId="77777777" w:rsidR="004F708C" w:rsidRDefault="004F708C">
    <w:pPr>
      <w:pStyle w:val="Footer"/>
    </w:pPr>
  </w:p>
  <w:p w14:paraId="569C3373" w14:textId="77777777" w:rsidR="00000000" w:rsidRDefault="009A3E8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2224" w14:textId="7A2F672C" w:rsidR="00537518" w:rsidRPr="00B25CB3" w:rsidRDefault="0034242E" w:rsidP="00FE7941">
    <w:pPr>
      <w:pStyle w:val="Footer"/>
      <w:jc w:val="right"/>
      <w:rPr>
        <w:rFonts w:ascii="Arial" w:hAnsi="Arial" w:cs="Arial"/>
        <w:sz w:val="18"/>
      </w:rPr>
    </w:pPr>
    <w:r w:rsidRPr="0034242E">
      <w:rPr>
        <w:rFonts w:ascii="Arial" w:hAnsi="Arial" w:cs="Arial"/>
        <w:sz w:val="18"/>
      </w:rPr>
      <w:t xml:space="preserve">Support tool: Local government </w:t>
    </w:r>
    <w:r w:rsidR="00153300">
      <w:rPr>
        <w:rFonts w:ascii="Arial" w:hAnsi="Arial" w:cs="Arial"/>
        <w:sz w:val="18"/>
      </w:rPr>
      <w:t xml:space="preserve">EAP </w:t>
    </w:r>
    <w:r w:rsidRPr="0034242E">
      <w:rPr>
        <w:rFonts w:ascii="Arial" w:hAnsi="Arial" w:cs="Arial"/>
        <w:sz w:val="18"/>
      </w:rPr>
      <w:t>assessment</w:t>
    </w:r>
    <w:r>
      <w:rPr>
        <w:rFonts w:ascii="Arial" w:hAnsi="Arial" w:cs="Arial"/>
        <w:sz w:val="18"/>
      </w:rPr>
      <w:t xml:space="preserve"> </w:t>
    </w:r>
    <w:r w:rsidR="00153300">
      <w:rPr>
        <w:rFonts w:ascii="Arial" w:hAnsi="Arial" w:cs="Arial"/>
        <w:sz w:val="18"/>
      </w:rPr>
      <w:t xml:space="preserve">- </w:t>
    </w:r>
    <w:r w:rsidR="004F708C">
      <w:rPr>
        <w:rFonts w:ascii="Arial" w:hAnsi="Arial" w:cs="Arial"/>
        <w:sz w:val="18"/>
      </w:rPr>
      <w:t>December</w:t>
    </w:r>
    <w:r w:rsidR="00153300">
      <w:rPr>
        <w:rFonts w:ascii="Arial" w:hAnsi="Arial" w:cs="Arial"/>
        <w:sz w:val="18"/>
      </w:rPr>
      <w:t xml:space="preserve"> 2018</w:t>
    </w:r>
    <w:r w:rsidR="00D11B69" w:rsidRPr="00B25CB3">
      <w:rPr>
        <w:rFonts w:ascii="Arial" w:hAnsi="Arial" w:cs="Arial"/>
        <w:sz w:val="18"/>
        <w:szCs w:val="18"/>
      </w:rPr>
      <w:tab/>
    </w:r>
    <w:r w:rsidR="00D11B69" w:rsidRPr="00B25CB3">
      <w:rPr>
        <w:rFonts w:ascii="Arial" w:hAnsi="Arial" w:cs="Arial"/>
        <w:sz w:val="18"/>
        <w:szCs w:val="18"/>
      </w:rPr>
      <w:fldChar w:fldCharType="begin"/>
    </w:r>
    <w:r w:rsidR="00D11B69" w:rsidRPr="00B25CB3">
      <w:rPr>
        <w:rFonts w:ascii="Arial" w:hAnsi="Arial" w:cs="Arial"/>
        <w:sz w:val="18"/>
        <w:szCs w:val="18"/>
      </w:rPr>
      <w:instrText xml:space="preserve"> PAGE  \* Arabic  \* MERGEFORMAT </w:instrText>
    </w:r>
    <w:r w:rsidR="00D11B69" w:rsidRPr="00B25CB3">
      <w:rPr>
        <w:rFonts w:ascii="Arial" w:hAnsi="Arial" w:cs="Arial"/>
        <w:sz w:val="18"/>
        <w:szCs w:val="18"/>
      </w:rPr>
      <w:fldChar w:fldCharType="separate"/>
    </w:r>
    <w:r w:rsidR="009A3E81">
      <w:rPr>
        <w:rFonts w:ascii="Arial" w:hAnsi="Arial" w:cs="Arial"/>
        <w:noProof/>
        <w:sz w:val="18"/>
        <w:szCs w:val="18"/>
      </w:rPr>
      <w:t>6</w:t>
    </w:r>
    <w:r w:rsidR="00D11B69" w:rsidRPr="00B25CB3">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8410" w14:textId="70E60400" w:rsidR="00FE7941" w:rsidRPr="00FE7941" w:rsidRDefault="00FE7941" w:rsidP="00FE7941">
    <w:pPr>
      <w:pStyle w:val="Footer"/>
      <w:rPr>
        <w:sz w:val="18"/>
      </w:rPr>
    </w:pPr>
    <w:r w:rsidRPr="00E156C6">
      <w:rPr>
        <w:sz w:val="18"/>
      </w:rPr>
      <w:t>Support Tool refreshed -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3723B" w14:textId="77777777" w:rsidR="00725FA1" w:rsidRDefault="00725FA1" w:rsidP="00652551">
      <w:pPr>
        <w:spacing w:after="0" w:line="240" w:lineRule="auto"/>
      </w:pPr>
      <w:r>
        <w:separator/>
      </w:r>
    </w:p>
  </w:footnote>
  <w:footnote w:type="continuationSeparator" w:id="0">
    <w:p w14:paraId="4D5A4A88" w14:textId="77777777" w:rsidR="00725FA1" w:rsidRDefault="00725FA1" w:rsidP="0065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C710" w14:textId="77777777" w:rsidR="004F708C" w:rsidRDefault="004F708C">
    <w:pPr>
      <w:pStyle w:val="Header"/>
    </w:pPr>
  </w:p>
  <w:p w14:paraId="608C69B7" w14:textId="77777777" w:rsidR="00000000" w:rsidRDefault="009A3E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78EC"/>
    <w:multiLevelType w:val="hybridMultilevel"/>
    <w:tmpl w:val="54085116"/>
    <w:lvl w:ilvl="0" w:tplc="18FA7DA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B84D9E"/>
    <w:multiLevelType w:val="hybridMultilevel"/>
    <w:tmpl w:val="8AE84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EE4D56"/>
    <w:multiLevelType w:val="hybridMultilevel"/>
    <w:tmpl w:val="79B6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624C7"/>
    <w:multiLevelType w:val="hybridMultilevel"/>
    <w:tmpl w:val="35FA2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821B6D"/>
    <w:multiLevelType w:val="hybridMultilevel"/>
    <w:tmpl w:val="BB008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43AB3"/>
    <w:multiLevelType w:val="hybridMultilevel"/>
    <w:tmpl w:val="51F6C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F770EE"/>
    <w:multiLevelType w:val="hybridMultilevel"/>
    <w:tmpl w:val="415E4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157583"/>
    <w:multiLevelType w:val="hybridMultilevel"/>
    <w:tmpl w:val="FF7A7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67A7D"/>
    <w:multiLevelType w:val="hybridMultilevel"/>
    <w:tmpl w:val="9FB6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6471A0"/>
    <w:multiLevelType w:val="hybridMultilevel"/>
    <w:tmpl w:val="CCCE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5073F"/>
    <w:multiLevelType w:val="hybridMultilevel"/>
    <w:tmpl w:val="BC78D83A"/>
    <w:lvl w:ilvl="0" w:tplc="904E7C8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AB7EE0"/>
    <w:multiLevelType w:val="hybridMultilevel"/>
    <w:tmpl w:val="F73C8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926F2F"/>
    <w:multiLevelType w:val="hybridMultilevel"/>
    <w:tmpl w:val="41446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573C69"/>
    <w:multiLevelType w:val="hybridMultilevel"/>
    <w:tmpl w:val="9F8C59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1C3185"/>
    <w:multiLevelType w:val="hybridMultilevel"/>
    <w:tmpl w:val="CC6615B0"/>
    <w:lvl w:ilvl="0" w:tplc="0C090001">
      <w:start w:val="1"/>
      <w:numFmt w:val="bullet"/>
      <w:lvlText w:val=""/>
      <w:lvlJc w:val="left"/>
      <w:pPr>
        <w:ind w:left="360" w:hanging="360"/>
      </w:pPr>
      <w:rPr>
        <w:rFonts w:ascii="Symbol" w:hAnsi="Symbol" w:hint="default"/>
      </w:rPr>
    </w:lvl>
    <w:lvl w:ilvl="1" w:tplc="904E7C80">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3EC655E"/>
    <w:multiLevelType w:val="hybridMultilevel"/>
    <w:tmpl w:val="8AE848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225F2F"/>
    <w:multiLevelType w:val="hybridMultilevel"/>
    <w:tmpl w:val="CD7A5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11"/>
  </w:num>
  <w:num w:numId="5">
    <w:abstractNumId w:val="15"/>
  </w:num>
  <w:num w:numId="6">
    <w:abstractNumId w:val="5"/>
  </w:num>
  <w:num w:numId="7">
    <w:abstractNumId w:val="12"/>
  </w:num>
  <w:num w:numId="8">
    <w:abstractNumId w:val="7"/>
  </w:num>
  <w:num w:numId="9">
    <w:abstractNumId w:val="9"/>
  </w:num>
  <w:num w:numId="10">
    <w:abstractNumId w:val="4"/>
  </w:num>
  <w:num w:numId="11">
    <w:abstractNumId w:val="0"/>
  </w:num>
  <w:num w:numId="12">
    <w:abstractNumId w:val="13"/>
  </w:num>
  <w:num w:numId="13">
    <w:abstractNumId w:val="10"/>
  </w:num>
  <w:num w:numId="14">
    <w:abstractNumId w:val="8"/>
  </w:num>
  <w:num w:numId="15">
    <w:abstractNumId w:val="3"/>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51"/>
    <w:rsid w:val="000013AB"/>
    <w:rsid w:val="000132AD"/>
    <w:rsid w:val="00043142"/>
    <w:rsid w:val="00053E5E"/>
    <w:rsid w:val="00054A32"/>
    <w:rsid w:val="000615ED"/>
    <w:rsid w:val="000618D8"/>
    <w:rsid w:val="00062232"/>
    <w:rsid w:val="000635E7"/>
    <w:rsid w:val="000722C1"/>
    <w:rsid w:val="00072B10"/>
    <w:rsid w:val="000A6422"/>
    <w:rsid w:val="000A7FD6"/>
    <w:rsid w:val="000D1B14"/>
    <w:rsid w:val="000D6364"/>
    <w:rsid w:val="00105446"/>
    <w:rsid w:val="00117A46"/>
    <w:rsid w:val="001241B2"/>
    <w:rsid w:val="00144C0A"/>
    <w:rsid w:val="00153300"/>
    <w:rsid w:val="001566E4"/>
    <w:rsid w:val="001726CB"/>
    <w:rsid w:val="00181ACF"/>
    <w:rsid w:val="00183AE3"/>
    <w:rsid w:val="00192F2D"/>
    <w:rsid w:val="0019623D"/>
    <w:rsid w:val="001A3AAC"/>
    <w:rsid w:val="001B07AA"/>
    <w:rsid w:val="001D085C"/>
    <w:rsid w:val="001D597D"/>
    <w:rsid w:val="001E1829"/>
    <w:rsid w:val="001F028A"/>
    <w:rsid w:val="001F18FA"/>
    <w:rsid w:val="002004C4"/>
    <w:rsid w:val="002254C5"/>
    <w:rsid w:val="002271B1"/>
    <w:rsid w:val="002319A2"/>
    <w:rsid w:val="00267B91"/>
    <w:rsid w:val="002753F6"/>
    <w:rsid w:val="00283A5D"/>
    <w:rsid w:val="00293B0F"/>
    <w:rsid w:val="002959B2"/>
    <w:rsid w:val="002965C6"/>
    <w:rsid w:val="002A44DF"/>
    <w:rsid w:val="002E3061"/>
    <w:rsid w:val="002E6C28"/>
    <w:rsid w:val="002F585E"/>
    <w:rsid w:val="002F6D6B"/>
    <w:rsid w:val="002F70C0"/>
    <w:rsid w:val="003026BA"/>
    <w:rsid w:val="00305E26"/>
    <w:rsid w:val="00320C67"/>
    <w:rsid w:val="00340F9E"/>
    <w:rsid w:val="0034242E"/>
    <w:rsid w:val="00344DD8"/>
    <w:rsid w:val="0036538D"/>
    <w:rsid w:val="00395CE1"/>
    <w:rsid w:val="00397E5E"/>
    <w:rsid w:val="003A6ECC"/>
    <w:rsid w:val="003B2507"/>
    <w:rsid w:val="003B5679"/>
    <w:rsid w:val="003B6122"/>
    <w:rsid w:val="003C774F"/>
    <w:rsid w:val="003D54B1"/>
    <w:rsid w:val="003D6ABC"/>
    <w:rsid w:val="003E0ECA"/>
    <w:rsid w:val="003F56DE"/>
    <w:rsid w:val="00424F44"/>
    <w:rsid w:val="00430552"/>
    <w:rsid w:val="0043115B"/>
    <w:rsid w:val="00431DB4"/>
    <w:rsid w:val="00462A4B"/>
    <w:rsid w:val="00470ABE"/>
    <w:rsid w:val="00472DB8"/>
    <w:rsid w:val="0047530E"/>
    <w:rsid w:val="0048063B"/>
    <w:rsid w:val="00481196"/>
    <w:rsid w:val="004823FE"/>
    <w:rsid w:val="004F708C"/>
    <w:rsid w:val="0050249F"/>
    <w:rsid w:val="00503C45"/>
    <w:rsid w:val="00513F7E"/>
    <w:rsid w:val="00531056"/>
    <w:rsid w:val="00565C01"/>
    <w:rsid w:val="00565E0F"/>
    <w:rsid w:val="00566501"/>
    <w:rsid w:val="00574DF3"/>
    <w:rsid w:val="0058726A"/>
    <w:rsid w:val="005875D7"/>
    <w:rsid w:val="00587C75"/>
    <w:rsid w:val="005A53F8"/>
    <w:rsid w:val="005C2059"/>
    <w:rsid w:val="005C5A2A"/>
    <w:rsid w:val="005D15E0"/>
    <w:rsid w:val="005D25FF"/>
    <w:rsid w:val="005E0480"/>
    <w:rsid w:val="005E7193"/>
    <w:rsid w:val="005F097D"/>
    <w:rsid w:val="005F14A1"/>
    <w:rsid w:val="005F3082"/>
    <w:rsid w:val="005F468D"/>
    <w:rsid w:val="00604711"/>
    <w:rsid w:val="00607F1B"/>
    <w:rsid w:val="00624269"/>
    <w:rsid w:val="0063296E"/>
    <w:rsid w:val="00635904"/>
    <w:rsid w:val="00652551"/>
    <w:rsid w:val="00667481"/>
    <w:rsid w:val="00676B89"/>
    <w:rsid w:val="006826FC"/>
    <w:rsid w:val="006C6248"/>
    <w:rsid w:val="006D47C0"/>
    <w:rsid w:val="00711247"/>
    <w:rsid w:val="007229D1"/>
    <w:rsid w:val="00725FA1"/>
    <w:rsid w:val="0074719F"/>
    <w:rsid w:val="007737DB"/>
    <w:rsid w:val="00777744"/>
    <w:rsid w:val="007A025E"/>
    <w:rsid w:val="007A6B55"/>
    <w:rsid w:val="007A7FDB"/>
    <w:rsid w:val="007F026F"/>
    <w:rsid w:val="00804B02"/>
    <w:rsid w:val="0080587D"/>
    <w:rsid w:val="008260BC"/>
    <w:rsid w:val="00845B17"/>
    <w:rsid w:val="008737F8"/>
    <w:rsid w:val="008857BC"/>
    <w:rsid w:val="00886331"/>
    <w:rsid w:val="00886A81"/>
    <w:rsid w:val="008A1F9B"/>
    <w:rsid w:val="008A521A"/>
    <w:rsid w:val="008B03ED"/>
    <w:rsid w:val="008B3D15"/>
    <w:rsid w:val="008C5671"/>
    <w:rsid w:val="008D1F7E"/>
    <w:rsid w:val="008D4708"/>
    <w:rsid w:val="008D62FC"/>
    <w:rsid w:val="008E21A1"/>
    <w:rsid w:val="008F0D8D"/>
    <w:rsid w:val="008F5476"/>
    <w:rsid w:val="009073DF"/>
    <w:rsid w:val="00910516"/>
    <w:rsid w:val="009256B5"/>
    <w:rsid w:val="00942FBD"/>
    <w:rsid w:val="0094321D"/>
    <w:rsid w:val="00943A3B"/>
    <w:rsid w:val="00952396"/>
    <w:rsid w:val="00973667"/>
    <w:rsid w:val="009A3E81"/>
    <w:rsid w:val="009B7D72"/>
    <w:rsid w:val="009C3663"/>
    <w:rsid w:val="009D2254"/>
    <w:rsid w:val="00A065EF"/>
    <w:rsid w:val="00A15B54"/>
    <w:rsid w:val="00A2313A"/>
    <w:rsid w:val="00A34087"/>
    <w:rsid w:val="00A36D69"/>
    <w:rsid w:val="00A569E3"/>
    <w:rsid w:val="00A81588"/>
    <w:rsid w:val="00AA0AF5"/>
    <w:rsid w:val="00AB4DB5"/>
    <w:rsid w:val="00AC7B92"/>
    <w:rsid w:val="00AC7C48"/>
    <w:rsid w:val="00AF076B"/>
    <w:rsid w:val="00B2191B"/>
    <w:rsid w:val="00B22DEB"/>
    <w:rsid w:val="00B25CB3"/>
    <w:rsid w:val="00B26B70"/>
    <w:rsid w:val="00B525B2"/>
    <w:rsid w:val="00B700C3"/>
    <w:rsid w:val="00B751E6"/>
    <w:rsid w:val="00BB40AA"/>
    <w:rsid w:val="00BB71FE"/>
    <w:rsid w:val="00BD0F21"/>
    <w:rsid w:val="00C16D89"/>
    <w:rsid w:val="00C444F1"/>
    <w:rsid w:val="00C50BBE"/>
    <w:rsid w:val="00C53B3A"/>
    <w:rsid w:val="00C548D4"/>
    <w:rsid w:val="00C559E3"/>
    <w:rsid w:val="00C60FF4"/>
    <w:rsid w:val="00C8039C"/>
    <w:rsid w:val="00C94211"/>
    <w:rsid w:val="00CA04C4"/>
    <w:rsid w:val="00CA4D4A"/>
    <w:rsid w:val="00CB25D9"/>
    <w:rsid w:val="00CC04E6"/>
    <w:rsid w:val="00CC17E3"/>
    <w:rsid w:val="00CD02B4"/>
    <w:rsid w:val="00CE2A59"/>
    <w:rsid w:val="00CF2345"/>
    <w:rsid w:val="00D11B69"/>
    <w:rsid w:val="00D22DE6"/>
    <w:rsid w:val="00D247D6"/>
    <w:rsid w:val="00D33A9F"/>
    <w:rsid w:val="00D35452"/>
    <w:rsid w:val="00D4212C"/>
    <w:rsid w:val="00D42755"/>
    <w:rsid w:val="00D45970"/>
    <w:rsid w:val="00D4708A"/>
    <w:rsid w:val="00D52170"/>
    <w:rsid w:val="00D6360A"/>
    <w:rsid w:val="00D65089"/>
    <w:rsid w:val="00D65202"/>
    <w:rsid w:val="00D90930"/>
    <w:rsid w:val="00D9578C"/>
    <w:rsid w:val="00D95DD3"/>
    <w:rsid w:val="00DA5886"/>
    <w:rsid w:val="00DB4FC6"/>
    <w:rsid w:val="00DD3669"/>
    <w:rsid w:val="00DE6F82"/>
    <w:rsid w:val="00DF0130"/>
    <w:rsid w:val="00DF6B77"/>
    <w:rsid w:val="00E14B74"/>
    <w:rsid w:val="00E214C9"/>
    <w:rsid w:val="00E23810"/>
    <w:rsid w:val="00E32552"/>
    <w:rsid w:val="00E408F5"/>
    <w:rsid w:val="00E573E1"/>
    <w:rsid w:val="00E7222A"/>
    <w:rsid w:val="00E8047B"/>
    <w:rsid w:val="00E976D8"/>
    <w:rsid w:val="00EC6884"/>
    <w:rsid w:val="00EC774F"/>
    <w:rsid w:val="00EF0289"/>
    <w:rsid w:val="00F141D0"/>
    <w:rsid w:val="00F143CE"/>
    <w:rsid w:val="00F14640"/>
    <w:rsid w:val="00F24ACE"/>
    <w:rsid w:val="00F26991"/>
    <w:rsid w:val="00F27944"/>
    <w:rsid w:val="00F40AF5"/>
    <w:rsid w:val="00F47CE4"/>
    <w:rsid w:val="00F668E1"/>
    <w:rsid w:val="00F769B3"/>
    <w:rsid w:val="00F777D6"/>
    <w:rsid w:val="00F80C3C"/>
    <w:rsid w:val="00F8702F"/>
    <w:rsid w:val="00FA2679"/>
    <w:rsid w:val="00FA3D9F"/>
    <w:rsid w:val="00FC526C"/>
    <w:rsid w:val="00FC6952"/>
    <w:rsid w:val="00FD4F2C"/>
    <w:rsid w:val="00FE7941"/>
    <w:rsid w:val="00FF4905"/>
    <w:rsid w:val="22A68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41749FA"/>
  <w15:chartTrackingRefBased/>
  <w15:docId w15:val="{6B04F26B-3C6F-4CB2-AFCC-A47D10C5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31"/>
  </w:style>
  <w:style w:type="paragraph" w:styleId="Heading1">
    <w:name w:val="heading 1"/>
    <w:basedOn w:val="Normal"/>
    <w:next w:val="Normal"/>
    <w:link w:val="Heading1Char"/>
    <w:uiPriority w:val="9"/>
    <w:qFormat/>
    <w:rsid w:val="00652551"/>
    <w:pPr>
      <w:keepNext/>
      <w:keepLines/>
      <w:spacing w:before="240" w:after="240" w:line="240" w:lineRule="auto"/>
      <w:outlineLvl w:val="0"/>
    </w:pPr>
    <w:rPr>
      <w:rFonts w:ascii="Arial" w:eastAsiaTheme="majorEastAsia" w:hAnsi="Arial" w:cstheme="majorBidi"/>
      <w:b/>
      <w:bCs/>
      <w:color w:val="00457C"/>
      <w:sz w:val="32"/>
      <w:szCs w:val="32"/>
    </w:rPr>
  </w:style>
  <w:style w:type="paragraph" w:styleId="Heading2">
    <w:name w:val="heading 2"/>
    <w:basedOn w:val="Normal"/>
    <w:next w:val="Normal"/>
    <w:link w:val="Heading2Char"/>
    <w:uiPriority w:val="9"/>
    <w:unhideWhenUsed/>
    <w:qFormat/>
    <w:rsid w:val="006525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255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65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551"/>
    <w:pPr>
      <w:ind w:left="720"/>
      <w:contextualSpacing/>
    </w:pPr>
  </w:style>
  <w:style w:type="paragraph" w:styleId="Header">
    <w:name w:val="header"/>
    <w:basedOn w:val="Normal"/>
    <w:link w:val="HeaderChar"/>
    <w:unhideWhenUsed/>
    <w:rsid w:val="00652551"/>
    <w:pPr>
      <w:tabs>
        <w:tab w:val="center" w:pos="4513"/>
        <w:tab w:val="right" w:pos="9026"/>
      </w:tabs>
      <w:spacing w:after="0" w:line="240" w:lineRule="auto"/>
    </w:pPr>
  </w:style>
  <w:style w:type="character" w:customStyle="1" w:styleId="HeaderChar">
    <w:name w:val="Header Char"/>
    <w:basedOn w:val="DefaultParagraphFont"/>
    <w:link w:val="Header"/>
    <w:rsid w:val="00652551"/>
  </w:style>
  <w:style w:type="paragraph" w:styleId="Footer">
    <w:name w:val="footer"/>
    <w:basedOn w:val="Normal"/>
    <w:link w:val="FooterChar"/>
    <w:uiPriority w:val="99"/>
    <w:unhideWhenUsed/>
    <w:rsid w:val="00652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551"/>
  </w:style>
  <w:style w:type="character" w:customStyle="1" w:styleId="Heading1Char">
    <w:name w:val="Heading 1 Char"/>
    <w:basedOn w:val="DefaultParagraphFont"/>
    <w:link w:val="Heading1"/>
    <w:uiPriority w:val="9"/>
    <w:rsid w:val="00652551"/>
    <w:rPr>
      <w:rFonts w:ascii="Arial" w:eastAsiaTheme="majorEastAsia" w:hAnsi="Arial" w:cstheme="majorBidi"/>
      <w:b/>
      <w:bCs/>
      <w:color w:val="00457C"/>
      <w:sz w:val="32"/>
      <w:szCs w:val="32"/>
    </w:rPr>
  </w:style>
  <w:style w:type="paragraph" w:styleId="BalloonText">
    <w:name w:val="Balloon Text"/>
    <w:basedOn w:val="Normal"/>
    <w:link w:val="BalloonTextChar"/>
    <w:uiPriority w:val="99"/>
    <w:semiHidden/>
    <w:unhideWhenUsed/>
    <w:rsid w:val="00C60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FF4"/>
    <w:rPr>
      <w:rFonts w:ascii="Segoe UI" w:hAnsi="Segoe UI" w:cs="Segoe UI"/>
      <w:sz w:val="18"/>
      <w:szCs w:val="18"/>
    </w:rPr>
  </w:style>
  <w:style w:type="paragraph" w:styleId="FootnoteText">
    <w:name w:val="footnote text"/>
    <w:basedOn w:val="Normal"/>
    <w:link w:val="FootnoteTextChar"/>
    <w:uiPriority w:val="99"/>
    <w:semiHidden/>
    <w:unhideWhenUsed/>
    <w:rsid w:val="00952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396"/>
    <w:rPr>
      <w:sz w:val="20"/>
      <w:szCs w:val="20"/>
    </w:rPr>
  </w:style>
  <w:style w:type="character" w:styleId="FootnoteReference">
    <w:name w:val="footnote reference"/>
    <w:basedOn w:val="DefaultParagraphFont"/>
    <w:uiPriority w:val="99"/>
    <w:semiHidden/>
    <w:unhideWhenUsed/>
    <w:rsid w:val="00952396"/>
    <w:rPr>
      <w:vertAlign w:val="superscript"/>
    </w:rPr>
  </w:style>
  <w:style w:type="character" w:styleId="CommentReference">
    <w:name w:val="annotation reference"/>
    <w:basedOn w:val="DefaultParagraphFont"/>
    <w:uiPriority w:val="99"/>
    <w:semiHidden/>
    <w:unhideWhenUsed/>
    <w:rsid w:val="001241B2"/>
    <w:rPr>
      <w:sz w:val="16"/>
      <w:szCs w:val="16"/>
    </w:rPr>
  </w:style>
  <w:style w:type="paragraph" w:styleId="CommentText">
    <w:name w:val="annotation text"/>
    <w:basedOn w:val="Normal"/>
    <w:link w:val="CommentTextChar"/>
    <w:uiPriority w:val="99"/>
    <w:semiHidden/>
    <w:unhideWhenUsed/>
    <w:rsid w:val="001241B2"/>
    <w:pPr>
      <w:spacing w:line="240" w:lineRule="auto"/>
    </w:pPr>
    <w:rPr>
      <w:sz w:val="20"/>
      <w:szCs w:val="20"/>
    </w:rPr>
  </w:style>
  <w:style w:type="character" w:customStyle="1" w:styleId="CommentTextChar">
    <w:name w:val="Comment Text Char"/>
    <w:basedOn w:val="DefaultParagraphFont"/>
    <w:link w:val="CommentText"/>
    <w:uiPriority w:val="99"/>
    <w:semiHidden/>
    <w:rsid w:val="001241B2"/>
    <w:rPr>
      <w:sz w:val="20"/>
      <w:szCs w:val="20"/>
    </w:rPr>
  </w:style>
  <w:style w:type="paragraph" w:styleId="CommentSubject">
    <w:name w:val="annotation subject"/>
    <w:basedOn w:val="CommentText"/>
    <w:next w:val="CommentText"/>
    <w:link w:val="CommentSubjectChar"/>
    <w:uiPriority w:val="99"/>
    <w:semiHidden/>
    <w:unhideWhenUsed/>
    <w:rsid w:val="001241B2"/>
    <w:rPr>
      <w:b/>
      <w:bCs/>
    </w:rPr>
  </w:style>
  <w:style w:type="character" w:customStyle="1" w:styleId="CommentSubjectChar">
    <w:name w:val="Comment Subject Char"/>
    <w:basedOn w:val="CommentTextChar"/>
    <w:link w:val="CommentSubject"/>
    <w:uiPriority w:val="99"/>
    <w:semiHidden/>
    <w:rsid w:val="001241B2"/>
    <w:rPr>
      <w:b/>
      <w:bCs/>
      <w:sz w:val="20"/>
      <w:szCs w:val="20"/>
    </w:rPr>
  </w:style>
  <w:style w:type="character" w:styleId="Hyperlink">
    <w:name w:val="Hyperlink"/>
    <w:basedOn w:val="DefaultParagraphFont"/>
    <w:uiPriority w:val="99"/>
    <w:unhideWhenUsed/>
    <w:rsid w:val="00635904"/>
    <w:rPr>
      <w:color w:val="0563C1" w:themeColor="hyperlink"/>
      <w:u w:val="single"/>
    </w:rPr>
  </w:style>
  <w:style w:type="character" w:styleId="FollowedHyperlink">
    <w:name w:val="FollowedHyperlink"/>
    <w:basedOn w:val="DefaultParagraphFont"/>
    <w:uiPriority w:val="99"/>
    <w:semiHidden/>
    <w:unhideWhenUsed/>
    <w:rsid w:val="00587C75"/>
    <w:rPr>
      <w:color w:val="954F72" w:themeColor="followedHyperlink"/>
      <w:u w:val="single"/>
    </w:rPr>
  </w:style>
  <w:style w:type="paragraph" w:styleId="Revision">
    <w:name w:val="Revision"/>
    <w:hidden/>
    <w:uiPriority w:val="99"/>
    <w:semiHidden/>
    <w:rsid w:val="00302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7286">
      <w:bodyDiv w:val="1"/>
      <w:marLeft w:val="0"/>
      <w:marRight w:val="0"/>
      <w:marTop w:val="0"/>
      <w:marBottom w:val="0"/>
      <w:divBdr>
        <w:top w:val="none" w:sz="0" w:space="0" w:color="auto"/>
        <w:left w:val="none" w:sz="0" w:space="0" w:color="auto"/>
        <w:bottom w:val="none" w:sz="0" w:space="0" w:color="auto"/>
        <w:right w:val="none" w:sz="0" w:space="0" w:color="auto"/>
      </w:divBdr>
    </w:div>
    <w:div w:id="1690795279">
      <w:bodyDiv w:val="1"/>
      <w:marLeft w:val="0"/>
      <w:marRight w:val="0"/>
      <w:marTop w:val="0"/>
      <w:marBottom w:val="0"/>
      <w:divBdr>
        <w:top w:val="none" w:sz="0" w:space="0" w:color="auto"/>
        <w:left w:val="none" w:sz="0" w:space="0" w:color="auto"/>
        <w:bottom w:val="none" w:sz="0" w:space="0" w:color="auto"/>
        <w:right w:val="none" w:sz="0" w:space="0" w:color="auto"/>
      </w:divBdr>
    </w:div>
    <w:div w:id="17571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B48B2"/>
    <w:rsid w:val="00CB48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6C67FB89FBE24F9D1C0767C94CEC1F" ma:contentTypeVersion="2" ma:contentTypeDescription="Create a new document." ma:contentTypeScope="" ma:versionID="79e6fc2addebc26d559a292000696491">
  <xsd:schema xmlns:xsd="http://www.w3.org/2001/XMLSchema" xmlns:xs="http://www.w3.org/2001/XMLSchema" xmlns:p="http://schemas.microsoft.com/office/2006/metadata/properties" xmlns:ns2="506ee6cd-d04b-40d8-a3fb-21892d88120f" targetNamespace="http://schemas.microsoft.com/office/2006/metadata/properties" ma:root="true" ma:fieldsID="b95de8c1c6e24b5cf38aa2c02071985a" ns2:_="">
    <xsd:import namespace="506ee6cd-d04b-40d8-a3fb-21892d88120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e6cd-d04b-40d8-a3fb-21892d881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6B07-EC88-4EA9-BDA0-3EDBADD801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6ee6cd-d04b-40d8-a3fb-21892d88120f"/>
    <ds:schemaRef ds:uri="http://www.w3.org/XML/1998/namespace"/>
    <ds:schemaRef ds:uri="http://purl.org/dc/dcmitype/"/>
  </ds:schemaRefs>
</ds:datastoreItem>
</file>

<file path=customXml/itemProps2.xml><?xml version="1.0" encoding="utf-8"?>
<ds:datastoreItem xmlns:ds="http://schemas.openxmlformats.org/officeDocument/2006/customXml" ds:itemID="{BE67EBD9-A8D2-4A40-A649-68BDBBA5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ee6cd-d04b-40d8-a3fb-21892d881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DC325-7434-4E70-A7CB-6989226648C1}">
  <ds:schemaRefs>
    <ds:schemaRef ds:uri="http://schemas.microsoft.com/sharepoint/v3/contenttype/forms"/>
  </ds:schemaRefs>
</ds:datastoreItem>
</file>

<file path=customXml/itemProps4.xml><?xml version="1.0" encoding="utf-8"?>
<ds:datastoreItem xmlns:ds="http://schemas.openxmlformats.org/officeDocument/2006/customXml" ds:itemID="{12380E64-748D-40CD-AE63-DFEB2189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Support tool: Local government assessment of emergency action plans</vt:lpstr>
    </vt:vector>
  </TitlesOfParts>
  <Company>Queensland Government</Company>
  <LinksUpToDate>false</LinksUpToDate>
  <CharactersWithSpaces>11406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tool: Local government assessment of emergency action plans</dc:title>
  <dc:subject>Support tool: Local government assessment of emergency action plans</dc:subject>
  <dc:creator>DNRME</dc:creator>
  <cp:keywords>local government; emergency action plan; disaster management</cp:keywords>
  <dc:description/>
  <cp:lastModifiedBy>POLASCHEK Nina</cp:lastModifiedBy>
  <cp:revision>2</cp:revision>
  <cp:lastPrinted>2017-09-04T00:22:00Z</cp:lastPrinted>
  <dcterms:created xsi:type="dcterms:W3CDTF">2019-01-21T23:03:00Z</dcterms:created>
  <dcterms:modified xsi:type="dcterms:W3CDTF">2019-01-21T23:03:00Z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0x010100AB6C67FB89FBE24F9D1C0767C94CEC1F</vt:lpwstr>
  </property>
</Properties>
</file>